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57CEF26"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43A984A0" w:rsidR="00FD796A" w:rsidRPr="00165814" w:rsidRDefault="00150995" w:rsidP="00FD796A">
                            <w:pPr>
                              <w:pStyle w:val="Subtitle"/>
                              <w:rPr>
                                <w:sz w:val="40"/>
                                <w:szCs w:val="40"/>
                              </w:rPr>
                            </w:pPr>
                            <w:r>
                              <w:rPr>
                                <w:sz w:val="40"/>
                                <w:szCs w:val="40"/>
                              </w:rPr>
                              <w:t xml:space="preserve">March </w:t>
                            </w:r>
                            <w:r w:rsidR="005815DB" w:rsidRPr="00165814">
                              <w:rPr>
                                <w:sz w:val="40"/>
                                <w:szCs w:val="40"/>
                              </w:rPr>
                              <w:t>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43A984A0" w:rsidR="00FD796A" w:rsidRPr="00165814" w:rsidRDefault="00150995" w:rsidP="00FD796A">
                      <w:pPr>
                        <w:pStyle w:val="Subtitle"/>
                        <w:rPr>
                          <w:sz w:val="40"/>
                          <w:szCs w:val="40"/>
                        </w:rPr>
                      </w:pPr>
                      <w:r>
                        <w:rPr>
                          <w:sz w:val="40"/>
                          <w:szCs w:val="40"/>
                        </w:rPr>
                        <w:t xml:space="preserve">March </w:t>
                      </w:r>
                      <w:r w:rsidR="005815DB" w:rsidRPr="00165814">
                        <w:rPr>
                          <w:sz w:val="40"/>
                          <w:szCs w:val="40"/>
                        </w:rPr>
                        <w:t>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34F4FFDF" w:rsidR="00F15157" w:rsidRPr="00165814" w:rsidRDefault="00150995" w:rsidP="00F15157">
                            <w:pPr>
                              <w:pStyle w:val="Subtitle"/>
                            </w:pPr>
                            <w:r>
                              <w:t>Buloke</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34F4FFDF" w:rsidR="00F15157" w:rsidRPr="00165814" w:rsidRDefault="00150995" w:rsidP="00F15157">
                      <w:pPr>
                        <w:pStyle w:val="Subtitle"/>
                      </w:pPr>
                      <w:r>
                        <w:t>Buloke</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33B0FDCB" w:rsidR="00BB3CF6" w:rsidRPr="009F2682" w:rsidRDefault="00640C2B" w:rsidP="009274E2">
      <w:r w:rsidRPr="00640C2B">
        <w:t xml:space="preserve">The electoral representation </w:t>
      </w:r>
      <w:r w:rsidR="00150995">
        <w:t xml:space="preserve">advisory </w:t>
      </w:r>
      <w:r w:rsidRPr="00640C2B">
        <w:t>panel acknowledges the</w:t>
      </w:r>
      <w:r w:rsidR="00150995">
        <w:t xml:space="preserve"> </w:t>
      </w:r>
      <w:r w:rsidR="00150995" w:rsidRPr="002753E7">
        <w:t>Wotjobaluk, Jaadwa, Jadawadjali, Wergaia, Jupagalk and Dja Dja Wurrung people</w:t>
      </w:r>
      <w:r w:rsidR="00354275">
        <w:t>s</w:t>
      </w:r>
      <w:r w:rsidRPr="00640C2B">
        <w:t xml:space="preserve"> as the Traditional Custodians of the lands and waters on which it </w:t>
      </w:r>
      <w:r w:rsidR="0084163E">
        <w:t xml:space="preserve">is </w:t>
      </w:r>
      <w:r w:rsidRPr="00640C2B">
        <w:t>h</w:t>
      </w:r>
      <w:r w:rsidR="0084163E">
        <w:t>olding</w:t>
      </w:r>
      <w:r w:rsidRPr="00640C2B">
        <w:t xml:space="preserve"> this review 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Pr>
      <w:tblGrid>
        <w:gridCol w:w="950"/>
        <w:gridCol w:w="1739"/>
        <w:gridCol w:w="2976"/>
        <w:gridCol w:w="3455"/>
      </w:tblGrid>
      <w:tr w:rsidR="009048A8" w14:paraId="6EF5AFE2" w14:textId="77777777" w:rsidTr="00B82820">
        <w:trPr>
          <w:cnfStyle w:val="100000000000" w:firstRow="1" w:lastRow="0" w:firstColumn="0" w:lastColumn="0" w:oddVBand="0" w:evenVBand="0" w:oddHBand="0" w:evenHBand="0" w:firstRowFirstColumn="0" w:firstRowLastColumn="0" w:lastRowFirstColumn="0" w:lastRowLastColumn="0"/>
        </w:trPr>
        <w:tc>
          <w:tcPr>
            <w:tcW w:w="950" w:type="dxa"/>
          </w:tcPr>
          <w:p w14:paraId="2F0A422F" w14:textId="3094E109" w:rsidR="009048A8" w:rsidRPr="00604563" w:rsidRDefault="009048A8" w:rsidP="003A34E0">
            <w:pPr>
              <w:pStyle w:val="Body"/>
              <w:rPr>
                <w:rStyle w:val="Style1"/>
                <w:b/>
                <w:bCs/>
                <w:sz w:val="20"/>
                <w:szCs w:val="20"/>
              </w:rPr>
            </w:pPr>
            <w:r w:rsidRPr="00604563">
              <w:rPr>
                <w:rStyle w:val="Style1"/>
                <w:b/>
                <w:bCs/>
                <w:sz w:val="20"/>
                <w:szCs w:val="20"/>
              </w:rPr>
              <w:t>Version</w:t>
            </w:r>
          </w:p>
        </w:tc>
        <w:tc>
          <w:tcPr>
            <w:tcW w:w="1739" w:type="dxa"/>
          </w:tcPr>
          <w:p w14:paraId="3799DC97" w14:textId="5520EEE0"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976" w:type="dxa"/>
          </w:tcPr>
          <w:p w14:paraId="24B06CB1" w14:textId="0607F447" w:rsidR="009048A8" w:rsidRPr="00604563" w:rsidRDefault="009048A8" w:rsidP="003A34E0">
            <w:pPr>
              <w:pStyle w:val="Body"/>
              <w:rPr>
                <w:rStyle w:val="Style1"/>
                <w:b/>
                <w:bCs/>
                <w:sz w:val="20"/>
                <w:szCs w:val="20"/>
              </w:rPr>
            </w:pPr>
            <w:r w:rsidRPr="00604563">
              <w:rPr>
                <w:rStyle w:val="Style1"/>
                <w:b/>
                <w:bCs/>
                <w:sz w:val="20"/>
                <w:szCs w:val="20"/>
              </w:rPr>
              <w:t xml:space="preserve">Approved </w:t>
            </w:r>
            <w:r w:rsidR="00EF75DD">
              <w:rPr>
                <w:rStyle w:val="Style1"/>
                <w:b/>
                <w:bCs/>
                <w:sz w:val="20"/>
                <w:szCs w:val="20"/>
              </w:rPr>
              <w:t xml:space="preserve">for publication </w:t>
            </w:r>
            <w:r w:rsidRPr="00604563">
              <w:rPr>
                <w:rStyle w:val="Style1"/>
                <w:b/>
                <w:bCs/>
                <w:sz w:val="20"/>
                <w:szCs w:val="20"/>
              </w:rPr>
              <w:t>by</w:t>
            </w:r>
          </w:p>
        </w:tc>
        <w:tc>
          <w:tcPr>
            <w:tcW w:w="3455" w:type="dxa"/>
          </w:tcPr>
          <w:p w14:paraId="1F4681FE" w14:textId="1213C278"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1B486F" w14:paraId="1C0551AD" w14:textId="77777777" w:rsidTr="00B82820">
        <w:tc>
          <w:tcPr>
            <w:tcW w:w="950" w:type="dxa"/>
          </w:tcPr>
          <w:p w14:paraId="62695D4C" w14:textId="261D9F22" w:rsidR="001B486F" w:rsidRPr="00604563" w:rsidRDefault="001B486F" w:rsidP="00B82820">
            <w:pPr>
              <w:pStyle w:val="Body"/>
              <w:spacing w:after="0"/>
              <w:jc w:val="center"/>
            </w:pPr>
            <w:r>
              <w:t>1</w:t>
            </w:r>
          </w:p>
        </w:tc>
        <w:tc>
          <w:tcPr>
            <w:tcW w:w="1739" w:type="dxa"/>
          </w:tcPr>
          <w:p w14:paraId="7F2D1189" w14:textId="596E9499" w:rsidR="001B486F" w:rsidRPr="00604563" w:rsidRDefault="001B486F" w:rsidP="00EF75DD">
            <w:pPr>
              <w:pStyle w:val="Body"/>
              <w:spacing w:after="0"/>
            </w:pPr>
            <w:r>
              <w:t>14 March 2023</w:t>
            </w:r>
          </w:p>
        </w:tc>
        <w:tc>
          <w:tcPr>
            <w:tcW w:w="2976" w:type="dxa"/>
          </w:tcPr>
          <w:p w14:paraId="7F06A84E" w14:textId="024799BD" w:rsidR="001B486F" w:rsidRPr="00604563" w:rsidRDefault="001B486F" w:rsidP="00EF75DD">
            <w:pPr>
              <w:pStyle w:val="Body"/>
              <w:spacing w:after="0"/>
            </w:pPr>
            <w:r>
              <w:t>Electoral Commissioner</w:t>
            </w:r>
          </w:p>
        </w:tc>
        <w:tc>
          <w:tcPr>
            <w:tcW w:w="3455" w:type="dxa"/>
          </w:tcPr>
          <w:p w14:paraId="3D73BC23" w14:textId="0FE18735" w:rsidR="001B486F" w:rsidRPr="00FE5CC4" w:rsidRDefault="001B486F" w:rsidP="00EF75DD">
            <w:pPr>
              <w:pStyle w:val="Body"/>
              <w:spacing w:after="0"/>
              <w:rPr>
                <w:sz w:val="18"/>
                <w:szCs w:val="18"/>
              </w:rPr>
            </w:pPr>
            <w:r w:rsidRPr="00FE5CC4">
              <w:rPr>
                <w:sz w:val="18"/>
                <w:szCs w:val="18"/>
              </w:rPr>
              <w:t>Final version</w:t>
            </w:r>
          </w:p>
        </w:tc>
      </w:tr>
      <w:tr w:rsidR="00EF75DD" w14:paraId="6C9ECCE7" w14:textId="77777777" w:rsidTr="00B82820">
        <w:tc>
          <w:tcPr>
            <w:tcW w:w="950" w:type="dxa"/>
          </w:tcPr>
          <w:p w14:paraId="51821158" w14:textId="2327B3AE" w:rsidR="00EF75DD" w:rsidRDefault="00EF75DD" w:rsidP="00B82820">
            <w:pPr>
              <w:pStyle w:val="Body"/>
              <w:spacing w:after="0"/>
              <w:jc w:val="center"/>
            </w:pPr>
            <w:r>
              <w:t>2</w:t>
            </w:r>
          </w:p>
        </w:tc>
        <w:tc>
          <w:tcPr>
            <w:tcW w:w="1739" w:type="dxa"/>
          </w:tcPr>
          <w:p w14:paraId="05E02DAC" w14:textId="1C25FC4E" w:rsidR="00EF75DD" w:rsidRDefault="00EF75DD" w:rsidP="00EF75DD">
            <w:pPr>
              <w:pStyle w:val="Body"/>
              <w:spacing w:after="0"/>
            </w:pPr>
            <w:r>
              <w:t>27 March 2023</w:t>
            </w:r>
          </w:p>
        </w:tc>
        <w:tc>
          <w:tcPr>
            <w:tcW w:w="2976" w:type="dxa"/>
          </w:tcPr>
          <w:p w14:paraId="0444C4A7" w14:textId="75EB7585" w:rsidR="00EF75DD" w:rsidRDefault="00EF75DD" w:rsidP="00EF75DD">
            <w:pPr>
              <w:pStyle w:val="Body"/>
              <w:spacing w:after="0"/>
            </w:pPr>
            <w:r>
              <w:t>Electoral Commissioner</w:t>
            </w:r>
          </w:p>
        </w:tc>
        <w:tc>
          <w:tcPr>
            <w:tcW w:w="3455" w:type="dxa"/>
          </w:tcPr>
          <w:p w14:paraId="5D38F1BD" w14:textId="787CF30F" w:rsidR="00EF75DD" w:rsidRPr="00FE5CC4" w:rsidRDefault="000B7B76" w:rsidP="00EF75DD">
            <w:pPr>
              <w:pStyle w:val="Body"/>
              <w:spacing w:after="0"/>
              <w:rPr>
                <w:sz w:val="18"/>
                <w:szCs w:val="18"/>
              </w:rPr>
            </w:pPr>
            <w:r>
              <w:rPr>
                <w:sz w:val="18"/>
                <w:szCs w:val="18"/>
              </w:rPr>
              <w:t xml:space="preserve">Removed </w:t>
            </w:r>
            <w:r w:rsidR="007238B9">
              <w:rPr>
                <w:sz w:val="18"/>
                <w:szCs w:val="18"/>
              </w:rPr>
              <w:t xml:space="preserve">incorrect attribution of submission to </w:t>
            </w:r>
            <w:r w:rsidR="00FE5CC4" w:rsidRPr="00FE5CC4">
              <w:rPr>
                <w:sz w:val="18"/>
                <w:szCs w:val="18"/>
              </w:rPr>
              <w:t>Mayor of Buloke Shire Council</w:t>
            </w:r>
            <w:r w:rsidR="009738C9">
              <w:rPr>
                <w:sz w:val="18"/>
                <w:szCs w:val="18"/>
              </w:rPr>
              <w:t>.</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74297CCF" w14:textId="77777777" w:rsidR="00FB4564" w:rsidRDefault="00FC334F" w:rsidP="003A34E0">
      <w:pPr>
        <w:pStyle w:val="Heading1"/>
        <w:rPr>
          <w:noProof/>
        </w:rPr>
      </w:pPr>
      <w:bookmarkStart w:id="1" w:name="_Toc121994209"/>
      <w:bookmarkStart w:id="2" w:name="_Toc126678959"/>
      <w:bookmarkStart w:id="3" w:name="_Toc126743310"/>
      <w:bookmarkStart w:id="4" w:name="_Toc129680340"/>
      <w:r>
        <w:lastRenderedPageBreak/>
        <w:t>Contents</w:t>
      </w:r>
      <w:bookmarkEnd w:id="1"/>
      <w:bookmarkEnd w:id="2"/>
      <w:bookmarkEnd w:id="3"/>
      <w:bookmarkEnd w:id="4"/>
      <w:r w:rsidR="000C38B8">
        <w:fldChar w:fldCharType="begin"/>
      </w:r>
      <w:r w:rsidR="000C38B8">
        <w:instrText xml:space="preserve"> TOC \o "1-2" \h \z \u </w:instrText>
      </w:r>
      <w:r w:rsidR="000C38B8">
        <w:fldChar w:fldCharType="separate"/>
      </w:r>
    </w:p>
    <w:p w14:paraId="76A60D34" w14:textId="46EF7DE3" w:rsidR="00FB4564" w:rsidRDefault="00000000">
      <w:pPr>
        <w:pStyle w:val="TOC1"/>
        <w:rPr>
          <w:rFonts w:asciiTheme="minorHAnsi" w:eastAsiaTheme="minorEastAsia" w:hAnsiTheme="minorHAnsi"/>
          <w:b w:val="0"/>
          <w:noProof/>
          <w:lang w:eastAsia="en-AU"/>
        </w:rPr>
      </w:pPr>
      <w:hyperlink w:anchor="_Toc129680340" w:history="1">
        <w:r w:rsidR="00FB4564" w:rsidRPr="00793289">
          <w:rPr>
            <w:rStyle w:val="Hyperlink"/>
            <w:noProof/>
          </w:rPr>
          <w:t>Contents</w:t>
        </w:r>
        <w:r w:rsidR="00FB4564">
          <w:rPr>
            <w:noProof/>
            <w:webHidden/>
          </w:rPr>
          <w:tab/>
        </w:r>
        <w:r w:rsidR="00FB4564">
          <w:rPr>
            <w:noProof/>
            <w:webHidden/>
          </w:rPr>
          <w:fldChar w:fldCharType="begin"/>
        </w:r>
        <w:r w:rsidR="00FB4564">
          <w:rPr>
            <w:noProof/>
            <w:webHidden/>
          </w:rPr>
          <w:instrText xml:space="preserve"> PAGEREF _Toc129680340 \h </w:instrText>
        </w:r>
        <w:r w:rsidR="00FB4564">
          <w:rPr>
            <w:noProof/>
            <w:webHidden/>
          </w:rPr>
        </w:r>
        <w:r w:rsidR="00FB4564">
          <w:rPr>
            <w:noProof/>
            <w:webHidden/>
          </w:rPr>
          <w:fldChar w:fldCharType="separate"/>
        </w:r>
        <w:r w:rsidR="00172246">
          <w:rPr>
            <w:noProof/>
            <w:webHidden/>
          </w:rPr>
          <w:t>3</w:t>
        </w:r>
        <w:r w:rsidR="00FB4564">
          <w:rPr>
            <w:noProof/>
            <w:webHidden/>
          </w:rPr>
          <w:fldChar w:fldCharType="end"/>
        </w:r>
      </w:hyperlink>
    </w:p>
    <w:p w14:paraId="5B557568" w14:textId="30635D66" w:rsidR="00FB4564" w:rsidRDefault="00000000">
      <w:pPr>
        <w:pStyle w:val="TOC1"/>
        <w:rPr>
          <w:rFonts w:asciiTheme="minorHAnsi" w:eastAsiaTheme="minorEastAsia" w:hAnsiTheme="minorHAnsi"/>
          <w:b w:val="0"/>
          <w:noProof/>
          <w:lang w:eastAsia="en-AU"/>
        </w:rPr>
      </w:pPr>
      <w:hyperlink w:anchor="_Toc129680341" w:history="1">
        <w:r w:rsidR="00FB4564" w:rsidRPr="00793289">
          <w:rPr>
            <w:rStyle w:val="Hyperlink"/>
            <w:noProof/>
          </w:rPr>
          <w:t>Executive summary</w:t>
        </w:r>
        <w:r w:rsidR="00FB4564">
          <w:rPr>
            <w:noProof/>
            <w:webHidden/>
          </w:rPr>
          <w:tab/>
        </w:r>
        <w:r w:rsidR="00FB4564">
          <w:rPr>
            <w:noProof/>
            <w:webHidden/>
          </w:rPr>
          <w:fldChar w:fldCharType="begin"/>
        </w:r>
        <w:r w:rsidR="00FB4564">
          <w:rPr>
            <w:noProof/>
            <w:webHidden/>
          </w:rPr>
          <w:instrText xml:space="preserve"> PAGEREF _Toc129680341 \h </w:instrText>
        </w:r>
        <w:r w:rsidR="00FB4564">
          <w:rPr>
            <w:noProof/>
            <w:webHidden/>
          </w:rPr>
        </w:r>
        <w:r w:rsidR="00FB4564">
          <w:rPr>
            <w:noProof/>
            <w:webHidden/>
          </w:rPr>
          <w:fldChar w:fldCharType="separate"/>
        </w:r>
        <w:r w:rsidR="00172246">
          <w:rPr>
            <w:noProof/>
            <w:webHidden/>
          </w:rPr>
          <w:t>4</w:t>
        </w:r>
        <w:r w:rsidR="00FB4564">
          <w:rPr>
            <w:noProof/>
            <w:webHidden/>
          </w:rPr>
          <w:fldChar w:fldCharType="end"/>
        </w:r>
      </w:hyperlink>
    </w:p>
    <w:p w14:paraId="7885F7CF" w14:textId="5B63216B" w:rsidR="00FB4564" w:rsidRDefault="00000000">
      <w:pPr>
        <w:pStyle w:val="TOC2"/>
        <w:rPr>
          <w:rFonts w:asciiTheme="minorHAnsi" w:eastAsiaTheme="minorEastAsia" w:hAnsiTheme="minorHAnsi"/>
          <w:noProof/>
          <w:lang w:eastAsia="en-AU"/>
        </w:rPr>
      </w:pPr>
      <w:hyperlink w:anchor="_Toc129680342" w:history="1">
        <w:r w:rsidR="00FB4564" w:rsidRPr="00793289">
          <w:rPr>
            <w:rStyle w:val="Hyperlink"/>
            <w:noProof/>
          </w:rPr>
          <w:t>Developing electoral structure models</w:t>
        </w:r>
        <w:r w:rsidR="00FB4564">
          <w:rPr>
            <w:noProof/>
            <w:webHidden/>
          </w:rPr>
          <w:tab/>
        </w:r>
        <w:r w:rsidR="00FB4564">
          <w:rPr>
            <w:noProof/>
            <w:webHidden/>
          </w:rPr>
          <w:fldChar w:fldCharType="begin"/>
        </w:r>
        <w:r w:rsidR="00FB4564">
          <w:rPr>
            <w:noProof/>
            <w:webHidden/>
          </w:rPr>
          <w:instrText xml:space="preserve"> PAGEREF _Toc129680342 \h </w:instrText>
        </w:r>
        <w:r w:rsidR="00FB4564">
          <w:rPr>
            <w:noProof/>
            <w:webHidden/>
          </w:rPr>
        </w:r>
        <w:r w:rsidR="00FB4564">
          <w:rPr>
            <w:noProof/>
            <w:webHidden/>
          </w:rPr>
          <w:fldChar w:fldCharType="separate"/>
        </w:r>
        <w:r w:rsidR="00172246">
          <w:rPr>
            <w:noProof/>
            <w:webHidden/>
          </w:rPr>
          <w:t>4</w:t>
        </w:r>
        <w:r w:rsidR="00FB4564">
          <w:rPr>
            <w:noProof/>
            <w:webHidden/>
          </w:rPr>
          <w:fldChar w:fldCharType="end"/>
        </w:r>
      </w:hyperlink>
    </w:p>
    <w:p w14:paraId="4680C905" w14:textId="4E8F0D57" w:rsidR="00FB4564" w:rsidRDefault="00000000">
      <w:pPr>
        <w:pStyle w:val="TOC2"/>
        <w:rPr>
          <w:rFonts w:asciiTheme="minorHAnsi" w:eastAsiaTheme="minorEastAsia" w:hAnsiTheme="minorHAnsi"/>
          <w:noProof/>
          <w:lang w:eastAsia="en-AU"/>
        </w:rPr>
      </w:pPr>
      <w:hyperlink w:anchor="_Toc129680343" w:history="1">
        <w:r w:rsidR="00FB4564" w:rsidRPr="00793289">
          <w:rPr>
            <w:rStyle w:val="Hyperlink"/>
            <w:noProof/>
          </w:rPr>
          <w:t>Preliminary submissions</w:t>
        </w:r>
        <w:r w:rsidR="00FB4564">
          <w:rPr>
            <w:noProof/>
            <w:webHidden/>
          </w:rPr>
          <w:tab/>
        </w:r>
        <w:r w:rsidR="00FB4564">
          <w:rPr>
            <w:noProof/>
            <w:webHidden/>
          </w:rPr>
          <w:fldChar w:fldCharType="begin"/>
        </w:r>
        <w:r w:rsidR="00FB4564">
          <w:rPr>
            <w:noProof/>
            <w:webHidden/>
          </w:rPr>
          <w:instrText xml:space="preserve"> PAGEREF _Toc129680343 \h </w:instrText>
        </w:r>
        <w:r w:rsidR="00FB4564">
          <w:rPr>
            <w:noProof/>
            <w:webHidden/>
          </w:rPr>
        </w:r>
        <w:r w:rsidR="00FB4564">
          <w:rPr>
            <w:noProof/>
            <w:webHidden/>
          </w:rPr>
          <w:fldChar w:fldCharType="separate"/>
        </w:r>
        <w:r w:rsidR="00172246">
          <w:rPr>
            <w:noProof/>
            <w:webHidden/>
          </w:rPr>
          <w:t>4</w:t>
        </w:r>
        <w:r w:rsidR="00FB4564">
          <w:rPr>
            <w:noProof/>
            <w:webHidden/>
          </w:rPr>
          <w:fldChar w:fldCharType="end"/>
        </w:r>
      </w:hyperlink>
    </w:p>
    <w:p w14:paraId="55AC925E" w14:textId="48135F3E" w:rsidR="00FB4564" w:rsidRDefault="00000000">
      <w:pPr>
        <w:pStyle w:val="TOC2"/>
        <w:rPr>
          <w:rFonts w:asciiTheme="minorHAnsi" w:eastAsiaTheme="minorEastAsia" w:hAnsiTheme="minorHAnsi"/>
          <w:noProof/>
          <w:lang w:eastAsia="en-AU"/>
        </w:rPr>
      </w:pPr>
      <w:hyperlink w:anchor="_Toc129680344" w:history="1">
        <w:r w:rsidR="00FB4564" w:rsidRPr="00793289">
          <w:rPr>
            <w:rStyle w:val="Hyperlink"/>
            <w:noProof/>
          </w:rPr>
          <w:t>Electoral structure models for public feedback</w:t>
        </w:r>
        <w:r w:rsidR="00FB4564">
          <w:rPr>
            <w:noProof/>
            <w:webHidden/>
          </w:rPr>
          <w:tab/>
        </w:r>
        <w:r w:rsidR="00FB4564">
          <w:rPr>
            <w:noProof/>
            <w:webHidden/>
          </w:rPr>
          <w:fldChar w:fldCharType="begin"/>
        </w:r>
        <w:r w:rsidR="00FB4564">
          <w:rPr>
            <w:noProof/>
            <w:webHidden/>
          </w:rPr>
          <w:instrText xml:space="preserve"> PAGEREF _Toc129680344 \h </w:instrText>
        </w:r>
        <w:r w:rsidR="00FB4564">
          <w:rPr>
            <w:noProof/>
            <w:webHidden/>
          </w:rPr>
        </w:r>
        <w:r w:rsidR="00FB4564">
          <w:rPr>
            <w:noProof/>
            <w:webHidden/>
          </w:rPr>
          <w:fldChar w:fldCharType="separate"/>
        </w:r>
        <w:r w:rsidR="00172246">
          <w:rPr>
            <w:noProof/>
            <w:webHidden/>
          </w:rPr>
          <w:t>4</w:t>
        </w:r>
        <w:r w:rsidR="00FB4564">
          <w:rPr>
            <w:noProof/>
            <w:webHidden/>
          </w:rPr>
          <w:fldChar w:fldCharType="end"/>
        </w:r>
      </w:hyperlink>
    </w:p>
    <w:p w14:paraId="5877F9E9" w14:textId="0154E6C5" w:rsidR="00FB4564" w:rsidRDefault="00000000">
      <w:pPr>
        <w:pStyle w:val="TOC2"/>
        <w:rPr>
          <w:rFonts w:asciiTheme="minorHAnsi" w:eastAsiaTheme="minorEastAsia" w:hAnsiTheme="minorHAnsi"/>
          <w:noProof/>
          <w:lang w:eastAsia="en-AU"/>
        </w:rPr>
      </w:pPr>
      <w:hyperlink w:anchor="_Toc129680345" w:history="1">
        <w:r w:rsidR="00FB4564" w:rsidRPr="00793289">
          <w:rPr>
            <w:rStyle w:val="Hyperlink"/>
            <w:noProof/>
          </w:rPr>
          <w:t>Next steps</w:t>
        </w:r>
        <w:r w:rsidR="00FB4564">
          <w:rPr>
            <w:noProof/>
            <w:webHidden/>
          </w:rPr>
          <w:tab/>
        </w:r>
        <w:r w:rsidR="00FB4564">
          <w:rPr>
            <w:noProof/>
            <w:webHidden/>
          </w:rPr>
          <w:fldChar w:fldCharType="begin"/>
        </w:r>
        <w:r w:rsidR="00FB4564">
          <w:rPr>
            <w:noProof/>
            <w:webHidden/>
          </w:rPr>
          <w:instrText xml:space="preserve"> PAGEREF _Toc129680345 \h </w:instrText>
        </w:r>
        <w:r w:rsidR="00FB4564">
          <w:rPr>
            <w:noProof/>
            <w:webHidden/>
          </w:rPr>
        </w:r>
        <w:r w:rsidR="00FB4564">
          <w:rPr>
            <w:noProof/>
            <w:webHidden/>
          </w:rPr>
          <w:fldChar w:fldCharType="separate"/>
        </w:r>
        <w:r w:rsidR="00172246">
          <w:rPr>
            <w:noProof/>
            <w:webHidden/>
          </w:rPr>
          <w:t>4</w:t>
        </w:r>
        <w:r w:rsidR="00FB4564">
          <w:rPr>
            <w:noProof/>
            <w:webHidden/>
          </w:rPr>
          <w:fldChar w:fldCharType="end"/>
        </w:r>
      </w:hyperlink>
    </w:p>
    <w:p w14:paraId="0DBB50B7" w14:textId="12D2F158" w:rsidR="00FB4564" w:rsidRDefault="00000000">
      <w:pPr>
        <w:pStyle w:val="TOC1"/>
        <w:rPr>
          <w:rFonts w:asciiTheme="minorHAnsi" w:eastAsiaTheme="minorEastAsia" w:hAnsiTheme="minorHAnsi"/>
          <w:b w:val="0"/>
          <w:noProof/>
          <w:lang w:eastAsia="en-AU"/>
        </w:rPr>
      </w:pPr>
      <w:hyperlink w:anchor="_Toc129680346" w:history="1">
        <w:r w:rsidR="00FB4564" w:rsidRPr="00793289">
          <w:rPr>
            <w:rStyle w:val="Hyperlink"/>
            <w:noProof/>
          </w:rPr>
          <w:t>Background</w:t>
        </w:r>
        <w:r w:rsidR="00FB4564">
          <w:rPr>
            <w:noProof/>
            <w:webHidden/>
          </w:rPr>
          <w:tab/>
        </w:r>
        <w:r w:rsidR="00FB4564">
          <w:rPr>
            <w:noProof/>
            <w:webHidden/>
          </w:rPr>
          <w:fldChar w:fldCharType="begin"/>
        </w:r>
        <w:r w:rsidR="00FB4564">
          <w:rPr>
            <w:noProof/>
            <w:webHidden/>
          </w:rPr>
          <w:instrText xml:space="preserve"> PAGEREF _Toc129680346 \h </w:instrText>
        </w:r>
        <w:r w:rsidR="00FB4564">
          <w:rPr>
            <w:noProof/>
            <w:webHidden/>
          </w:rPr>
        </w:r>
        <w:r w:rsidR="00FB4564">
          <w:rPr>
            <w:noProof/>
            <w:webHidden/>
          </w:rPr>
          <w:fldChar w:fldCharType="separate"/>
        </w:r>
        <w:r w:rsidR="00172246">
          <w:rPr>
            <w:noProof/>
            <w:webHidden/>
          </w:rPr>
          <w:t>5</w:t>
        </w:r>
        <w:r w:rsidR="00FB4564">
          <w:rPr>
            <w:noProof/>
            <w:webHidden/>
          </w:rPr>
          <w:fldChar w:fldCharType="end"/>
        </w:r>
      </w:hyperlink>
    </w:p>
    <w:p w14:paraId="661433A0" w14:textId="1D26EE23" w:rsidR="00FB4564" w:rsidRDefault="00000000">
      <w:pPr>
        <w:pStyle w:val="TOC2"/>
        <w:rPr>
          <w:rFonts w:asciiTheme="minorHAnsi" w:eastAsiaTheme="minorEastAsia" w:hAnsiTheme="minorHAnsi"/>
          <w:noProof/>
          <w:lang w:eastAsia="en-AU"/>
        </w:rPr>
      </w:pPr>
      <w:hyperlink w:anchor="_Toc129680347" w:history="1">
        <w:r w:rsidR="00FB4564" w:rsidRPr="00793289">
          <w:rPr>
            <w:rStyle w:val="Hyperlink"/>
            <w:noProof/>
          </w:rPr>
          <w:t>About the 2023–24 electoral structure reviews</w:t>
        </w:r>
        <w:r w:rsidR="00FB4564">
          <w:rPr>
            <w:noProof/>
            <w:webHidden/>
          </w:rPr>
          <w:tab/>
        </w:r>
        <w:r w:rsidR="00FB4564">
          <w:rPr>
            <w:noProof/>
            <w:webHidden/>
          </w:rPr>
          <w:fldChar w:fldCharType="begin"/>
        </w:r>
        <w:r w:rsidR="00FB4564">
          <w:rPr>
            <w:noProof/>
            <w:webHidden/>
          </w:rPr>
          <w:instrText xml:space="preserve"> PAGEREF _Toc129680347 \h </w:instrText>
        </w:r>
        <w:r w:rsidR="00FB4564">
          <w:rPr>
            <w:noProof/>
            <w:webHidden/>
          </w:rPr>
        </w:r>
        <w:r w:rsidR="00FB4564">
          <w:rPr>
            <w:noProof/>
            <w:webHidden/>
          </w:rPr>
          <w:fldChar w:fldCharType="separate"/>
        </w:r>
        <w:r w:rsidR="00172246">
          <w:rPr>
            <w:noProof/>
            <w:webHidden/>
          </w:rPr>
          <w:t>5</w:t>
        </w:r>
        <w:r w:rsidR="00FB4564">
          <w:rPr>
            <w:noProof/>
            <w:webHidden/>
          </w:rPr>
          <w:fldChar w:fldCharType="end"/>
        </w:r>
      </w:hyperlink>
    </w:p>
    <w:p w14:paraId="300D7557" w14:textId="4FC2FAD7" w:rsidR="00FB4564" w:rsidRDefault="00000000">
      <w:pPr>
        <w:pStyle w:val="TOC2"/>
        <w:rPr>
          <w:rFonts w:asciiTheme="minorHAnsi" w:eastAsiaTheme="minorEastAsia" w:hAnsiTheme="minorHAnsi"/>
          <w:noProof/>
          <w:lang w:eastAsia="en-AU"/>
        </w:rPr>
      </w:pPr>
      <w:hyperlink w:anchor="_Toc129680348" w:history="1">
        <w:r w:rsidR="00FB4564" w:rsidRPr="00793289">
          <w:rPr>
            <w:rStyle w:val="Hyperlink"/>
            <w:noProof/>
          </w:rPr>
          <w:t>The electoral representation advisory panel</w:t>
        </w:r>
        <w:r w:rsidR="00FB4564">
          <w:rPr>
            <w:noProof/>
            <w:webHidden/>
          </w:rPr>
          <w:tab/>
        </w:r>
        <w:r w:rsidR="00FB4564">
          <w:rPr>
            <w:noProof/>
            <w:webHidden/>
          </w:rPr>
          <w:fldChar w:fldCharType="begin"/>
        </w:r>
        <w:r w:rsidR="00FB4564">
          <w:rPr>
            <w:noProof/>
            <w:webHidden/>
          </w:rPr>
          <w:instrText xml:space="preserve"> PAGEREF _Toc129680348 \h </w:instrText>
        </w:r>
        <w:r w:rsidR="00FB4564">
          <w:rPr>
            <w:noProof/>
            <w:webHidden/>
          </w:rPr>
        </w:r>
        <w:r w:rsidR="00FB4564">
          <w:rPr>
            <w:noProof/>
            <w:webHidden/>
          </w:rPr>
          <w:fldChar w:fldCharType="separate"/>
        </w:r>
        <w:r w:rsidR="00172246">
          <w:rPr>
            <w:noProof/>
            <w:webHidden/>
          </w:rPr>
          <w:t>5</w:t>
        </w:r>
        <w:r w:rsidR="00FB4564">
          <w:rPr>
            <w:noProof/>
            <w:webHidden/>
          </w:rPr>
          <w:fldChar w:fldCharType="end"/>
        </w:r>
      </w:hyperlink>
    </w:p>
    <w:p w14:paraId="0F5B59E2" w14:textId="44D83FE9" w:rsidR="00FB4564" w:rsidRDefault="00000000">
      <w:pPr>
        <w:pStyle w:val="TOC2"/>
        <w:rPr>
          <w:rFonts w:asciiTheme="minorHAnsi" w:eastAsiaTheme="minorEastAsia" w:hAnsiTheme="minorHAnsi"/>
          <w:noProof/>
          <w:lang w:eastAsia="en-AU"/>
        </w:rPr>
      </w:pPr>
      <w:hyperlink w:anchor="_Toc129680349" w:history="1">
        <w:r w:rsidR="00FB4564" w:rsidRPr="00793289">
          <w:rPr>
            <w:rStyle w:val="Hyperlink"/>
            <w:noProof/>
          </w:rPr>
          <w:t>Public engagement</w:t>
        </w:r>
        <w:r w:rsidR="00FB4564">
          <w:rPr>
            <w:noProof/>
            <w:webHidden/>
          </w:rPr>
          <w:tab/>
        </w:r>
        <w:r w:rsidR="00FB4564">
          <w:rPr>
            <w:noProof/>
            <w:webHidden/>
          </w:rPr>
          <w:fldChar w:fldCharType="begin"/>
        </w:r>
        <w:r w:rsidR="00FB4564">
          <w:rPr>
            <w:noProof/>
            <w:webHidden/>
          </w:rPr>
          <w:instrText xml:space="preserve"> PAGEREF _Toc129680349 \h </w:instrText>
        </w:r>
        <w:r w:rsidR="00FB4564">
          <w:rPr>
            <w:noProof/>
            <w:webHidden/>
          </w:rPr>
        </w:r>
        <w:r w:rsidR="00FB4564">
          <w:rPr>
            <w:noProof/>
            <w:webHidden/>
          </w:rPr>
          <w:fldChar w:fldCharType="separate"/>
        </w:r>
        <w:r w:rsidR="00172246">
          <w:rPr>
            <w:noProof/>
            <w:webHidden/>
          </w:rPr>
          <w:t>6</w:t>
        </w:r>
        <w:r w:rsidR="00FB4564">
          <w:rPr>
            <w:noProof/>
            <w:webHidden/>
          </w:rPr>
          <w:fldChar w:fldCharType="end"/>
        </w:r>
      </w:hyperlink>
    </w:p>
    <w:p w14:paraId="3E93ED52" w14:textId="4A847333" w:rsidR="00FB4564" w:rsidRDefault="00000000">
      <w:pPr>
        <w:pStyle w:val="TOC2"/>
        <w:rPr>
          <w:rFonts w:asciiTheme="minorHAnsi" w:eastAsiaTheme="minorEastAsia" w:hAnsiTheme="minorHAnsi"/>
          <w:noProof/>
          <w:lang w:eastAsia="en-AU"/>
        </w:rPr>
      </w:pPr>
      <w:hyperlink w:anchor="_Toc129680350" w:history="1">
        <w:r w:rsidR="00FB4564" w:rsidRPr="00793289">
          <w:rPr>
            <w:rStyle w:val="Hyperlink"/>
            <w:noProof/>
          </w:rPr>
          <w:t>Developing recommendations</w:t>
        </w:r>
        <w:r w:rsidR="00FB4564">
          <w:rPr>
            <w:noProof/>
            <w:webHidden/>
          </w:rPr>
          <w:tab/>
        </w:r>
        <w:r w:rsidR="00FB4564">
          <w:rPr>
            <w:noProof/>
            <w:webHidden/>
          </w:rPr>
          <w:fldChar w:fldCharType="begin"/>
        </w:r>
        <w:r w:rsidR="00FB4564">
          <w:rPr>
            <w:noProof/>
            <w:webHidden/>
          </w:rPr>
          <w:instrText xml:space="preserve"> PAGEREF _Toc129680350 \h </w:instrText>
        </w:r>
        <w:r w:rsidR="00FB4564">
          <w:rPr>
            <w:noProof/>
            <w:webHidden/>
          </w:rPr>
        </w:r>
        <w:r w:rsidR="00FB4564">
          <w:rPr>
            <w:noProof/>
            <w:webHidden/>
          </w:rPr>
          <w:fldChar w:fldCharType="separate"/>
        </w:r>
        <w:r w:rsidR="00172246">
          <w:rPr>
            <w:noProof/>
            <w:webHidden/>
          </w:rPr>
          <w:t>6</w:t>
        </w:r>
        <w:r w:rsidR="00FB4564">
          <w:rPr>
            <w:noProof/>
            <w:webHidden/>
          </w:rPr>
          <w:fldChar w:fldCharType="end"/>
        </w:r>
      </w:hyperlink>
    </w:p>
    <w:p w14:paraId="4C0441CC" w14:textId="120F50E1" w:rsidR="00FB4564" w:rsidRDefault="00000000">
      <w:pPr>
        <w:pStyle w:val="TOC1"/>
        <w:rPr>
          <w:rFonts w:asciiTheme="minorHAnsi" w:eastAsiaTheme="minorEastAsia" w:hAnsiTheme="minorHAnsi"/>
          <w:b w:val="0"/>
          <w:noProof/>
          <w:lang w:eastAsia="en-AU"/>
        </w:rPr>
      </w:pPr>
      <w:hyperlink w:anchor="_Toc129680351" w:history="1">
        <w:r w:rsidR="00FB4564" w:rsidRPr="00793289">
          <w:rPr>
            <w:rStyle w:val="Hyperlink"/>
            <w:noProof/>
          </w:rPr>
          <w:t>About Buloke Shire Council</w:t>
        </w:r>
        <w:r w:rsidR="00FB4564">
          <w:rPr>
            <w:noProof/>
            <w:webHidden/>
          </w:rPr>
          <w:tab/>
        </w:r>
        <w:r w:rsidR="00FB4564">
          <w:rPr>
            <w:noProof/>
            <w:webHidden/>
          </w:rPr>
          <w:fldChar w:fldCharType="begin"/>
        </w:r>
        <w:r w:rsidR="00FB4564">
          <w:rPr>
            <w:noProof/>
            <w:webHidden/>
          </w:rPr>
          <w:instrText xml:space="preserve"> PAGEREF _Toc129680351 \h </w:instrText>
        </w:r>
        <w:r w:rsidR="00FB4564">
          <w:rPr>
            <w:noProof/>
            <w:webHidden/>
          </w:rPr>
        </w:r>
        <w:r w:rsidR="00FB4564">
          <w:rPr>
            <w:noProof/>
            <w:webHidden/>
          </w:rPr>
          <w:fldChar w:fldCharType="separate"/>
        </w:r>
        <w:r w:rsidR="00172246">
          <w:rPr>
            <w:noProof/>
            <w:webHidden/>
          </w:rPr>
          <w:t>9</w:t>
        </w:r>
        <w:r w:rsidR="00FB4564">
          <w:rPr>
            <w:noProof/>
            <w:webHidden/>
          </w:rPr>
          <w:fldChar w:fldCharType="end"/>
        </w:r>
      </w:hyperlink>
    </w:p>
    <w:p w14:paraId="5A5D153C" w14:textId="0ABBC0BA" w:rsidR="00FB4564" w:rsidRDefault="00000000">
      <w:pPr>
        <w:pStyle w:val="TOC2"/>
        <w:rPr>
          <w:rFonts w:asciiTheme="minorHAnsi" w:eastAsiaTheme="minorEastAsia" w:hAnsiTheme="minorHAnsi"/>
          <w:noProof/>
          <w:lang w:eastAsia="en-AU"/>
        </w:rPr>
      </w:pPr>
      <w:hyperlink w:anchor="_Toc129680352" w:history="1">
        <w:r w:rsidR="00FB4564" w:rsidRPr="00793289">
          <w:rPr>
            <w:rStyle w:val="Hyperlink"/>
            <w:noProof/>
          </w:rPr>
          <w:t>Profile</w:t>
        </w:r>
        <w:r w:rsidR="00FB4564">
          <w:rPr>
            <w:noProof/>
            <w:webHidden/>
          </w:rPr>
          <w:tab/>
        </w:r>
        <w:r w:rsidR="00FB4564">
          <w:rPr>
            <w:noProof/>
            <w:webHidden/>
          </w:rPr>
          <w:fldChar w:fldCharType="begin"/>
        </w:r>
        <w:r w:rsidR="00FB4564">
          <w:rPr>
            <w:noProof/>
            <w:webHidden/>
          </w:rPr>
          <w:instrText xml:space="preserve"> PAGEREF _Toc129680352 \h </w:instrText>
        </w:r>
        <w:r w:rsidR="00FB4564">
          <w:rPr>
            <w:noProof/>
            <w:webHidden/>
          </w:rPr>
        </w:r>
        <w:r w:rsidR="00FB4564">
          <w:rPr>
            <w:noProof/>
            <w:webHidden/>
          </w:rPr>
          <w:fldChar w:fldCharType="separate"/>
        </w:r>
        <w:r w:rsidR="00172246">
          <w:rPr>
            <w:noProof/>
            <w:webHidden/>
          </w:rPr>
          <w:t>9</w:t>
        </w:r>
        <w:r w:rsidR="00FB4564">
          <w:rPr>
            <w:noProof/>
            <w:webHidden/>
          </w:rPr>
          <w:fldChar w:fldCharType="end"/>
        </w:r>
      </w:hyperlink>
    </w:p>
    <w:p w14:paraId="40048EBD" w14:textId="471E582C" w:rsidR="00FB4564" w:rsidRDefault="00000000">
      <w:pPr>
        <w:pStyle w:val="TOC2"/>
        <w:rPr>
          <w:rFonts w:asciiTheme="minorHAnsi" w:eastAsiaTheme="minorEastAsia" w:hAnsiTheme="minorHAnsi"/>
          <w:noProof/>
          <w:lang w:eastAsia="en-AU"/>
        </w:rPr>
      </w:pPr>
      <w:hyperlink w:anchor="_Toc129680353" w:history="1">
        <w:r w:rsidR="00FB4564" w:rsidRPr="00793289">
          <w:rPr>
            <w:rStyle w:val="Hyperlink"/>
            <w:noProof/>
          </w:rPr>
          <w:t>Current number of councillors and electoral structure</w:t>
        </w:r>
        <w:r w:rsidR="00FB4564">
          <w:rPr>
            <w:noProof/>
            <w:webHidden/>
          </w:rPr>
          <w:tab/>
        </w:r>
        <w:r w:rsidR="00FB4564">
          <w:rPr>
            <w:noProof/>
            <w:webHidden/>
          </w:rPr>
          <w:fldChar w:fldCharType="begin"/>
        </w:r>
        <w:r w:rsidR="00FB4564">
          <w:rPr>
            <w:noProof/>
            <w:webHidden/>
          </w:rPr>
          <w:instrText xml:space="preserve"> PAGEREF _Toc129680353 \h </w:instrText>
        </w:r>
        <w:r w:rsidR="00FB4564">
          <w:rPr>
            <w:noProof/>
            <w:webHidden/>
          </w:rPr>
        </w:r>
        <w:r w:rsidR="00FB4564">
          <w:rPr>
            <w:noProof/>
            <w:webHidden/>
          </w:rPr>
          <w:fldChar w:fldCharType="separate"/>
        </w:r>
        <w:r w:rsidR="00172246">
          <w:rPr>
            <w:noProof/>
            <w:webHidden/>
          </w:rPr>
          <w:t>10</w:t>
        </w:r>
        <w:r w:rsidR="00FB4564">
          <w:rPr>
            <w:noProof/>
            <w:webHidden/>
          </w:rPr>
          <w:fldChar w:fldCharType="end"/>
        </w:r>
      </w:hyperlink>
    </w:p>
    <w:p w14:paraId="09E4D0BD" w14:textId="3926DCD3" w:rsidR="00FB4564" w:rsidRDefault="00000000">
      <w:pPr>
        <w:pStyle w:val="TOC2"/>
        <w:rPr>
          <w:rFonts w:asciiTheme="minorHAnsi" w:eastAsiaTheme="minorEastAsia" w:hAnsiTheme="minorHAnsi"/>
          <w:noProof/>
          <w:lang w:eastAsia="en-AU"/>
        </w:rPr>
      </w:pPr>
      <w:hyperlink w:anchor="_Toc129680354" w:history="1">
        <w:r w:rsidR="00FB4564" w:rsidRPr="00793289">
          <w:rPr>
            <w:rStyle w:val="Hyperlink"/>
            <w:noProof/>
          </w:rPr>
          <w:t>Last electoral structure review</w:t>
        </w:r>
        <w:r w:rsidR="00FB4564">
          <w:rPr>
            <w:noProof/>
            <w:webHidden/>
          </w:rPr>
          <w:tab/>
        </w:r>
        <w:r w:rsidR="00FB4564">
          <w:rPr>
            <w:noProof/>
            <w:webHidden/>
          </w:rPr>
          <w:fldChar w:fldCharType="begin"/>
        </w:r>
        <w:r w:rsidR="00FB4564">
          <w:rPr>
            <w:noProof/>
            <w:webHidden/>
          </w:rPr>
          <w:instrText xml:space="preserve"> PAGEREF _Toc129680354 \h </w:instrText>
        </w:r>
        <w:r w:rsidR="00FB4564">
          <w:rPr>
            <w:noProof/>
            <w:webHidden/>
          </w:rPr>
        </w:r>
        <w:r w:rsidR="00FB4564">
          <w:rPr>
            <w:noProof/>
            <w:webHidden/>
          </w:rPr>
          <w:fldChar w:fldCharType="separate"/>
        </w:r>
        <w:r w:rsidR="00172246">
          <w:rPr>
            <w:noProof/>
            <w:webHidden/>
          </w:rPr>
          <w:t>10</w:t>
        </w:r>
        <w:r w:rsidR="00FB4564">
          <w:rPr>
            <w:noProof/>
            <w:webHidden/>
          </w:rPr>
          <w:fldChar w:fldCharType="end"/>
        </w:r>
      </w:hyperlink>
    </w:p>
    <w:p w14:paraId="2A28A19A" w14:textId="4947F8F6" w:rsidR="00FB4564" w:rsidRDefault="00000000">
      <w:pPr>
        <w:pStyle w:val="TOC1"/>
        <w:rPr>
          <w:rFonts w:asciiTheme="minorHAnsi" w:eastAsiaTheme="minorEastAsia" w:hAnsiTheme="minorHAnsi"/>
          <w:b w:val="0"/>
          <w:noProof/>
          <w:lang w:eastAsia="en-AU"/>
        </w:rPr>
      </w:pPr>
      <w:hyperlink w:anchor="_Toc129680355" w:history="1">
        <w:r w:rsidR="00FB4564" w:rsidRPr="00793289">
          <w:rPr>
            <w:rStyle w:val="Hyperlink"/>
            <w:noProof/>
          </w:rPr>
          <w:t>Preliminary submissions</w:t>
        </w:r>
        <w:r w:rsidR="00FB4564">
          <w:rPr>
            <w:noProof/>
            <w:webHidden/>
          </w:rPr>
          <w:tab/>
        </w:r>
        <w:r w:rsidR="00FB4564">
          <w:rPr>
            <w:noProof/>
            <w:webHidden/>
          </w:rPr>
          <w:fldChar w:fldCharType="begin"/>
        </w:r>
        <w:r w:rsidR="00FB4564">
          <w:rPr>
            <w:noProof/>
            <w:webHidden/>
          </w:rPr>
          <w:instrText xml:space="preserve"> PAGEREF _Toc129680355 \h </w:instrText>
        </w:r>
        <w:r w:rsidR="00FB4564">
          <w:rPr>
            <w:noProof/>
            <w:webHidden/>
          </w:rPr>
        </w:r>
        <w:r w:rsidR="00FB4564">
          <w:rPr>
            <w:noProof/>
            <w:webHidden/>
          </w:rPr>
          <w:fldChar w:fldCharType="separate"/>
        </w:r>
        <w:r w:rsidR="00172246">
          <w:rPr>
            <w:noProof/>
            <w:webHidden/>
          </w:rPr>
          <w:t>11</w:t>
        </w:r>
        <w:r w:rsidR="00FB4564">
          <w:rPr>
            <w:noProof/>
            <w:webHidden/>
          </w:rPr>
          <w:fldChar w:fldCharType="end"/>
        </w:r>
      </w:hyperlink>
    </w:p>
    <w:p w14:paraId="73CC5A99" w14:textId="10A8B8C6" w:rsidR="00FB4564" w:rsidRDefault="00000000">
      <w:pPr>
        <w:pStyle w:val="TOC2"/>
        <w:rPr>
          <w:rFonts w:asciiTheme="minorHAnsi" w:eastAsiaTheme="minorEastAsia" w:hAnsiTheme="minorHAnsi"/>
          <w:noProof/>
          <w:lang w:eastAsia="en-AU"/>
        </w:rPr>
      </w:pPr>
      <w:hyperlink w:anchor="_Toc129680356" w:history="1">
        <w:r w:rsidR="00FB4564" w:rsidRPr="00793289">
          <w:rPr>
            <w:rStyle w:val="Hyperlink"/>
            <w:noProof/>
          </w:rPr>
          <w:t>Number of councillors</w:t>
        </w:r>
        <w:r w:rsidR="00FB4564">
          <w:rPr>
            <w:noProof/>
            <w:webHidden/>
          </w:rPr>
          <w:tab/>
        </w:r>
        <w:r w:rsidR="00FB4564">
          <w:rPr>
            <w:noProof/>
            <w:webHidden/>
          </w:rPr>
          <w:fldChar w:fldCharType="begin"/>
        </w:r>
        <w:r w:rsidR="00FB4564">
          <w:rPr>
            <w:noProof/>
            <w:webHidden/>
          </w:rPr>
          <w:instrText xml:space="preserve"> PAGEREF _Toc129680356 \h </w:instrText>
        </w:r>
        <w:r w:rsidR="00FB4564">
          <w:rPr>
            <w:noProof/>
            <w:webHidden/>
          </w:rPr>
        </w:r>
        <w:r w:rsidR="00FB4564">
          <w:rPr>
            <w:noProof/>
            <w:webHidden/>
          </w:rPr>
          <w:fldChar w:fldCharType="separate"/>
        </w:r>
        <w:r w:rsidR="00172246">
          <w:rPr>
            <w:noProof/>
            <w:webHidden/>
          </w:rPr>
          <w:t>11</w:t>
        </w:r>
        <w:r w:rsidR="00FB4564">
          <w:rPr>
            <w:noProof/>
            <w:webHidden/>
          </w:rPr>
          <w:fldChar w:fldCharType="end"/>
        </w:r>
      </w:hyperlink>
    </w:p>
    <w:p w14:paraId="01BC8EA1" w14:textId="31F0CB2D" w:rsidR="00FB4564" w:rsidRDefault="00000000">
      <w:pPr>
        <w:pStyle w:val="TOC2"/>
        <w:rPr>
          <w:rFonts w:asciiTheme="minorHAnsi" w:eastAsiaTheme="minorEastAsia" w:hAnsiTheme="minorHAnsi"/>
          <w:noProof/>
          <w:lang w:eastAsia="en-AU"/>
        </w:rPr>
      </w:pPr>
      <w:hyperlink w:anchor="_Toc129680357" w:history="1">
        <w:r w:rsidR="00FB4564" w:rsidRPr="00793289">
          <w:rPr>
            <w:rStyle w:val="Hyperlink"/>
            <w:noProof/>
          </w:rPr>
          <w:t>Electoral structure</w:t>
        </w:r>
        <w:r w:rsidR="00FB4564">
          <w:rPr>
            <w:noProof/>
            <w:webHidden/>
          </w:rPr>
          <w:tab/>
        </w:r>
        <w:r w:rsidR="00FB4564">
          <w:rPr>
            <w:noProof/>
            <w:webHidden/>
          </w:rPr>
          <w:fldChar w:fldCharType="begin"/>
        </w:r>
        <w:r w:rsidR="00FB4564">
          <w:rPr>
            <w:noProof/>
            <w:webHidden/>
          </w:rPr>
          <w:instrText xml:space="preserve"> PAGEREF _Toc129680357 \h </w:instrText>
        </w:r>
        <w:r w:rsidR="00FB4564">
          <w:rPr>
            <w:noProof/>
            <w:webHidden/>
          </w:rPr>
        </w:r>
        <w:r w:rsidR="00FB4564">
          <w:rPr>
            <w:noProof/>
            <w:webHidden/>
          </w:rPr>
          <w:fldChar w:fldCharType="separate"/>
        </w:r>
        <w:r w:rsidR="00172246">
          <w:rPr>
            <w:noProof/>
            <w:webHidden/>
          </w:rPr>
          <w:t>12</w:t>
        </w:r>
        <w:r w:rsidR="00FB4564">
          <w:rPr>
            <w:noProof/>
            <w:webHidden/>
          </w:rPr>
          <w:fldChar w:fldCharType="end"/>
        </w:r>
      </w:hyperlink>
    </w:p>
    <w:p w14:paraId="39B87175" w14:textId="48B0F521" w:rsidR="00FB4564" w:rsidRDefault="00000000">
      <w:pPr>
        <w:pStyle w:val="TOC1"/>
        <w:rPr>
          <w:rFonts w:asciiTheme="minorHAnsi" w:eastAsiaTheme="minorEastAsia" w:hAnsiTheme="minorHAnsi"/>
          <w:b w:val="0"/>
          <w:noProof/>
          <w:lang w:eastAsia="en-AU"/>
        </w:rPr>
      </w:pPr>
      <w:hyperlink w:anchor="_Toc129680358" w:history="1">
        <w:r w:rsidR="00FB4564" w:rsidRPr="00793289">
          <w:rPr>
            <w:rStyle w:val="Hyperlink"/>
            <w:noProof/>
          </w:rPr>
          <w:t>Preliminary findings and options</w:t>
        </w:r>
        <w:r w:rsidR="00FB4564">
          <w:rPr>
            <w:noProof/>
            <w:webHidden/>
          </w:rPr>
          <w:tab/>
        </w:r>
        <w:r w:rsidR="00FB4564">
          <w:rPr>
            <w:noProof/>
            <w:webHidden/>
          </w:rPr>
          <w:fldChar w:fldCharType="begin"/>
        </w:r>
        <w:r w:rsidR="00FB4564">
          <w:rPr>
            <w:noProof/>
            <w:webHidden/>
          </w:rPr>
          <w:instrText xml:space="preserve"> PAGEREF _Toc129680358 \h </w:instrText>
        </w:r>
        <w:r w:rsidR="00FB4564">
          <w:rPr>
            <w:noProof/>
            <w:webHidden/>
          </w:rPr>
        </w:r>
        <w:r w:rsidR="00FB4564">
          <w:rPr>
            <w:noProof/>
            <w:webHidden/>
          </w:rPr>
          <w:fldChar w:fldCharType="separate"/>
        </w:r>
        <w:r w:rsidR="00172246">
          <w:rPr>
            <w:noProof/>
            <w:webHidden/>
          </w:rPr>
          <w:t>14</w:t>
        </w:r>
        <w:r w:rsidR="00FB4564">
          <w:rPr>
            <w:noProof/>
            <w:webHidden/>
          </w:rPr>
          <w:fldChar w:fldCharType="end"/>
        </w:r>
      </w:hyperlink>
    </w:p>
    <w:p w14:paraId="73E56D78" w14:textId="1837AB73" w:rsidR="00FB4564" w:rsidRDefault="00000000">
      <w:pPr>
        <w:pStyle w:val="TOC2"/>
        <w:rPr>
          <w:rFonts w:asciiTheme="minorHAnsi" w:eastAsiaTheme="minorEastAsia" w:hAnsiTheme="minorHAnsi"/>
          <w:noProof/>
          <w:lang w:eastAsia="en-AU"/>
        </w:rPr>
      </w:pPr>
      <w:hyperlink w:anchor="_Toc129680359" w:history="1">
        <w:r w:rsidR="00FB4564" w:rsidRPr="00793289">
          <w:rPr>
            <w:rStyle w:val="Hyperlink"/>
            <w:noProof/>
          </w:rPr>
          <w:t>Number of councillors</w:t>
        </w:r>
        <w:r w:rsidR="00FB4564">
          <w:rPr>
            <w:noProof/>
            <w:webHidden/>
          </w:rPr>
          <w:tab/>
        </w:r>
        <w:r w:rsidR="00FB4564">
          <w:rPr>
            <w:noProof/>
            <w:webHidden/>
          </w:rPr>
          <w:fldChar w:fldCharType="begin"/>
        </w:r>
        <w:r w:rsidR="00FB4564">
          <w:rPr>
            <w:noProof/>
            <w:webHidden/>
          </w:rPr>
          <w:instrText xml:space="preserve"> PAGEREF _Toc129680359 \h </w:instrText>
        </w:r>
        <w:r w:rsidR="00FB4564">
          <w:rPr>
            <w:noProof/>
            <w:webHidden/>
          </w:rPr>
        </w:r>
        <w:r w:rsidR="00FB4564">
          <w:rPr>
            <w:noProof/>
            <w:webHidden/>
          </w:rPr>
          <w:fldChar w:fldCharType="separate"/>
        </w:r>
        <w:r w:rsidR="00172246">
          <w:rPr>
            <w:noProof/>
            <w:webHidden/>
          </w:rPr>
          <w:t>14</w:t>
        </w:r>
        <w:r w:rsidR="00FB4564">
          <w:rPr>
            <w:noProof/>
            <w:webHidden/>
          </w:rPr>
          <w:fldChar w:fldCharType="end"/>
        </w:r>
      </w:hyperlink>
    </w:p>
    <w:p w14:paraId="43A58EE0" w14:textId="183C6719" w:rsidR="00FB4564" w:rsidRDefault="00000000">
      <w:pPr>
        <w:pStyle w:val="TOC2"/>
        <w:rPr>
          <w:rFonts w:asciiTheme="minorHAnsi" w:eastAsiaTheme="minorEastAsia" w:hAnsiTheme="minorHAnsi"/>
          <w:noProof/>
          <w:lang w:eastAsia="en-AU"/>
        </w:rPr>
      </w:pPr>
      <w:hyperlink w:anchor="_Toc129680360" w:history="1">
        <w:r w:rsidR="00FB4564" w:rsidRPr="00793289">
          <w:rPr>
            <w:rStyle w:val="Hyperlink"/>
            <w:noProof/>
          </w:rPr>
          <w:t>Electoral structure</w:t>
        </w:r>
        <w:r w:rsidR="00FB4564">
          <w:rPr>
            <w:noProof/>
            <w:webHidden/>
          </w:rPr>
          <w:tab/>
        </w:r>
        <w:r w:rsidR="00FB4564">
          <w:rPr>
            <w:noProof/>
            <w:webHidden/>
          </w:rPr>
          <w:fldChar w:fldCharType="begin"/>
        </w:r>
        <w:r w:rsidR="00FB4564">
          <w:rPr>
            <w:noProof/>
            <w:webHidden/>
          </w:rPr>
          <w:instrText xml:space="preserve"> PAGEREF _Toc129680360 \h </w:instrText>
        </w:r>
        <w:r w:rsidR="00FB4564">
          <w:rPr>
            <w:noProof/>
            <w:webHidden/>
          </w:rPr>
        </w:r>
        <w:r w:rsidR="00FB4564">
          <w:rPr>
            <w:noProof/>
            <w:webHidden/>
          </w:rPr>
          <w:fldChar w:fldCharType="separate"/>
        </w:r>
        <w:r w:rsidR="00172246">
          <w:rPr>
            <w:noProof/>
            <w:webHidden/>
          </w:rPr>
          <w:t>15</w:t>
        </w:r>
        <w:r w:rsidR="00FB4564">
          <w:rPr>
            <w:noProof/>
            <w:webHidden/>
          </w:rPr>
          <w:fldChar w:fldCharType="end"/>
        </w:r>
      </w:hyperlink>
    </w:p>
    <w:p w14:paraId="41671200" w14:textId="5C53E808" w:rsidR="00FB4564" w:rsidRDefault="00000000">
      <w:pPr>
        <w:pStyle w:val="TOC2"/>
        <w:rPr>
          <w:rFonts w:asciiTheme="minorHAnsi" w:eastAsiaTheme="minorEastAsia" w:hAnsiTheme="minorHAnsi"/>
          <w:noProof/>
          <w:lang w:eastAsia="en-AU"/>
        </w:rPr>
      </w:pPr>
      <w:hyperlink w:anchor="_Toc129680361" w:history="1">
        <w:r w:rsidR="00FB4564" w:rsidRPr="00793289">
          <w:rPr>
            <w:rStyle w:val="Hyperlink"/>
            <w:noProof/>
          </w:rPr>
          <w:t>Models for public feedback</w:t>
        </w:r>
        <w:r w:rsidR="00FB4564">
          <w:rPr>
            <w:noProof/>
            <w:webHidden/>
          </w:rPr>
          <w:tab/>
        </w:r>
        <w:r w:rsidR="00FB4564">
          <w:rPr>
            <w:noProof/>
            <w:webHidden/>
          </w:rPr>
          <w:fldChar w:fldCharType="begin"/>
        </w:r>
        <w:r w:rsidR="00FB4564">
          <w:rPr>
            <w:noProof/>
            <w:webHidden/>
          </w:rPr>
          <w:instrText xml:space="preserve"> PAGEREF _Toc129680361 \h </w:instrText>
        </w:r>
        <w:r w:rsidR="00FB4564">
          <w:rPr>
            <w:noProof/>
            <w:webHidden/>
          </w:rPr>
        </w:r>
        <w:r w:rsidR="00FB4564">
          <w:rPr>
            <w:noProof/>
            <w:webHidden/>
          </w:rPr>
          <w:fldChar w:fldCharType="separate"/>
        </w:r>
        <w:r w:rsidR="00172246">
          <w:rPr>
            <w:noProof/>
            <w:webHidden/>
          </w:rPr>
          <w:t>18</w:t>
        </w:r>
        <w:r w:rsidR="00FB4564">
          <w:rPr>
            <w:noProof/>
            <w:webHidden/>
          </w:rPr>
          <w:fldChar w:fldCharType="end"/>
        </w:r>
      </w:hyperlink>
    </w:p>
    <w:p w14:paraId="2A2A4FAF" w14:textId="0CBC3A7E" w:rsidR="00FB4564" w:rsidRDefault="00000000">
      <w:pPr>
        <w:pStyle w:val="TOC1"/>
        <w:rPr>
          <w:rFonts w:asciiTheme="minorHAnsi" w:eastAsiaTheme="minorEastAsia" w:hAnsiTheme="minorHAnsi"/>
          <w:b w:val="0"/>
          <w:noProof/>
          <w:lang w:eastAsia="en-AU"/>
        </w:rPr>
      </w:pPr>
      <w:hyperlink w:anchor="_Toc129680362" w:history="1">
        <w:r w:rsidR="00FB4564" w:rsidRPr="00793289">
          <w:rPr>
            <w:rStyle w:val="Hyperlink"/>
            <w:noProof/>
          </w:rPr>
          <w:t>Next steps</w:t>
        </w:r>
        <w:r w:rsidR="00FB4564">
          <w:rPr>
            <w:noProof/>
            <w:webHidden/>
          </w:rPr>
          <w:tab/>
        </w:r>
        <w:r w:rsidR="00FB4564">
          <w:rPr>
            <w:noProof/>
            <w:webHidden/>
          </w:rPr>
          <w:fldChar w:fldCharType="begin"/>
        </w:r>
        <w:r w:rsidR="00FB4564">
          <w:rPr>
            <w:noProof/>
            <w:webHidden/>
          </w:rPr>
          <w:instrText xml:space="preserve"> PAGEREF _Toc129680362 \h </w:instrText>
        </w:r>
        <w:r w:rsidR="00FB4564">
          <w:rPr>
            <w:noProof/>
            <w:webHidden/>
          </w:rPr>
        </w:r>
        <w:r w:rsidR="00FB4564">
          <w:rPr>
            <w:noProof/>
            <w:webHidden/>
          </w:rPr>
          <w:fldChar w:fldCharType="separate"/>
        </w:r>
        <w:r w:rsidR="00172246">
          <w:rPr>
            <w:noProof/>
            <w:webHidden/>
          </w:rPr>
          <w:t>19</w:t>
        </w:r>
        <w:r w:rsidR="00FB4564">
          <w:rPr>
            <w:noProof/>
            <w:webHidden/>
          </w:rPr>
          <w:fldChar w:fldCharType="end"/>
        </w:r>
      </w:hyperlink>
    </w:p>
    <w:p w14:paraId="343FC391" w14:textId="6528F2D0" w:rsidR="00FB4564" w:rsidRDefault="00000000">
      <w:pPr>
        <w:pStyle w:val="TOC2"/>
        <w:rPr>
          <w:rFonts w:asciiTheme="minorHAnsi" w:eastAsiaTheme="minorEastAsia" w:hAnsiTheme="minorHAnsi"/>
          <w:noProof/>
          <w:lang w:eastAsia="en-AU"/>
        </w:rPr>
      </w:pPr>
      <w:hyperlink w:anchor="_Toc129680363" w:history="1">
        <w:r w:rsidR="00FB4564" w:rsidRPr="00793289">
          <w:rPr>
            <w:rStyle w:val="Hyperlink"/>
            <w:noProof/>
          </w:rPr>
          <w:t>Response submissions</w:t>
        </w:r>
        <w:r w:rsidR="00FB4564">
          <w:rPr>
            <w:noProof/>
            <w:webHidden/>
          </w:rPr>
          <w:tab/>
        </w:r>
        <w:r w:rsidR="00FB4564">
          <w:rPr>
            <w:noProof/>
            <w:webHidden/>
          </w:rPr>
          <w:fldChar w:fldCharType="begin"/>
        </w:r>
        <w:r w:rsidR="00FB4564">
          <w:rPr>
            <w:noProof/>
            <w:webHidden/>
          </w:rPr>
          <w:instrText xml:space="preserve"> PAGEREF _Toc129680363 \h </w:instrText>
        </w:r>
        <w:r w:rsidR="00FB4564">
          <w:rPr>
            <w:noProof/>
            <w:webHidden/>
          </w:rPr>
        </w:r>
        <w:r w:rsidR="00FB4564">
          <w:rPr>
            <w:noProof/>
            <w:webHidden/>
          </w:rPr>
          <w:fldChar w:fldCharType="separate"/>
        </w:r>
        <w:r w:rsidR="00172246">
          <w:rPr>
            <w:noProof/>
            <w:webHidden/>
          </w:rPr>
          <w:t>19</w:t>
        </w:r>
        <w:r w:rsidR="00FB4564">
          <w:rPr>
            <w:noProof/>
            <w:webHidden/>
          </w:rPr>
          <w:fldChar w:fldCharType="end"/>
        </w:r>
      </w:hyperlink>
    </w:p>
    <w:p w14:paraId="0D3E6719" w14:textId="3B76B3C2" w:rsidR="00FB4564" w:rsidRDefault="00000000">
      <w:pPr>
        <w:pStyle w:val="TOC2"/>
        <w:rPr>
          <w:rFonts w:asciiTheme="minorHAnsi" w:eastAsiaTheme="minorEastAsia" w:hAnsiTheme="minorHAnsi"/>
          <w:noProof/>
          <w:lang w:eastAsia="en-AU"/>
        </w:rPr>
      </w:pPr>
      <w:hyperlink w:anchor="_Toc129680364" w:history="1">
        <w:r w:rsidR="00FB4564" w:rsidRPr="00793289">
          <w:rPr>
            <w:rStyle w:val="Hyperlink"/>
            <w:noProof/>
          </w:rPr>
          <w:t>Public hearing</w:t>
        </w:r>
        <w:r w:rsidR="00FB4564">
          <w:rPr>
            <w:noProof/>
            <w:webHidden/>
          </w:rPr>
          <w:tab/>
        </w:r>
        <w:r w:rsidR="00FB4564">
          <w:rPr>
            <w:noProof/>
            <w:webHidden/>
          </w:rPr>
          <w:fldChar w:fldCharType="begin"/>
        </w:r>
        <w:r w:rsidR="00FB4564">
          <w:rPr>
            <w:noProof/>
            <w:webHidden/>
          </w:rPr>
          <w:instrText xml:space="preserve"> PAGEREF _Toc129680364 \h </w:instrText>
        </w:r>
        <w:r w:rsidR="00FB4564">
          <w:rPr>
            <w:noProof/>
            <w:webHidden/>
          </w:rPr>
        </w:r>
        <w:r w:rsidR="00FB4564">
          <w:rPr>
            <w:noProof/>
            <w:webHidden/>
          </w:rPr>
          <w:fldChar w:fldCharType="separate"/>
        </w:r>
        <w:r w:rsidR="00172246">
          <w:rPr>
            <w:noProof/>
            <w:webHidden/>
          </w:rPr>
          <w:t>20</w:t>
        </w:r>
        <w:r w:rsidR="00FB4564">
          <w:rPr>
            <w:noProof/>
            <w:webHidden/>
          </w:rPr>
          <w:fldChar w:fldCharType="end"/>
        </w:r>
      </w:hyperlink>
    </w:p>
    <w:p w14:paraId="2E05E042" w14:textId="1278B34E" w:rsidR="00FB4564" w:rsidRDefault="00000000">
      <w:pPr>
        <w:pStyle w:val="TOC2"/>
        <w:rPr>
          <w:rFonts w:asciiTheme="minorHAnsi" w:eastAsiaTheme="minorEastAsia" w:hAnsiTheme="minorHAnsi"/>
          <w:noProof/>
          <w:lang w:eastAsia="en-AU"/>
        </w:rPr>
      </w:pPr>
      <w:hyperlink w:anchor="_Toc129680365" w:history="1">
        <w:r w:rsidR="00FB4564" w:rsidRPr="00793289">
          <w:rPr>
            <w:rStyle w:val="Hyperlink"/>
            <w:noProof/>
          </w:rPr>
          <w:t>Final report</w:t>
        </w:r>
        <w:r w:rsidR="00FB4564">
          <w:rPr>
            <w:noProof/>
            <w:webHidden/>
          </w:rPr>
          <w:tab/>
        </w:r>
        <w:r w:rsidR="00FB4564">
          <w:rPr>
            <w:noProof/>
            <w:webHidden/>
          </w:rPr>
          <w:fldChar w:fldCharType="begin"/>
        </w:r>
        <w:r w:rsidR="00FB4564">
          <w:rPr>
            <w:noProof/>
            <w:webHidden/>
          </w:rPr>
          <w:instrText xml:space="preserve"> PAGEREF _Toc129680365 \h </w:instrText>
        </w:r>
        <w:r w:rsidR="00FB4564">
          <w:rPr>
            <w:noProof/>
            <w:webHidden/>
          </w:rPr>
        </w:r>
        <w:r w:rsidR="00FB4564">
          <w:rPr>
            <w:noProof/>
            <w:webHidden/>
          </w:rPr>
          <w:fldChar w:fldCharType="separate"/>
        </w:r>
        <w:r w:rsidR="00172246">
          <w:rPr>
            <w:noProof/>
            <w:webHidden/>
          </w:rPr>
          <w:t>20</w:t>
        </w:r>
        <w:r w:rsidR="00FB4564">
          <w:rPr>
            <w:noProof/>
            <w:webHidden/>
          </w:rPr>
          <w:fldChar w:fldCharType="end"/>
        </w:r>
      </w:hyperlink>
    </w:p>
    <w:p w14:paraId="327903F7" w14:textId="3F9391F8" w:rsidR="00FB4564" w:rsidRDefault="00000000">
      <w:pPr>
        <w:pStyle w:val="TOC1"/>
        <w:rPr>
          <w:rFonts w:asciiTheme="minorHAnsi" w:eastAsiaTheme="minorEastAsia" w:hAnsiTheme="minorHAnsi"/>
          <w:b w:val="0"/>
          <w:noProof/>
          <w:lang w:eastAsia="en-AU"/>
        </w:rPr>
      </w:pPr>
      <w:hyperlink w:anchor="_Toc129680366" w:history="1">
        <w:r w:rsidR="00FB4564" w:rsidRPr="00793289">
          <w:rPr>
            <w:rStyle w:val="Hyperlink"/>
            <w:noProof/>
          </w:rPr>
          <w:t>References</w:t>
        </w:r>
        <w:r w:rsidR="00FB4564">
          <w:rPr>
            <w:noProof/>
            <w:webHidden/>
          </w:rPr>
          <w:tab/>
        </w:r>
        <w:r w:rsidR="00FB4564">
          <w:rPr>
            <w:noProof/>
            <w:webHidden/>
          </w:rPr>
          <w:fldChar w:fldCharType="begin"/>
        </w:r>
        <w:r w:rsidR="00FB4564">
          <w:rPr>
            <w:noProof/>
            <w:webHidden/>
          </w:rPr>
          <w:instrText xml:space="preserve"> PAGEREF _Toc129680366 \h </w:instrText>
        </w:r>
        <w:r w:rsidR="00FB4564">
          <w:rPr>
            <w:noProof/>
            <w:webHidden/>
          </w:rPr>
        </w:r>
        <w:r w:rsidR="00FB4564">
          <w:rPr>
            <w:noProof/>
            <w:webHidden/>
          </w:rPr>
          <w:fldChar w:fldCharType="separate"/>
        </w:r>
        <w:r w:rsidR="00172246">
          <w:rPr>
            <w:noProof/>
            <w:webHidden/>
          </w:rPr>
          <w:t>21</w:t>
        </w:r>
        <w:r w:rsidR="00FB4564">
          <w:rPr>
            <w:noProof/>
            <w:webHidden/>
          </w:rPr>
          <w:fldChar w:fldCharType="end"/>
        </w:r>
      </w:hyperlink>
    </w:p>
    <w:p w14:paraId="6799F937" w14:textId="76F678A1" w:rsidR="00FB4564" w:rsidRDefault="00000000">
      <w:pPr>
        <w:pStyle w:val="TOC1"/>
        <w:rPr>
          <w:rFonts w:asciiTheme="minorHAnsi" w:eastAsiaTheme="minorEastAsia" w:hAnsiTheme="minorHAnsi"/>
          <w:b w:val="0"/>
          <w:noProof/>
          <w:lang w:eastAsia="en-AU"/>
        </w:rPr>
      </w:pPr>
      <w:hyperlink w:anchor="_Toc129680367" w:history="1">
        <w:r w:rsidR="00FB4564" w:rsidRPr="00793289">
          <w:rPr>
            <w:rStyle w:val="Hyperlink"/>
            <w:noProof/>
          </w:rPr>
          <w:t>Appendix 1: Model maps</w:t>
        </w:r>
        <w:r w:rsidR="00FB4564">
          <w:rPr>
            <w:noProof/>
            <w:webHidden/>
          </w:rPr>
          <w:tab/>
        </w:r>
        <w:r w:rsidR="00FB4564">
          <w:rPr>
            <w:noProof/>
            <w:webHidden/>
          </w:rPr>
          <w:fldChar w:fldCharType="begin"/>
        </w:r>
        <w:r w:rsidR="00FB4564">
          <w:rPr>
            <w:noProof/>
            <w:webHidden/>
          </w:rPr>
          <w:instrText xml:space="preserve"> PAGEREF _Toc129680367 \h </w:instrText>
        </w:r>
        <w:r w:rsidR="00FB4564">
          <w:rPr>
            <w:noProof/>
            <w:webHidden/>
          </w:rPr>
        </w:r>
        <w:r w:rsidR="00FB4564">
          <w:rPr>
            <w:noProof/>
            <w:webHidden/>
          </w:rPr>
          <w:fldChar w:fldCharType="separate"/>
        </w:r>
        <w:r w:rsidR="00172246">
          <w:rPr>
            <w:noProof/>
            <w:webHidden/>
          </w:rPr>
          <w:t>22</w:t>
        </w:r>
        <w:r w:rsidR="00FB4564">
          <w:rPr>
            <w:noProof/>
            <w:webHidden/>
          </w:rPr>
          <w:fldChar w:fldCharType="end"/>
        </w:r>
      </w:hyperlink>
    </w:p>
    <w:p w14:paraId="18FA8EB2" w14:textId="5DA610E5" w:rsidR="00FB4564" w:rsidRDefault="00000000">
      <w:pPr>
        <w:pStyle w:val="TOC1"/>
        <w:rPr>
          <w:rFonts w:asciiTheme="minorHAnsi" w:eastAsiaTheme="minorEastAsia" w:hAnsiTheme="minorHAnsi"/>
          <w:b w:val="0"/>
          <w:noProof/>
          <w:lang w:eastAsia="en-AU"/>
        </w:rPr>
      </w:pPr>
      <w:hyperlink w:anchor="_Toc129680368" w:history="1">
        <w:r w:rsidR="00FB4564" w:rsidRPr="00793289">
          <w:rPr>
            <w:rStyle w:val="Hyperlink"/>
            <w:noProof/>
          </w:rPr>
          <w:t>Appendix 2: Additional models considered</w:t>
        </w:r>
        <w:r w:rsidR="00FB4564">
          <w:rPr>
            <w:noProof/>
            <w:webHidden/>
          </w:rPr>
          <w:tab/>
        </w:r>
        <w:r w:rsidR="00FB4564">
          <w:rPr>
            <w:noProof/>
            <w:webHidden/>
          </w:rPr>
          <w:fldChar w:fldCharType="begin"/>
        </w:r>
        <w:r w:rsidR="00FB4564">
          <w:rPr>
            <w:noProof/>
            <w:webHidden/>
          </w:rPr>
          <w:instrText xml:space="preserve"> PAGEREF _Toc129680368 \h </w:instrText>
        </w:r>
        <w:r w:rsidR="00FB4564">
          <w:rPr>
            <w:noProof/>
            <w:webHidden/>
          </w:rPr>
        </w:r>
        <w:r w:rsidR="00FB4564">
          <w:rPr>
            <w:noProof/>
            <w:webHidden/>
          </w:rPr>
          <w:fldChar w:fldCharType="separate"/>
        </w:r>
        <w:r w:rsidR="00172246">
          <w:rPr>
            <w:noProof/>
            <w:webHidden/>
          </w:rPr>
          <w:t>25</w:t>
        </w:r>
        <w:r w:rsidR="00FB4564">
          <w:rPr>
            <w:noProof/>
            <w:webHidden/>
          </w:rPr>
          <w:fldChar w:fldCharType="end"/>
        </w:r>
      </w:hyperlink>
    </w:p>
    <w:p w14:paraId="5F4102BA" w14:textId="0F62F573" w:rsidR="00FB4564" w:rsidRDefault="00000000">
      <w:pPr>
        <w:pStyle w:val="TOC1"/>
        <w:rPr>
          <w:rFonts w:asciiTheme="minorHAnsi" w:eastAsiaTheme="minorEastAsia" w:hAnsiTheme="minorHAnsi"/>
          <w:b w:val="0"/>
          <w:noProof/>
          <w:lang w:eastAsia="en-AU"/>
        </w:rPr>
      </w:pPr>
      <w:hyperlink w:anchor="_Toc129680369" w:history="1">
        <w:r w:rsidR="00FB4564" w:rsidRPr="00793289">
          <w:rPr>
            <w:rStyle w:val="Hyperlink"/>
            <w:noProof/>
          </w:rPr>
          <w:t>Appendix 3: List of preliminary submitters</w:t>
        </w:r>
        <w:r w:rsidR="00FB4564">
          <w:rPr>
            <w:noProof/>
            <w:webHidden/>
          </w:rPr>
          <w:tab/>
        </w:r>
        <w:r w:rsidR="00FB4564">
          <w:rPr>
            <w:noProof/>
            <w:webHidden/>
          </w:rPr>
          <w:fldChar w:fldCharType="begin"/>
        </w:r>
        <w:r w:rsidR="00FB4564">
          <w:rPr>
            <w:noProof/>
            <w:webHidden/>
          </w:rPr>
          <w:instrText xml:space="preserve"> PAGEREF _Toc129680369 \h </w:instrText>
        </w:r>
        <w:r w:rsidR="00FB4564">
          <w:rPr>
            <w:noProof/>
            <w:webHidden/>
          </w:rPr>
        </w:r>
        <w:r w:rsidR="00FB4564">
          <w:rPr>
            <w:noProof/>
            <w:webHidden/>
          </w:rPr>
          <w:fldChar w:fldCharType="separate"/>
        </w:r>
        <w:r w:rsidR="00172246">
          <w:rPr>
            <w:noProof/>
            <w:webHidden/>
          </w:rPr>
          <w:t>26</w:t>
        </w:r>
        <w:r w:rsidR="00FB4564">
          <w:rPr>
            <w:noProof/>
            <w:webHidden/>
          </w:rPr>
          <w:fldChar w:fldCharType="end"/>
        </w:r>
      </w:hyperlink>
    </w:p>
    <w:p w14:paraId="100D8841" w14:textId="2FED5D99" w:rsidR="00FC334F" w:rsidRDefault="000C38B8" w:rsidP="003A34E0">
      <w:r>
        <w:fldChar w:fldCharType="end"/>
      </w:r>
      <w:r w:rsidR="00FC334F">
        <w:br w:type="page"/>
      </w:r>
    </w:p>
    <w:p w14:paraId="461A4241" w14:textId="3DDE752E" w:rsidR="001D1E0E" w:rsidRDefault="006A158C" w:rsidP="003A34E0">
      <w:pPr>
        <w:pStyle w:val="Heading1"/>
      </w:pPr>
      <w:bookmarkStart w:id="5" w:name="_Toc129680341"/>
      <w:r w:rsidRPr="00D63A65">
        <w:lastRenderedPageBreak/>
        <w:t>Executive summary</w:t>
      </w:r>
      <w:bookmarkEnd w:id="5"/>
    </w:p>
    <w:p w14:paraId="0A5ACE39" w14:textId="3267BEAB" w:rsidR="001D1E0E" w:rsidRDefault="001D1E0E" w:rsidP="001D1E0E">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CC2E41">
        <w:t>Buloke Shire Council</w:t>
      </w:r>
      <w:r>
        <w:t>.</w:t>
      </w:r>
    </w:p>
    <w:p w14:paraId="38D9931A" w14:textId="77777777" w:rsidR="001D1E0E" w:rsidRDefault="001D1E0E" w:rsidP="001D1E0E">
      <w:r>
        <w:t xml:space="preserve">The panel looked at: </w:t>
      </w:r>
    </w:p>
    <w:p w14:paraId="08F9DFBD" w14:textId="7FF19FDC" w:rsidR="001D1E0E" w:rsidRDefault="001D1E0E" w:rsidP="001D1E0E">
      <w:pPr>
        <w:pStyle w:val="ListParagraph"/>
        <w:numPr>
          <w:ilvl w:val="0"/>
          <w:numId w:val="21"/>
        </w:numPr>
      </w:pPr>
      <w:r>
        <w:t xml:space="preserve">whether the council had </w:t>
      </w:r>
      <w:r w:rsidR="00172314">
        <w:t>an appropriate</w:t>
      </w:r>
      <w:r>
        <w:t xml:space="preserve"> number of councillors</w:t>
      </w:r>
    </w:p>
    <w:p w14:paraId="7508FD25" w14:textId="794EC958" w:rsidR="001D1E0E" w:rsidRPr="00830E49" w:rsidRDefault="001D1E0E" w:rsidP="001D1E0E">
      <w:pPr>
        <w:pStyle w:val="ListParagraph"/>
        <w:numPr>
          <w:ilvl w:val="0"/>
          <w:numId w:val="21"/>
        </w:numPr>
      </w:pPr>
      <w:r>
        <w:t>whether it should be unsubdivided o</w:t>
      </w:r>
      <w:r w:rsidRPr="00830E49">
        <w:t>r subdivided.</w:t>
      </w:r>
    </w:p>
    <w:p w14:paraId="74E46A13" w14:textId="7E2DEAD0" w:rsidR="001D1E0E" w:rsidRPr="00830E49" w:rsidRDefault="001D1E0E" w:rsidP="001D1E0E">
      <w:r w:rsidRPr="00830E49">
        <w:t xml:space="preserve">This report outlines the </w:t>
      </w:r>
      <w:r w:rsidR="00DF5377" w:rsidRPr="00830E49">
        <w:t xml:space="preserve">preliminary </w:t>
      </w:r>
      <w:r w:rsidR="00B35A00">
        <w:t>models</w:t>
      </w:r>
      <w:r w:rsidR="00B35A00" w:rsidRPr="00830E49">
        <w:t xml:space="preserve"> </w:t>
      </w:r>
      <w:r w:rsidRPr="00830E49">
        <w:t xml:space="preserve">that the panel is presenting for the </w:t>
      </w:r>
      <w:r w:rsidR="00DF5377" w:rsidRPr="00830E49">
        <w:t xml:space="preserve">proposed </w:t>
      </w:r>
      <w:r w:rsidRPr="00830E49">
        <w:t xml:space="preserve">new </w:t>
      </w:r>
      <w:r w:rsidR="00D22B7C">
        <w:t xml:space="preserve">electoral </w:t>
      </w:r>
      <w:r w:rsidRPr="00830E49">
        <w:t xml:space="preserve">structure of </w:t>
      </w:r>
      <w:r w:rsidR="00CC2E41" w:rsidRPr="00830E49">
        <w:t>Buloke Shire Council</w:t>
      </w:r>
      <w:r w:rsidR="000E1375">
        <w:t xml:space="preserve"> </w:t>
      </w:r>
      <w:r w:rsidR="009C5B15">
        <w:t xml:space="preserve">to meet the requirements of the </w:t>
      </w:r>
      <w:r w:rsidR="009C5B15" w:rsidRPr="0018144A">
        <w:rPr>
          <w:i/>
          <w:iCs/>
        </w:rPr>
        <w:t>Local Government Act 2020</w:t>
      </w:r>
      <w:r w:rsidRPr="00830E49">
        <w:t>.</w:t>
      </w:r>
    </w:p>
    <w:p w14:paraId="4AAA60A8" w14:textId="19E4C0E0" w:rsidR="001D1E0E" w:rsidRPr="00830E49" w:rsidRDefault="001D1E0E" w:rsidP="001D1E0E">
      <w:r w:rsidRPr="00830E49">
        <w:t xml:space="preserve">More information about the background to the reviews is available on </w:t>
      </w:r>
      <w:hyperlink w:anchor="_About_the_2023–24" w:history="1">
        <w:r w:rsidRPr="00B3789B">
          <w:rPr>
            <w:rStyle w:val="Hyperlink"/>
          </w:rPr>
          <w:t xml:space="preserve">page </w:t>
        </w:r>
        <w:r w:rsidR="00414C5E" w:rsidRPr="00B3789B">
          <w:rPr>
            <w:rStyle w:val="Hyperlink"/>
          </w:rPr>
          <w:t>5</w:t>
        </w:r>
      </w:hyperlink>
      <w:r w:rsidR="00157493" w:rsidRPr="00830E49">
        <w:t>.</w:t>
      </w:r>
    </w:p>
    <w:p w14:paraId="4F40F0B3" w14:textId="359E1A33" w:rsidR="001B69D8" w:rsidRPr="00830E49" w:rsidRDefault="000C4F83" w:rsidP="001B69D8">
      <w:pPr>
        <w:pStyle w:val="Heading2"/>
      </w:pPr>
      <w:bookmarkStart w:id="6" w:name="_Toc129680342"/>
      <w:r w:rsidRPr="00830E49">
        <w:t xml:space="preserve">Developing </w:t>
      </w:r>
      <w:r w:rsidR="00BA25C5" w:rsidRPr="00830E49">
        <w:t xml:space="preserve">electoral structure </w:t>
      </w:r>
      <w:r w:rsidR="004C4C36">
        <w:t>models</w:t>
      </w:r>
      <w:bookmarkEnd w:id="6"/>
    </w:p>
    <w:p w14:paraId="70130FA4" w14:textId="2C2BE6C4" w:rsidR="001B69D8" w:rsidRPr="00830E49" w:rsidRDefault="004016EA" w:rsidP="001B69D8">
      <w:r w:rsidRPr="00830E49">
        <w:t xml:space="preserve">The panel considered a range of factors </w:t>
      </w:r>
      <w:r w:rsidR="00FE717B" w:rsidRPr="00830E49">
        <w:t>when</w:t>
      </w:r>
      <w:r w:rsidR="00B66E45" w:rsidRPr="00830E49">
        <w:t xml:space="preserve"> deciding on </w:t>
      </w:r>
      <w:r w:rsidR="00BA25C5" w:rsidRPr="00830E49">
        <w:t xml:space="preserve">the </w:t>
      </w:r>
      <w:r w:rsidR="00414C5E" w:rsidRPr="00830E49">
        <w:t xml:space="preserve">models </w:t>
      </w:r>
      <w:r w:rsidR="00F37C14" w:rsidRPr="00830E49">
        <w:t>in this report</w:t>
      </w:r>
      <w:r w:rsidR="00B66E45" w:rsidRPr="00830E49">
        <w:t>, including:</w:t>
      </w:r>
    </w:p>
    <w:p w14:paraId="2FD218D8" w14:textId="47E5C0A8" w:rsidR="0047091B" w:rsidRPr="00830E49" w:rsidRDefault="0047091B" w:rsidP="0047091B">
      <w:pPr>
        <w:pStyle w:val="ListParagraph"/>
        <w:numPr>
          <w:ilvl w:val="0"/>
          <w:numId w:val="23"/>
        </w:numPr>
      </w:pPr>
      <w:r w:rsidRPr="00830E49">
        <w:t xml:space="preserve">research and analysis </w:t>
      </w:r>
    </w:p>
    <w:p w14:paraId="2A0FEAEA" w14:textId="7B47E82D" w:rsidR="0047091B" w:rsidRPr="00830E49" w:rsidRDefault="0047091B" w:rsidP="0047091B">
      <w:pPr>
        <w:pStyle w:val="ListParagraph"/>
        <w:numPr>
          <w:ilvl w:val="0"/>
          <w:numId w:val="23"/>
        </w:numPr>
      </w:pPr>
      <w:r w:rsidRPr="00830E49">
        <w:t>voter growth or decline over time</w:t>
      </w:r>
    </w:p>
    <w:p w14:paraId="6D730C4B" w14:textId="368BCBEF" w:rsidR="00920FA5" w:rsidRPr="00830E49" w:rsidRDefault="0047091B" w:rsidP="00920FA5">
      <w:pPr>
        <w:pStyle w:val="ListParagraph"/>
        <w:numPr>
          <w:ilvl w:val="0"/>
          <w:numId w:val="23"/>
        </w:numPr>
      </w:pPr>
      <w:r w:rsidRPr="00830E49">
        <w:t xml:space="preserve">public </w:t>
      </w:r>
      <w:r w:rsidR="007D0ADD" w:rsidRPr="00830E49">
        <w:t>submissions</w:t>
      </w:r>
      <w:r w:rsidR="003E174F" w:rsidRPr="00830E49">
        <w:t xml:space="preserve"> (see below)</w:t>
      </w:r>
      <w:r w:rsidRPr="00830E49">
        <w:t>.</w:t>
      </w:r>
    </w:p>
    <w:p w14:paraId="2C1B4FE4" w14:textId="524B40FC" w:rsidR="003E174F" w:rsidRPr="00830E49" w:rsidRDefault="003E174F" w:rsidP="003E174F">
      <w:r w:rsidRPr="00830E49">
        <w:t xml:space="preserve">More information on the </w:t>
      </w:r>
      <w:r w:rsidR="007038F1" w:rsidRPr="00830E49">
        <w:t xml:space="preserve">way the panel decided on </w:t>
      </w:r>
      <w:r w:rsidR="00F37C14" w:rsidRPr="00830E49">
        <w:t xml:space="preserve">the </w:t>
      </w:r>
      <w:r w:rsidR="00414C5E" w:rsidRPr="00830E49">
        <w:t xml:space="preserve">models </w:t>
      </w:r>
      <w:r w:rsidR="007038F1" w:rsidRPr="00830E49">
        <w:t xml:space="preserve">is available on </w:t>
      </w:r>
      <w:hyperlink w:anchor="_Developing_recommendations" w:history="1">
        <w:r w:rsidR="007038F1" w:rsidRPr="00B3789B">
          <w:rPr>
            <w:rStyle w:val="Hyperlink"/>
          </w:rPr>
          <w:t xml:space="preserve">page </w:t>
        </w:r>
        <w:r w:rsidR="00414C5E" w:rsidRPr="00B3789B">
          <w:rPr>
            <w:rStyle w:val="Hyperlink"/>
          </w:rPr>
          <w:t>6</w:t>
        </w:r>
      </w:hyperlink>
      <w:r w:rsidR="007038F1" w:rsidRPr="00830E49">
        <w:t>.</w:t>
      </w:r>
    </w:p>
    <w:p w14:paraId="03275500" w14:textId="365B78F6" w:rsidR="001B69D8" w:rsidRPr="00830E49" w:rsidRDefault="00AD2193" w:rsidP="001B69D8">
      <w:pPr>
        <w:pStyle w:val="Heading2"/>
      </w:pPr>
      <w:bookmarkStart w:id="7" w:name="_Toc129680343"/>
      <w:r w:rsidRPr="00830E49">
        <w:t>Preliminary s</w:t>
      </w:r>
      <w:r w:rsidR="001B69D8" w:rsidRPr="00830E49">
        <w:t>ubmissions</w:t>
      </w:r>
      <w:bookmarkEnd w:id="7"/>
    </w:p>
    <w:p w14:paraId="16F48B56" w14:textId="4A00327B" w:rsidR="001B69D8" w:rsidRPr="00830E49" w:rsidRDefault="001B69D8" w:rsidP="001B69D8">
      <w:r w:rsidRPr="00830E49">
        <w:t xml:space="preserve">The panel received </w:t>
      </w:r>
      <w:r w:rsidR="004B5B9C">
        <w:t>4</w:t>
      </w:r>
      <w:r w:rsidR="004B5B9C" w:rsidRPr="00830E49">
        <w:t xml:space="preserve"> </w:t>
      </w:r>
      <w:r w:rsidR="00AD2193" w:rsidRPr="00830E49">
        <w:t xml:space="preserve">preliminary </w:t>
      </w:r>
      <w:r w:rsidRPr="00830E49">
        <w:t>submissions</w:t>
      </w:r>
      <w:r w:rsidR="009300E8" w:rsidRPr="00830E49">
        <w:t>. Of these</w:t>
      </w:r>
      <w:r w:rsidR="00372D3A" w:rsidRPr="00830E49">
        <w:t>,</w:t>
      </w:r>
      <w:r w:rsidRPr="00830E49">
        <w:t xml:space="preserve"> </w:t>
      </w:r>
      <w:r w:rsidR="00335211" w:rsidRPr="00830E49">
        <w:t xml:space="preserve">one </w:t>
      </w:r>
      <w:r w:rsidR="00372D3A" w:rsidRPr="00830E49">
        <w:t xml:space="preserve">submission included </w:t>
      </w:r>
      <w:r w:rsidR="00F7286F">
        <w:t xml:space="preserve">a </w:t>
      </w:r>
      <w:r w:rsidRPr="00830E49">
        <w:t xml:space="preserve">map. </w:t>
      </w:r>
    </w:p>
    <w:p w14:paraId="6AB02925" w14:textId="367F6563" w:rsidR="001B69D8" w:rsidRPr="00830E49" w:rsidRDefault="001B69D8" w:rsidP="001B69D8">
      <w:r w:rsidRPr="00830E49">
        <w:t xml:space="preserve">A full analysis of submissions received can be found on </w:t>
      </w:r>
      <w:hyperlink w:anchor="_Preliminary_submissions" w:history="1">
        <w:r w:rsidRPr="00B3789B">
          <w:rPr>
            <w:rStyle w:val="Hyperlink"/>
          </w:rPr>
          <w:t xml:space="preserve">page </w:t>
        </w:r>
        <w:r w:rsidR="00414C5E" w:rsidRPr="00B3789B">
          <w:rPr>
            <w:rStyle w:val="Hyperlink"/>
          </w:rPr>
          <w:t>11</w:t>
        </w:r>
      </w:hyperlink>
      <w:r w:rsidRPr="00830E49">
        <w:t>.</w:t>
      </w:r>
    </w:p>
    <w:p w14:paraId="2731378C" w14:textId="6FDDC994" w:rsidR="001D1E0E" w:rsidRPr="00830E49" w:rsidRDefault="003A77E4" w:rsidP="001D1E0E">
      <w:pPr>
        <w:pStyle w:val="Heading2"/>
      </w:pPr>
      <w:bookmarkStart w:id="8" w:name="_Toc129680344"/>
      <w:r w:rsidRPr="00830E49">
        <w:t xml:space="preserve">Electoral structure </w:t>
      </w:r>
      <w:r w:rsidR="00B23E85" w:rsidRPr="00830E49">
        <w:t>model</w:t>
      </w:r>
      <w:r w:rsidR="00755F7B" w:rsidRPr="00830E49">
        <w:t>s</w:t>
      </w:r>
      <w:r w:rsidR="00B23E85" w:rsidRPr="00830E49">
        <w:t xml:space="preserve"> </w:t>
      </w:r>
      <w:r w:rsidR="008F2547" w:rsidRPr="00830E49">
        <w:t xml:space="preserve">for public </w:t>
      </w:r>
      <w:r w:rsidR="000329A6" w:rsidRPr="00830E49">
        <w:t>feedback</w:t>
      </w:r>
      <w:bookmarkEnd w:id="8"/>
    </w:p>
    <w:p w14:paraId="262CACC9" w14:textId="3FE22F99" w:rsidR="001D1E0E" w:rsidRPr="00830E49" w:rsidRDefault="00923EAA" w:rsidP="001D1E0E">
      <w:r w:rsidRPr="00923EAA">
        <w:t xml:space="preserve"> </w:t>
      </w:r>
      <w:r>
        <w:t>After considering submissions and research, t</w:t>
      </w:r>
      <w:r w:rsidR="001D1E0E" w:rsidRPr="00830E49">
        <w:t>he panel</w:t>
      </w:r>
      <w:r w:rsidR="005E4D84" w:rsidRPr="00830E49">
        <w:t xml:space="preserve"> is </w:t>
      </w:r>
      <w:r w:rsidR="00A46387" w:rsidRPr="00830E49">
        <w:t>presenting</w:t>
      </w:r>
      <w:r w:rsidR="001D1E0E" w:rsidRPr="00830E49">
        <w:t xml:space="preserve"> </w:t>
      </w:r>
      <w:r w:rsidR="002C0DBF" w:rsidRPr="00830E49">
        <w:t xml:space="preserve">the following </w:t>
      </w:r>
      <w:r w:rsidR="005E4D84" w:rsidRPr="00830E49">
        <w:t xml:space="preserve">electoral structure </w:t>
      </w:r>
      <w:r w:rsidR="00830E49" w:rsidRPr="00830E49">
        <w:t>models</w:t>
      </w:r>
      <w:r w:rsidR="005E4D84" w:rsidRPr="00830E49">
        <w:t xml:space="preserve"> for </w:t>
      </w:r>
      <w:r w:rsidR="00B6271D" w:rsidRPr="00830E49">
        <w:t xml:space="preserve">further </w:t>
      </w:r>
      <w:r w:rsidR="005E4D84" w:rsidRPr="00830E49">
        <w:t>public consultation</w:t>
      </w:r>
      <w:r w:rsidR="001D1E0E" w:rsidRPr="00830E49">
        <w:t>:</w:t>
      </w:r>
    </w:p>
    <w:p w14:paraId="1AED53F8" w14:textId="3068E639" w:rsidR="001D1E0E" w:rsidRPr="00830E49" w:rsidRDefault="00B23E85" w:rsidP="001D1E0E">
      <w:r w:rsidRPr="00830E49">
        <w:t>Model</w:t>
      </w:r>
      <w:r w:rsidR="00555F59" w:rsidRPr="00830E49">
        <w:t xml:space="preserve"> </w:t>
      </w:r>
      <w:r w:rsidR="00414C5E" w:rsidRPr="00830E49">
        <w:t>1</w:t>
      </w:r>
      <w:r w:rsidR="001D1E0E" w:rsidRPr="00830E49">
        <w:t xml:space="preserve">: </w:t>
      </w:r>
      <w:r w:rsidR="008161B3" w:rsidRPr="00830E49">
        <w:t xml:space="preserve">an unsubdivided electoral structure with </w:t>
      </w:r>
      <w:r w:rsidR="00B4206C">
        <w:t>7</w:t>
      </w:r>
      <w:r w:rsidR="00B4206C" w:rsidRPr="00830E49">
        <w:t xml:space="preserve"> </w:t>
      </w:r>
      <w:r w:rsidR="008161B3" w:rsidRPr="00830E49">
        <w:t>councillors</w:t>
      </w:r>
      <w:r w:rsidR="00776E32">
        <w:t>.</w:t>
      </w:r>
    </w:p>
    <w:p w14:paraId="1DBB065F" w14:textId="0405124E" w:rsidR="001D1E0E" w:rsidRPr="00830E49" w:rsidRDefault="00B23E85" w:rsidP="007853F5">
      <w:pPr>
        <w:pStyle w:val="Body"/>
      </w:pPr>
      <w:r w:rsidRPr="00830E49">
        <w:t>Model</w:t>
      </w:r>
      <w:r w:rsidR="00555F59" w:rsidRPr="00830E49">
        <w:t xml:space="preserve"> </w:t>
      </w:r>
      <w:r w:rsidR="00414C5E" w:rsidRPr="00830E49">
        <w:t>2</w:t>
      </w:r>
      <w:r w:rsidR="001D1E0E" w:rsidRPr="00830E49">
        <w:t xml:space="preserve">: </w:t>
      </w:r>
      <w:r w:rsidR="002E027D" w:rsidRPr="00830E49">
        <w:t xml:space="preserve">a subdivided electoral structure with </w:t>
      </w:r>
      <w:r w:rsidR="003B2189" w:rsidRPr="00830E49">
        <w:t xml:space="preserve">a total of </w:t>
      </w:r>
      <w:r w:rsidR="00B4206C">
        <w:t>6</w:t>
      </w:r>
      <w:r w:rsidR="00B4206C" w:rsidRPr="00830E49">
        <w:t xml:space="preserve"> </w:t>
      </w:r>
      <w:r w:rsidR="007853F5" w:rsidRPr="00830E49">
        <w:t>councillors</w:t>
      </w:r>
      <w:r w:rsidR="003B2189" w:rsidRPr="00830E49">
        <w:t xml:space="preserve">, </w:t>
      </w:r>
      <w:r w:rsidR="00B4206C">
        <w:t>3</w:t>
      </w:r>
      <w:r w:rsidR="00B4206C" w:rsidRPr="00830E49">
        <w:t xml:space="preserve"> </w:t>
      </w:r>
      <w:r w:rsidR="00877863" w:rsidRPr="00830E49">
        <w:t>wards</w:t>
      </w:r>
      <w:r w:rsidR="007853F5" w:rsidRPr="00830E49">
        <w:t xml:space="preserve"> and </w:t>
      </w:r>
      <w:r w:rsidR="00B4206C">
        <w:t>2</w:t>
      </w:r>
      <w:r w:rsidR="00B4206C" w:rsidRPr="00830E49">
        <w:t xml:space="preserve"> </w:t>
      </w:r>
      <w:r w:rsidR="007853F5" w:rsidRPr="00830E49">
        <w:t>councillor</w:t>
      </w:r>
      <w:r w:rsidR="007D221F">
        <w:t>s</w:t>
      </w:r>
      <w:r w:rsidR="007853F5" w:rsidRPr="00830E49">
        <w:t xml:space="preserve"> per ward.</w:t>
      </w:r>
    </w:p>
    <w:p w14:paraId="1D955BDA" w14:textId="528222C6" w:rsidR="001D1E0E" w:rsidRDefault="001D1E0E" w:rsidP="001D1E0E">
      <w:r w:rsidRPr="00830E49">
        <w:t xml:space="preserve">Details on these </w:t>
      </w:r>
      <w:r w:rsidR="00830E49" w:rsidRPr="00830E49">
        <w:t>models</w:t>
      </w:r>
      <w:r w:rsidRPr="00830E49">
        <w:t>, including maps</w:t>
      </w:r>
      <w:r w:rsidR="00DE26C8" w:rsidRPr="00830E49">
        <w:t>,</w:t>
      </w:r>
      <w:r w:rsidRPr="00830E49">
        <w:t xml:space="preserve"> are available </w:t>
      </w:r>
      <w:r w:rsidR="00897DF1">
        <w:t xml:space="preserve">in </w:t>
      </w:r>
      <w:hyperlink w:anchor="_Appendix_1:_Model" w:history="1">
        <w:r w:rsidR="00897DF1" w:rsidRPr="00897DF1">
          <w:rPr>
            <w:rStyle w:val="Hyperlink"/>
          </w:rPr>
          <w:t>Appendix 1</w:t>
        </w:r>
      </w:hyperlink>
      <w:r w:rsidR="00414C5E" w:rsidRPr="00830E49">
        <w:t>.</w:t>
      </w:r>
    </w:p>
    <w:p w14:paraId="05F17218" w14:textId="77777777" w:rsidR="001D1E0E" w:rsidRDefault="001D1E0E" w:rsidP="001D1E0E">
      <w:pPr>
        <w:pStyle w:val="Heading2"/>
      </w:pPr>
      <w:bookmarkStart w:id="9" w:name="_Toc129680345"/>
      <w:r>
        <w:t>Next steps</w:t>
      </w:r>
      <w:bookmarkEnd w:id="9"/>
    </w:p>
    <w:p w14:paraId="1A424672" w14:textId="66781E66" w:rsidR="001D1E0E" w:rsidRPr="001D1E0E" w:rsidRDefault="005E4D84" w:rsidP="001D1E0E">
      <w:r>
        <w:t>The panel is now seeking</w:t>
      </w:r>
      <w:r w:rsidR="00845163">
        <w:t xml:space="preserve"> feedback on the electoral structure </w:t>
      </w:r>
      <w:r w:rsidR="009456A9">
        <w:t>models</w:t>
      </w:r>
      <w:r w:rsidR="00845163">
        <w:t xml:space="preserve">. </w:t>
      </w:r>
      <w:r w:rsidR="001B69D8">
        <w:t xml:space="preserve">You can make a response submission to </w:t>
      </w:r>
      <w:r w:rsidR="00DA6D0C">
        <w:t xml:space="preserve">these </w:t>
      </w:r>
      <w:r w:rsidR="00596DE9">
        <w:t xml:space="preserve">models </w:t>
      </w:r>
      <w:r w:rsidR="001D1E0E">
        <w:t xml:space="preserve">until </w:t>
      </w:r>
      <w:r w:rsidR="00CC2E41">
        <w:t>Wednesday 5 April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w:t>
      </w:r>
      <w:r w:rsidR="00CB3981">
        <w:t>hearing on</w:t>
      </w:r>
      <w:r w:rsidR="001D1E0E">
        <w:t xml:space="preserve"> </w:t>
      </w:r>
      <w:r w:rsidR="00CC2E41">
        <w:t>Wednesday 12 April 2023</w:t>
      </w:r>
      <w:r w:rsidR="00DA6D0C">
        <w:t>.</w:t>
      </w:r>
      <w:r w:rsidR="001D1E0E">
        <w:t xml:space="preserve"> Following this, </w:t>
      </w:r>
      <w:r w:rsidR="000C4F83">
        <w:t>it</w:t>
      </w:r>
      <w:r w:rsidR="001D1E0E">
        <w:t xml:space="preserve"> will present its final recommendation to the </w:t>
      </w:r>
      <w:r w:rsidR="00AB2704">
        <w:t>M</w:t>
      </w:r>
      <w:r w:rsidR="001D1E0E">
        <w:t xml:space="preserve">inister by </w:t>
      </w:r>
      <w:r w:rsidR="00B4098D">
        <w:t xml:space="preserve">Wednesday </w:t>
      </w:r>
      <w:r w:rsidR="00CC2E41">
        <w:t>10 May 2023</w:t>
      </w:r>
      <w:r w:rsidR="001D1E0E">
        <w:t>.</w:t>
      </w:r>
      <w:r w:rsidR="007D27F9">
        <w:t xml:space="preserve"> </w:t>
      </w:r>
      <w:r w:rsidR="001D1E0E">
        <w:t>More information about the review process is available on the V</w:t>
      </w:r>
      <w:r w:rsidR="006B546C">
        <w:t>ictorian Electoral Commission (V</w:t>
      </w:r>
      <w:r w:rsidR="001D1E0E">
        <w:t>EC</w:t>
      </w:r>
      <w:r w:rsidR="006B546C">
        <w:t>)</w:t>
      </w:r>
      <w:r w:rsidR="001D1E0E">
        <w:t xml:space="preserve"> website at </w:t>
      </w:r>
      <w:hyperlink r:id="rId14" w:history="1">
        <w:r w:rsidR="001D1E0E" w:rsidRPr="006B546C">
          <w:rPr>
            <w:rStyle w:val="Hyperlink"/>
          </w:rPr>
          <w:t>vec.vic.gov.au</w:t>
        </w:r>
      </w:hyperlink>
      <w:r w:rsidR="00B8009D">
        <w:rPr>
          <w:rStyle w:val="Hyperlink"/>
        </w:rPr>
        <w:t>.</w:t>
      </w:r>
      <w:r w:rsidR="001D1E0E">
        <w:t xml:space="preserve"> </w:t>
      </w:r>
    </w:p>
    <w:p w14:paraId="55C047A4" w14:textId="786CA47B" w:rsidR="00FC334F" w:rsidRDefault="001D1E0E" w:rsidP="003A34E0">
      <w:pPr>
        <w:pStyle w:val="Heading1"/>
      </w:pPr>
      <w:r>
        <w:br w:type="column"/>
      </w:r>
      <w:bookmarkStart w:id="10" w:name="_Toc129680346"/>
      <w:r w:rsidR="003A20EE">
        <w:lastRenderedPageBreak/>
        <w:t>Background</w:t>
      </w:r>
      <w:bookmarkEnd w:id="10"/>
    </w:p>
    <w:p w14:paraId="7AFFF72B" w14:textId="10D6D5D7" w:rsidR="00D33AA1" w:rsidRPr="00C023E3" w:rsidRDefault="00D33AA1" w:rsidP="00D33AA1">
      <w:pPr>
        <w:pStyle w:val="Heading2"/>
      </w:pPr>
      <w:bookmarkStart w:id="11" w:name="_About_the_2023–24"/>
      <w:bookmarkStart w:id="12" w:name="_Toc129680347"/>
      <w:bookmarkEnd w:id="11"/>
      <w:r>
        <w:t>About t</w:t>
      </w:r>
      <w:r w:rsidRPr="00C023E3">
        <w:t xml:space="preserve">he </w:t>
      </w:r>
      <w:r>
        <w:t>2023</w:t>
      </w:r>
      <w:r w:rsidR="00C71D79">
        <w:t>–</w:t>
      </w:r>
      <w:r>
        <w:t>24 electoral structure reviews</w:t>
      </w:r>
      <w:bookmarkEnd w:id="12"/>
    </w:p>
    <w:p w14:paraId="0C16606D" w14:textId="54C76200"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 </w:t>
      </w:r>
      <w:r w:rsidRPr="006A7767">
        <w:rPr>
          <w:i/>
          <w:iCs/>
        </w:rPr>
        <w:t>Local Government Act 2020</w:t>
      </w:r>
      <w:r>
        <w:t xml:space="preserve"> (the Act).</w:t>
      </w:r>
      <w:r w:rsidR="00666719">
        <w:t xml:space="preserve"> If the </w:t>
      </w:r>
      <w:r w:rsidR="00172246">
        <w:t>M</w:t>
      </w:r>
      <w:r w:rsidR="00DE1F39">
        <w:t xml:space="preserve">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02D2AC98"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CC2E41" w:rsidRPr="00CC2E41">
        <w:t>Buloke Shire Council</w:t>
      </w:r>
      <w:r w:rsidR="006F4940" w:rsidRPr="00CC2E41">
        <w:t>) can hav</w:t>
      </w:r>
      <w:r w:rsidR="006F4940">
        <w:t>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4D52B5F2" w:rsidR="006F4940" w:rsidRDefault="006F4940" w:rsidP="006F4940">
      <w:r w:rsidRPr="00CC2E41">
        <w:t xml:space="preserve">For </w:t>
      </w:r>
      <w:r w:rsidR="00CC2E41" w:rsidRPr="00CC2E41">
        <w:t>Buloke Shire Council</w:t>
      </w:r>
      <w:r w:rsidRPr="00CC2E41">
        <w:t xml:space="preserve">, </w:t>
      </w:r>
      <w:r w:rsidR="009B4051" w:rsidRPr="00CC2E41">
        <w:t>the</w:t>
      </w:r>
      <w:r w:rsidRPr="00CC2E41">
        <w:t xml:space="preserve"> elec</w:t>
      </w:r>
      <w:r>
        <w:t xml:space="preserve">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6"/>
        </w:numPr>
      </w:pPr>
      <w:r>
        <w:t xml:space="preserve">the number of councillors </w:t>
      </w:r>
    </w:p>
    <w:p w14:paraId="5BE03D72" w14:textId="77777777" w:rsidR="006F4940" w:rsidRDefault="006F4940" w:rsidP="000F55CF">
      <w:pPr>
        <w:pStyle w:val="Numberparagraph"/>
        <w:numPr>
          <w:ilvl w:val="0"/>
          <w:numId w:val="26"/>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77777777" w:rsidR="006F4940" w:rsidRPr="002F2B78" w:rsidRDefault="006F4940" w:rsidP="006F4940">
      <w:pPr>
        <w:pStyle w:val="Bulletlevel1"/>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3" w:name="_Toc125124152"/>
      <w:bookmarkStart w:id="14" w:name="_Toc129680348"/>
      <w:r w:rsidRPr="00C023E3">
        <w:t>The electoral representation advisory panel</w:t>
      </w:r>
      <w:bookmarkEnd w:id="13"/>
      <w:bookmarkEnd w:id="14"/>
    </w:p>
    <w:p w14:paraId="18EB6C38" w14:textId="160E8D3B" w:rsidR="009471C1" w:rsidRDefault="009471C1" w:rsidP="00AC7336">
      <w:r>
        <w:t xml:space="preserve">The panel </w:t>
      </w:r>
      <w:r w:rsidR="00C530EF">
        <w:t>conduct</w:t>
      </w:r>
      <w:r w:rsidR="00B94FC7">
        <w:t>ing</w:t>
      </w:r>
      <w:r w:rsidR="00C530EF">
        <w:t xml:space="preserve"> the electoral structure review </w:t>
      </w:r>
      <w:r w:rsidR="00C530EF" w:rsidRPr="00CC2E41">
        <w:t xml:space="preserve">of </w:t>
      </w:r>
      <w:r w:rsidR="00CC2E41" w:rsidRPr="00CC2E41">
        <w:t>Buloke Shire Council</w:t>
      </w:r>
      <w:r w:rsidR="00C530EF" w:rsidRPr="00CC2E41">
        <w:t xml:space="preserve"> </w:t>
      </w:r>
      <w:r w:rsidR="007016DF" w:rsidRPr="00CC2E41">
        <w:t>has</w:t>
      </w:r>
      <w:r w:rsidR="00C530EF" w:rsidRPr="00CC2E41">
        <w:t xml:space="preserve"> 3 memb</w:t>
      </w:r>
      <w:r w:rsidR="00C530EF">
        <w:t>ers:</w:t>
      </w:r>
    </w:p>
    <w:p w14:paraId="58E9E519" w14:textId="27A9B36E" w:rsidR="00AC7336" w:rsidRPr="00CC2E41" w:rsidRDefault="00AC7336" w:rsidP="00AC7336">
      <w:pPr>
        <w:pStyle w:val="ListParagraph"/>
        <w:numPr>
          <w:ilvl w:val="0"/>
          <w:numId w:val="15"/>
        </w:numPr>
        <w:spacing w:after="120" w:line="324" w:lineRule="auto"/>
        <w:ind w:left="709" w:hanging="425"/>
        <w:contextualSpacing w:val="0"/>
      </w:pPr>
      <w:r w:rsidRPr="00CC2E41">
        <w:t>The Hon</w:t>
      </w:r>
      <w:r w:rsidR="00553325" w:rsidRPr="00CC2E41">
        <w:t>ourable</w:t>
      </w:r>
      <w:r w:rsidRPr="00CC2E41">
        <w:t xml:space="preserve"> Frank Vincent AO KC (Chairperson)</w:t>
      </w:r>
    </w:p>
    <w:p w14:paraId="2006C5BA" w14:textId="77777777" w:rsidR="00AC7336" w:rsidRPr="00CC2E41" w:rsidRDefault="00AC7336" w:rsidP="00AC7336">
      <w:pPr>
        <w:pStyle w:val="ListParagraph"/>
        <w:numPr>
          <w:ilvl w:val="0"/>
          <w:numId w:val="15"/>
        </w:numPr>
        <w:spacing w:after="120" w:line="324" w:lineRule="auto"/>
        <w:ind w:left="709" w:hanging="425"/>
        <w:contextualSpacing w:val="0"/>
      </w:pPr>
      <w:r w:rsidRPr="00CC2E41">
        <w:t>Ms Liz Williams PSM</w:t>
      </w:r>
    </w:p>
    <w:p w14:paraId="14B63F94" w14:textId="2129FDD2" w:rsidR="00B1408C" w:rsidRPr="00CC2E41" w:rsidRDefault="00AC7336" w:rsidP="00CC2E41">
      <w:pPr>
        <w:pStyle w:val="ListParagraph"/>
        <w:numPr>
          <w:ilvl w:val="0"/>
          <w:numId w:val="15"/>
        </w:numPr>
        <w:spacing w:after="120" w:line="324" w:lineRule="auto"/>
        <w:ind w:left="709" w:hanging="425"/>
        <w:contextualSpacing w:val="0"/>
      </w:pPr>
      <w:r w:rsidRPr="00CC2E41">
        <w:t>Electoral Commissioner</w:t>
      </w:r>
      <w:r w:rsidR="00834BCF" w:rsidRPr="00CC2E41">
        <w:t>,</w:t>
      </w:r>
      <w:r w:rsidRPr="00CC2E41">
        <w:t xml:space="preserve"> Mr Warwick Gately AM</w:t>
      </w:r>
      <w:r w:rsidR="0030746C" w:rsidRPr="00CC2E41">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5" w:name="_Toc129680349"/>
      <w:r w:rsidRPr="00AB1A60">
        <w:lastRenderedPageBreak/>
        <w:t>Public engagement</w:t>
      </w:r>
      <w:bookmarkEnd w:id="15"/>
    </w:p>
    <w:p w14:paraId="37B1F424" w14:textId="77777777" w:rsidR="000D649A" w:rsidRPr="00AB1A60" w:rsidRDefault="000D649A" w:rsidP="003A34E0">
      <w:pPr>
        <w:pStyle w:val="Heading3"/>
      </w:pPr>
      <w:r w:rsidRPr="00AB1A60">
        <w:t xml:space="preserve">Public information program </w:t>
      </w:r>
    </w:p>
    <w:p w14:paraId="40EFEB29" w14:textId="427D0CE7" w:rsidR="000D649A" w:rsidRPr="001041A8" w:rsidRDefault="00604AE5" w:rsidP="00002019">
      <w:r>
        <w:t xml:space="preserve">To educate and inform the public </w:t>
      </w:r>
      <w:r w:rsidRPr="00CC2E41">
        <w:t xml:space="preserve">about the </w:t>
      </w:r>
      <w:r w:rsidR="00CC2E41" w:rsidRPr="00CC2E41">
        <w:t>Buloke Shire Council</w:t>
      </w:r>
      <w:r w:rsidR="00AA057C" w:rsidRPr="00CC2E41">
        <w:t xml:space="preserve"> </w:t>
      </w:r>
      <w:r w:rsidRPr="00CC2E41">
        <w:t>electoral s</w:t>
      </w:r>
      <w:r>
        <w:t>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w:t>
      </w:r>
      <w:r w:rsidR="00B448A3">
        <w:t xml:space="preserve"> </w:t>
      </w:r>
      <w:r w:rsidR="004E4BC5">
        <w:t xml:space="preserve">The </w:t>
      </w:r>
      <w:r w:rsidR="000D649A" w:rsidRPr="00AB1A60">
        <w:t>VEC</w:t>
      </w:r>
      <w:r w:rsidR="000D649A" w:rsidRPr="001041A8">
        <w:t>:</w:t>
      </w:r>
    </w:p>
    <w:p w14:paraId="573BAAFC" w14:textId="64E30722" w:rsidR="004651F7" w:rsidRDefault="00287631" w:rsidP="00002019">
      <w:pPr>
        <w:pStyle w:val="Bulletlevel1"/>
      </w:pPr>
      <w:r>
        <w:t>p</w:t>
      </w:r>
      <w:r w:rsidR="004651F7">
        <w:t>rinted public notices in state-wide newspapers</w:t>
      </w:r>
    </w:p>
    <w:p w14:paraId="334BB65C" w14:textId="363F6884" w:rsidR="000D649A" w:rsidRPr="00002019" w:rsidRDefault="00D22B7C" w:rsidP="00002019">
      <w:pPr>
        <w:pStyle w:val="Bulletlevel1"/>
      </w:pPr>
      <w:r>
        <w:t xml:space="preserve">held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5264D45B"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EEDBAD2" w14:textId="1545678D"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r w:rsidR="00CD704F">
        <w:t>vec.vic.gov.au</w:t>
      </w:r>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01338A1E"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7D2325B6"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to the re</w:t>
      </w:r>
      <w:r w:rsidR="00757B90" w:rsidRPr="00CC2E41">
        <w:t xml:space="preserve">view of </w:t>
      </w:r>
      <w:r w:rsidR="00CC2E41" w:rsidRPr="00CC2E41">
        <w:t>Buloke Shire Council</w:t>
      </w:r>
      <w:r w:rsidR="00757B90" w:rsidRPr="00CC2E41">
        <w:t xml:space="preserve"> </w:t>
      </w:r>
      <w:r w:rsidR="008D10DC" w:rsidRPr="00CC2E41">
        <w:t>via</w:t>
      </w:r>
      <w:r w:rsidR="00757B90" w:rsidRPr="00CC2E41">
        <w:t xml:space="preserve"> </w:t>
      </w:r>
      <w:r w:rsidR="000D649A" w:rsidRPr="00CC2E41">
        <w:t>pr</w:t>
      </w:r>
      <w:r w:rsidR="000D649A" w:rsidRPr="00AA6502">
        <w:t>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F9E783C" w:rsidR="000D649A" w:rsidRDefault="000D649A" w:rsidP="00860E78">
      <w:r w:rsidRPr="00A9677F">
        <w:t>Public submissions are an important part of the review process</w:t>
      </w:r>
      <w:r w:rsidR="007826CB">
        <w:t>,</w:t>
      </w:r>
      <w:r w:rsidRPr="00A9677F">
        <w:t xml:space="preserve">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6" w:name="_Developing_recommendations"/>
      <w:bookmarkStart w:id="17" w:name="_Toc129680350"/>
      <w:bookmarkEnd w:id="16"/>
      <w:r>
        <w:t>Developing recommendations</w:t>
      </w:r>
      <w:bookmarkEnd w:id="17"/>
    </w:p>
    <w:p w14:paraId="3446A9CF" w14:textId="341F0489" w:rsidR="00482F12" w:rsidRDefault="004B402C" w:rsidP="00482F12">
      <w:r w:rsidRPr="00A9677F">
        <w:t>The panel</w:t>
      </w:r>
      <w:r w:rsidR="0059062F">
        <w:t>’s</w:t>
      </w:r>
      <w:r w:rsidRPr="00A9677F">
        <w:t xml:space="preserve"> </w:t>
      </w:r>
      <w:r w:rsidR="00497C46">
        <w:t xml:space="preserve">electoral structure </w:t>
      </w:r>
      <w:r w:rsidR="00F02BE3">
        <w:t xml:space="preserve">models </w:t>
      </w:r>
      <w:r w:rsidR="00742260">
        <w:t>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32037FB9"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2A4190" w:rsidRPr="002A4190">
        <w:t>, a company specialising in demographics and forecasting</w:t>
      </w:r>
      <w:r w:rsidR="00B044BA">
        <w:t>)</w:t>
      </w:r>
    </w:p>
    <w:p w14:paraId="1E1CC5CA" w14:textId="00E16ECE" w:rsidR="00482F12" w:rsidRDefault="00482F12" w:rsidP="00FC232C">
      <w:pPr>
        <w:pStyle w:val="Bulletlevel1"/>
      </w:pPr>
      <w:r>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r>
        <w:lastRenderedPageBreak/>
        <w:t>Deciding on the number of councillors</w:t>
      </w:r>
    </w:p>
    <w:p w14:paraId="157DEC49" w14:textId="69B57E86"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540D4E">
        <w:t xml:space="preserve">options 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0C1E3538" w:rsidR="0003314C" w:rsidRPr="00CE19F8" w:rsidRDefault="002B16B7" w:rsidP="003A34E0">
      <w:r>
        <w:t xml:space="preserve">In examining the number </w:t>
      </w:r>
      <w:r w:rsidRPr="00CC2E41">
        <w:t xml:space="preserve">of councillors </w:t>
      </w:r>
      <w:r w:rsidR="00CC2E41" w:rsidRPr="00CC2E41">
        <w:t>Buloke Shire Council</w:t>
      </w:r>
      <w:r w:rsidRPr="00CC2E41">
        <w:t xml:space="preserve"> should have, t</w:t>
      </w:r>
      <w:r w:rsidR="0003314C" w:rsidRPr="00CC2E41">
        <w:t>h</w:t>
      </w:r>
      <w:r w:rsidR="0003314C">
        <w:t xml:space="preserve">e </w:t>
      </w:r>
      <w:r w:rsidR="004627CB">
        <w:t>panel</w:t>
      </w:r>
      <w:r w:rsidR="00C55939">
        <w:t xml:space="preserve"> </w:t>
      </w:r>
      <w:r w:rsidR="00E52FA8">
        <w:t>consider</w:t>
      </w:r>
      <w:r w:rsidR="00C55939">
        <w:t>ed</w:t>
      </w:r>
      <w:r w:rsidR="004627CB">
        <w:t xml:space="preserve"> </w:t>
      </w:r>
      <w:r w:rsidR="00136852">
        <w:t xml:space="preserve">these </w:t>
      </w:r>
      <w:r w:rsidR="3D13E1B2">
        <w:t>factors</w:t>
      </w:r>
      <w:r w:rsidR="00C13FCD">
        <w:t>:</w:t>
      </w:r>
    </w:p>
    <w:p w14:paraId="6A379128" w14:textId="7DC352F7" w:rsidR="00DB51B8" w:rsidRPr="000F55CF" w:rsidRDefault="003D04CB" w:rsidP="00C82F68">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670236BF">
        <w:t xml:space="preserve">for example, </w:t>
      </w:r>
      <w:r w:rsidR="00A04083" w:rsidRPr="000F55CF">
        <w:t>m</w:t>
      </w:r>
      <w:r w:rsidR="00DB51B8" w:rsidRPr="000F55CF">
        <w:t xml:space="preserve">etropolitan, </w:t>
      </w:r>
      <w:r w:rsidR="00A04083" w:rsidRPr="000F55CF">
        <w:t>i</w:t>
      </w:r>
      <w:r w:rsidR="00DB51B8" w:rsidRPr="000F55CF">
        <w:t xml:space="preserve">nterface, </w:t>
      </w:r>
      <w:r w:rsidR="00A04083" w:rsidRPr="000F55CF">
        <w:t>r</w:t>
      </w:r>
      <w:r w:rsidR="00DB51B8" w:rsidRPr="000F55CF">
        <w:t xml:space="preserve">egional </w:t>
      </w:r>
      <w:r w:rsidR="00A04083" w:rsidRPr="000F55CF">
        <w:t>c</w:t>
      </w:r>
      <w:r w:rsidR="00DB51B8" w:rsidRPr="000F55CF">
        <w:t xml:space="preserve">ity, </w:t>
      </w:r>
      <w:r w:rsidR="00A04083" w:rsidRPr="000F55CF">
        <w:t>l</w:t>
      </w:r>
      <w:r w:rsidR="00DB51B8" w:rsidRPr="000F55CF">
        <w:t xml:space="preserve">arge </w:t>
      </w:r>
      <w:r w:rsidR="00A04083" w:rsidRPr="000F55CF">
        <w:t>r</w:t>
      </w:r>
      <w:r w:rsidR="00DB51B8" w:rsidRPr="000F55CF">
        <w:t xml:space="preserve">ural </w:t>
      </w:r>
      <w:r w:rsidR="00A04083" w:rsidRPr="000F55CF">
        <w:t>s</w:t>
      </w:r>
      <w:r w:rsidR="00DB51B8" w:rsidRPr="000F55CF">
        <w:t xml:space="preserve">hire, </w:t>
      </w:r>
      <w:r w:rsidR="00A04083" w:rsidRPr="000F55CF">
        <w:t>s</w:t>
      </w:r>
      <w:r w:rsidR="00DB51B8" w:rsidRPr="000F55CF">
        <w:t xml:space="preserve">mall </w:t>
      </w:r>
      <w:r w:rsidR="00A04083" w:rsidRPr="000F55CF">
        <w:t>r</w:t>
      </w:r>
      <w:r w:rsidR="00DB51B8" w:rsidRPr="000F55CF">
        <w:t xml:space="preserve">ural </w:t>
      </w:r>
      <w:r w:rsidR="00A04083" w:rsidRPr="000F55CF">
        <w:t>s</w:t>
      </w:r>
      <w:r w:rsidR="00DB51B8" w:rsidRPr="000F55CF">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59CAA5BA" w:rsidR="00DB51B8" w:rsidRPr="000F55CF" w:rsidRDefault="00D17592" w:rsidP="00C82F68">
      <w:pPr>
        <w:pStyle w:val="Bulletlevel1"/>
      </w:pPr>
      <w:r w:rsidRPr="000F55CF">
        <w:t>t</w:t>
      </w:r>
      <w:r w:rsidR="00DB51B8" w:rsidRPr="000F55CF">
        <w:t xml:space="preserve">he current and past </w:t>
      </w:r>
      <w:r w:rsidR="00DB51B8">
        <w:t>number</w:t>
      </w:r>
      <w:r w:rsidR="5D2B4B47">
        <w:t>s</w:t>
      </w:r>
      <w:r w:rsidR="00DB51B8" w:rsidRPr="000F55CF">
        <w:t xml:space="preserve"> of councillors </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particular circumstances of </w:t>
      </w:r>
      <w:r w:rsidR="00EF08B7" w:rsidRPr="00B516E1">
        <w:t>a</w:t>
      </w:r>
      <w:r w:rsidRPr="00B516E1">
        <w:t xml:space="preserve"> council, such as</w:t>
      </w:r>
      <w:r w:rsidR="00B133E5">
        <w:t xml:space="preserve"> the</w:t>
      </w:r>
      <w:r w:rsidRPr="00B516E1">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 xml:space="preserve">multi-councillor wards with </w:t>
      </w:r>
      <w:bookmarkStart w:id="18" w:name="_Hlk128492394"/>
      <w:r w:rsidR="005A2EE0" w:rsidRPr="004A34D8">
        <w:t>the same number of councillors per ward</w:t>
      </w:r>
      <w:bookmarkEnd w:id="18"/>
      <w:r w:rsidR="005A2EE0" w:rsidRPr="004A34D8">
        <w:t>.</w:t>
      </w:r>
    </w:p>
    <w:p w14:paraId="5825373F" w14:textId="63648FBA" w:rsidR="00EA63EB" w:rsidRPr="0043520B" w:rsidRDefault="00816F11" w:rsidP="00EA63EB">
      <w:r>
        <w:t xml:space="preserve">When </w:t>
      </w:r>
      <w:r w:rsidR="00C56E50">
        <w:t xml:space="preserve">developing </w:t>
      </w:r>
      <w:r>
        <w:t>elect</w:t>
      </w:r>
      <w:r w:rsidRPr="00CC2E41">
        <w:t xml:space="preserve">oral structure </w:t>
      </w:r>
      <w:r w:rsidR="006D4604">
        <w:t>models</w:t>
      </w:r>
      <w:r w:rsidR="006D4604" w:rsidRPr="00CC2E41">
        <w:t xml:space="preserve"> </w:t>
      </w:r>
      <w:r w:rsidRPr="00CC2E41">
        <w:t xml:space="preserve">for </w:t>
      </w:r>
      <w:r w:rsidR="00CC2E41" w:rsidRPr="00CC2E41">
        <w:t>Buloke Shire Council</w:t>
      </w:r>
      <w:r w:rsidRPr="00CC2E41">
        <w:t>, the panel conside</w:t>
      </w:r>
      <w:r>
        <w:t>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21C42310" w14:textId="1C96CEE2" w:rsidR="00F26EC2" w:rsidRPr="00703D94" w:rsidRDefault="008A03AB" w:rsidP="00C82F68">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460F7C16" w14:textId="77777777" w:rsidR="008A6A57" w:rsidRDefault="005734F2" w:rsidP="003A34E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322DAA8A" w14:textId="2399E1A3" w:rsidR="00984214" w:rsidRPr="00CB3981" w:rsidRDefault="00B6342B" w:rsidP="003A34E0">
      <w:r w:rsidRPr="00CB3981">
        <w:rPr>
          <w:rStyle w:val="normaltextrun"/>
          <w:rFonts w:cs="Arial"/>
          <w:shd w:val="clear" w:color="auto" w:fill="FFFFFF"/>
        </w:rPr>
        <w:t xml:space="preserve">The panel recommends structures that will comply with section 15(2) at the October 2024 local government elections and uses current voter numbers and </w:t>
      </w:r>
      <w:r w:rsidR="00BD2D53" w:rsidRPr="00CB3981">
        <w:rPr>
          <w:rStyle w:val="normaltextrun"/>
          <w:rFonts w:cs="Arial"/>
          <w:shd w:val="clear" w:color="auto" w:fill="FFFFFF"/>
        </w:rPr>
        <w:t xml:space="preserve">forecasts of </w:t>
      </w:r>
      <w:r w:rsidRPr="00CB3981">
        <w:rPr>
          <w:rStyle w:val="normaltextrun"/>
          <w:rFonts w:cs="Arial"/>
          <w:shd w:val="clear" w:color="auto" w:fill="FFFFFF"/>
        </w:rPr>
        <w:t xml:space="preserve">population </w:t>
      </w:r>
      <w:r w:rsidR="00BD2D53" w:rsidRPr="00CB3981">
        <w:rPr>
          <w:rStyle w:val="normaltextrun"/>
          <w:rFonts w:cs="Arial"/>
          <w:shd w:val="clear" w:color="auto" w:fill="FFFFFF"/>
        </w:rPr>
        <w:t xml:space="preserve">and voter change </w:t>
      </w:r>
      <w:r w:rsidRPr="00CB3981">
        <w:rPr>
          <w:rStyle w:val="normaltextrun"/>
          <w:rFonts w:cs="Arial"/>
          <w:shd w:val="clear" w:color="auto" w:fill="FFFFFF"/>
        </w:rPr>
        <w:t>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has approximately equal value</w:t>
      </w:r>
      <w:r w:rsidR="00CB3981" w:rsidRPr="00CB3981">
        <w:rPr>
          <w:rStyle w:val="normaltextrun"/>
          <w:rFonts w:cs="Arial"/>
          <w:shd w:val="clear" w:color="auto" w:fill="FFFFFF"/>
        </w:rPr>
        <w:t>.</w:t>
      </w:r>
      <w:r w:rsidRPr="00CB3981">
        <w:rPr>
          <w:rStyle w:val="eop"/>
          <w:rFonts w:cs="Arial"/>
          <w:shd w:val="clear" w:color="auto" w:fill="FFFFFF"/>
        </w:rPr>
        <w:t> </w:t>
      </w:r>
    </w:p>
    <w:p w14:paraId="0DD332C0" w14:textId="77777777" w:rsidR="00414C5E" w:rsidRPr="00CB3981" w:rsidRDefault="00414C5E">
      <w:pPr>
        <w:spacing w:after="160" w:line="259" w:lineRule="auto"/>
        <w:rPr>
          <w:rFonts w:eastAsiaTheme="majorEastAsia" w:cstheme="majorBidi"/>
          <w:b/>
          <w:sz w:val="40"/>
          <w:szCs w:val="32"/>
        </w:rPr>
      </w:pPr>
      <w:r w:rsidRPr="00CB3981">
        <w:br w:type="page"/>
      </w:r>
    </w:p>
    <w:p w14:paraId="2B8A9165" w14:textId="7D930FD4" w:rsidR="007F4ABF" w:rsidRDefault="00454CFD" w:rsidP="007F4ABF">
      <w:pPr>
        <w:pStyle w:val="Heading1"/>
      </w:pPr>
      <w:bookmarkStart w:id="19" w:name="_Toc129680351"/>
      <w:r w:rsidRPr="00CC2E41">
        <w:lastRenderedPageBreak/>
        <w:t xml:space="preserve">About </w:t>
      </w:r>
      <w:r w:rsidR="00CC2E41" w:rsidRPr="00CC2E41">
        <w:t>Buloke Shire Council</w:t>
      </w:r>
      <w:bookmarkEnd w:id="19"/>
    </w:p>
    <w:p w14:paraId="17CC266A" w14:textId="18FA3E90" w:rsidR="00A61796" w:rsidRDefault="00A61796" w:rsidP="00A61796">
      <w:pPr>
        <w:pStyle w:val="Heading2"/>
      </w:pPr>
      <w:bookmarkStart w:id="20" w:name="_Toc129680352"/>
      <w:r w:rsidRPr="000A693E">
        <w:t>Profile</w:t>
      </w:r>
      <w:bookmarkEnd w:id="20"/>
    </w:p>
    <w:p w14:paraId="456D8CB6" w14:textId="07F15E88" w:rsidR="000F3A4E" w:rsidRDefault="00862157" w:rsidP="001668F7">
      <w:pPr>
        <w:pStyle w:val="Body"/>
      </w:pPr>
      <w:r>
        <w:t>Buloke Shire Council is located in the Murray-Mallee region</w:t>
      </w:r>
      <w:r w:rsidR="00843EF6">
        <w:t xml:space="preserve"> of Victoria</w:t>
      </w:r>
      <w:r>
        <w:t xml:space="preserve">, approximately 300 kilometres north-west of Melbourne and 180 kilometres south-east of Mildura. The </w:t>
      </w:r>
      <w:r w:rsidR="00FF02EB">
        <w:t>s</w:t>
      </w:r>
      <w:r>
        <w:t>hire covers an area of 7,998 km</w:t>
      </w:r>
      <w:r w:rsidRPr="00755382">
        <w:rPr>
          <w:vertAlign w:val="superscript"/>
        </w:rPr>
        <w:t>2</w:t>
      </w:r>
      <w:r w:rsidR="001E0FB1">
        <w:t xml:space="preserve">, </w:t>
      </w:r>
      <w:r w:rsidR="0058024C">
        <w:t xml:space="preserve">spanning </w:t>
      </w:r>
      <w:r w:rsidR="00C40900">
        <w:t xml:space="preserve">about </w:t>
      </w:r>
      <w:r w:rsidR="001E0FB1" w:rsidRPr="00251BCC">
        <w:t>200km from north to south</w:t>
      </w:r>
      <w:r w:rsidR="00C40900">
        <w:t xml:space="preserve">. </w:t>
      </w:r>
      <w:r w:rsidR="323E2B4E">
        <w:t xml:space="preserve">It shares borders with </w:t>
      </w:r>
      <w:r w:rsidR="007450E4">
        <w:t>Mildura</w:t>
      </w:r>
      <w:r w:rsidR="00870761">
        <w:t xml:space="preserve"> and </w:t>
      </w:r>
      <w:r w:rsidR="004C3E4A">
        <w:t xml:space="preserve">Swan Hill </w:t>
      </w:r>
      <w:r w:rsidR="00870761" w:rsidRPr="00870761">
        <w:t>Rural City Council</w:t>
      </w:r>
      <w:r w:rsidR="00870761">
        <w:t xml:space="preserve">s to the </w:t>
      </w:r>
      <w:r w:rsidR="007450E4">
        <w:t>n</w:t>
      </w:r>
      <w:r w:rsidR="00870761">
        <w:t>orth, Gan</w:t>
      </w:r>
      <w:r w:rsidR="00F65FA2">
        <w:t>n</w:t>
      </w:r>
      <w:r w:rsidR="00870761">
        <w:t xml:space="preserve">awarra and </w:t>
      </w:r>
      <w:r w:rsidR="007450E4">
        <w:t>Loddon Shire Councils to the east, Northern Grampians Shire Council to the south and Yarriambiack Shire Council to the west.</w:t>
      </w:r>
    </w:p>
    <w:p w14:paraId="163039CD" w14:textId="3D7BEF8F" w:rsidR="000F3A4E" w:rsidRDefault="748215CD" w:rsidP="001668F7">
      <w:pPr>
        <w:pStyle w:val="Body"/>
      </w:pPr>
      <w:r>
        <w:t>The Traditional Custodians of the land in Buloke Shire are the Wotjobaluk, Jaadwa, Jadawadjali, Wergaia, Jupagalk and Dja Dja Wurrung people.</w:t>
      </w:r>
    </w:p>
    <w:p w14:paraId="77A6B1EA" w14:textId="3C804074" w:rsidR="000F3A4E" w:rsidRDefault="1B35172E" w:rsidP="15B743AB">
      <w:pPr>
        <w:pStyle w:val="Body"/>
        <w:rPr>
          <w:b/>
          <w:bCs/>
        </w:rPr>
      </w:pPr>
      <w:r w:rsidRPr="00426181">
        <w:rPr>
          <w:b/>
          <w:bCs/>
        </w:rPr>
        <w:t>Landscape</w:t>
      </w:r>
    </w:p>
    <w:p w14:paraId="566C06F9" w14:textId="51C44C31" w:rsidR="000F3A4E" w:rsidRDefault="53653A09" w:rsidP="001668F7">
      <w:pPr>
        <w:pStyle w:val="Body"/>
      </w:pPr>
      <w:r>
        <w:t>Bu</w:t>
      </w:r>
      <w:r w:rsidR="00426181">
        <w:t>lo</w:t>
      </w:r>
      <w:r>
        <w:t>ke Shi</w:t>
      </w:r>
      <w:r w:rsidR="19CFE6BD">
        <w:t>re</w:t>
      </w:r>
      <w:r w:rsidR="782EE895">
        <w:t xml:space="preserve"> Council </w:t>
      </w:r>
      <w:r w:rsidR="00C40900">
        <w:t xml:space="preserve">comprises </w:t>
      </w:r>
      <w:r w:rsidR="00183EEE">
        <w:t>mostly farming land</w:t>
      </w:r>
      <w:r w:rsidR="00AC558D">
        <w:t xml:space="preserve">, </w:t>
      </w:r>
      <w:r w:rsidR="00AA4207">
        <w:t>but also</w:t>
      </w:r>
      <w:r w:rsidR="00AC558D">
        <w:t xml:space="preserve"> </w:t>
      </w:r>
      <w:r w:rsidR="00AA4207">
        <w:t>important</w:t>
      </w:r>
      <w:r w:rsidR="00AC558D">
        <w:t xml:space="preserve"> natural features</w:t>
      </w:r>
      <w:r w:rsidR="00AA4207">
        <w:t>, such as the Richardson and Avoca rivers</w:t>
      </w:r>
      <w:r w:rsidR="00F12C6A">
        <w:t xml:space="preserve"> </w:t>
      </w:r>
      <w:r w:rsidR="00AB2D98">
        <w:t>and</w:t>
      </w:r>
      <w:r w:rsidR="00374F1E">
        <w:t xml:space="preserve"> </w:t>
      </w:r>
      <w:r w:rsidR="00A52351">
        <w:t xml:space="preserve">the </w:t>
      </w:r>
      <w:r w:rsidR="00AB2D98">
        <w:t>s</w:t>
      </w:r>
      <w:r w:rsidR="00AA4207">
        <w:t xml:space="preserve">ignificant wetlands </w:t>
      </w:r>
      <w:r w:rsidR="00F12C6A">
        <w:t>of</w:t>
      </w:r>
      <w:r w:rsidR="00AA4207">
        <w:t xml:space="preserve"> Lake Buloke, Lake Tyrrell and the Wooroonook Lakes (Department of Transport and Planning, 2022</w:t>
      </w:r>
      <w:r w:rsidR="00F12C6A">
        <w:t>)</w:t>
      </w:r>
      <w:r w:rsidR="00103A18">
        <w:t xml:space="preserve">. </w:t>
      </w:r>
    </w:p>
    <w:p w14:paraId="4BBC133B" w14:textId="77777777" w:rsidR="007B3287" w:rsidRDefault="00F13B74" w:rsidP="00862157">
      <w:pPr>
        <w:pStyle w:val="Body"/>
      </w:pPr>
      <w:r w:rsidRPr="00F13B74">
        <w:t>The Calder Highway and the Sunraysia Highway run north-south through the shire. They form part of an extensive road network, connecting the shire to Mildura and Swan Hill to the north and east, and to major regional centres south.</w:t>
      </w:r>
      <w:r w:rsidR="0907FCAB">
        <w:t xml:space="preserve"> </w:t>
      </w:r>
    </w:p>
    <w:p w14:paraId="64F5A95D" w14:textId="21155DCC" w:rsidR="00862157" w:rsidRDefault="00103A18" w:rsidP="00862157">
      <w:pPr>
        <w:pStyle w:val="Body"/>
      </w:pPr>
      <w:r>
        <w:t xml:space="preserve">The </w:t>
      </w:r>
      <w:r w:rsidR="00A52351">
        <w:t>s</w:t>
      </w:r>
      <w:r>
        <w:t xml:space="preserve">hire has </w:t>
      </w:r>
      <w:r w:rsidR="00862157">
        <w:t xml:space="preserve">a population of 6,178 </w:t>
      </w:r>
      <w:r w:rsidR="00ED589A">
        <w:t>(ABS, 2021</w:t>
      </w:r>
      <w:r w:rsidR="00D92174">
        <w:t>a</w:t>
      </w:r>
      <w:r w:rsidR="00ED589A">
        <w:t>)</w:t>
      </w:r>
      <w:r w:rsidR="0053512E">
        <w:t>, with the</w:t>
      </w:r>
      <w:r w:rsidR="00A52351">
        <w:t xml:space="preserve"> </w:t>
      </w:r>
      <w:r>
        <w:t>m</w:t>
      </w:r>
      <w:r w:rsidR="00862157">
        <w:t xml:space="preserve">ajor towns </w:t>
      </w:r>
      <w:r>
        <w:t xml:space="preserve">of </w:t>
      </w:r>
      <w:r w:rsidR="00862157">
        <w:t>Birchip, Charlton, Donald, Sea Lake and Wycheproof</w:t>
      </w:r>
      <w:r>
        <w:t xml:space="preserve"> compris</w:t>
      </w:r>
      <w:r w:rsidR="00374F1E">
        <w:t>ing</w:t>
      </w:r>
      <w:r>
        <w:t xml:space="preserve"> approximately 70%. The </w:t>
      </w:r>
      <w:r w:rsidR="00862157">
        <w:t xml:space="preserve">population is also distributed across smaller townships and on farms located throughout rural districts. </w:t>
      </w:r>
    </w:p>
    <w:p w14:paraId="418F012C" w14:textId="46207106" w:rsidR="5A025BBB" w:rsidRDefault="6E88353A" w:rsidP="4461106E">
      <w:pPr>
        <w:pStyle w:val="Body"/>
        <w:rPr>
          <w:rFonts w:eastAsiaTheme="minorEastAsia"/>
        </w:rPr>
      </w:pPr>
      <w:r w:rsidRPr="00236D00">
        <w:rPr>
          <w:rFonts w:eastAsiaTheme="minorEastAsia"/>
          <w:b/>
          <w:bCs/>
        </w:rPr>
        <w:t>Community</w:t>
      </w:r>
    </w:p>
    <w:p w14:paraId="74D65945" w14:textId="46EFF8A8" w:rsidR="00862157" w:rsidRDefault="00862157" w:rsidP="00862157">
      <w:pPr>
        <w:pStyle w:val="Body"/>
      </w:pPr>
      <w:r>
        <w:t xml:space="preserve">Agriculture is </w:t>
      </w:r>
      <w:r w:rsidR="00B41254">
        <w:t>a</w:t>
      </w:r>
      <w:r>
        <w:t xml:space="preserve"> major industry in the </w:t>
      </w:r>
      <w:r w:rsidR="00540E74">
        <w:t>s</w:t>
      </w:r>
      <w:r>
        <w:t>hire</w:t>
      </w:r>
      <w:r w:rsidR="00B37D97">
        <w:t xml:space="preserve">, comprising 27% of </w:t>
      </w:r>
      <w:r w:rsidR="00B41254">
        <w:t>total</w:t>
      </w:r>
      <w:r w:rsidR="00B37D97">
        <w:t xml:space="preserve"> economic output </w:t>
      </w:r>
      <w:r w:rsidR="00B41254">
        <w:t xml:space="preserve">for the council area </w:t>
      </w:r>
      <w:r w:rsidR="00C721C3">
        <w:t>(</w:t>
      </w:r>
      <w:r w:rsidR="00416744">
        <w:t>REMPLAN</w:t>
      </w:r>
      <w:r w:rsidR="00C721C3">
        <w:t>, 2023)</w:t>
      </w:r>
      <w:r>
        <w:t xml:space="preserve"> </w:t>
      </w:r>
      <w:r w:rsidR="00B37D97">
        <w:t xml:space="preserve">and 30% of employment </w:t>
      </w:r>
      <w:r w:rsidR="00414C5E">
        <w:t>(ABS, 2021a)</w:t>
      </w:r>
      <w:r w:rsidR="00B37D97">
        <w:t xml:space="preserve">. </w:t>
      </w:r>
      <w:r w:rsidR="00E22410">
        <w:t>The main</w:t>
      </w:r>
      <w:r>
        <w:t xml:space="preserve"> agricultural outputs include </w:t>
      </w:r>
      <w:r w:rsidR="00A07D98">
        <w:t>g</w:t>
      </w:r>
      <w:r>
        <w:t xml:space="preserve">rain, such as wheat, oats and barley, and sheep grazing </w:t>
      </w:r>
      <w:r w:rsidR="00360C6C">
        <w:t>(</w:t>
      </w:r>
      <w:r w:rsidR="004D041A">
        <w:t>REMPLAN</w:t>
      </w:r>
      <w:r w:rsidR="00360C6C">
        <w:t>, 2023)</w:t>
      </w:r>
      <w:r>
        <w:t>.</w:t>
      </w:r>
      <w:r w:rsidR="0058024C">
        <w:t xml:space="preserve"> </w:t>
      </w:r>
      <w:r>
        <w:t xml:space="preserve">Health care and social assistance, education and training, retail and construction are other important industries </w:t>
      </w:r>
      <w:r w:rsidR="00E22410">
        <w:t>of</w:t>
      </w:r>
      <w:r>
        <w:t xml:space="preserve"> employment</w:t>
      </w:r>
      <w:r w:rsidR="00437CFF">
        <w:t xml:space="preserve"> </w:t>
      </w:r>
      <w:r w:rsidR="00360C6C">
        <w:t>(</w:t>
      </w:r>
      <w:r w:rsidR="004D041A">
        <w:t>REMPLAN</w:t>
      </w:r>
      <w:r w:rsidR="00360C6C">
        <w:t>, 2023)</w:t>
      </w:r>
      <w:r>
        <w:t>.</w:t>
      </w:r>
    </w:p>
    <w:p w14:paraId="514C58AC" w14:textId="676EBA09" w:rsidR="00862157" w:rsidRDefault="00862157" w:rsidP="00862157">
      <w:pPr>
        <w:pStyle w:val="Body"/>
      </w:pPr>
      <w:r>
        <w:t xml:space="preserve">Buloke Shire has an older age profile </w:t>
      </w:r>
      <w:r w:rsidR="00D17154">
        <w:t xml:space="preserve">compared </w:t>
      </w:r>
      <w:r w:rsidR="007B3287">
        <w:t xml:space="preserve">to </w:t>
      </w:r>
      <w:r>
        <w:t>regional Victoria</w:t>
      </w:r>
      <w:r w:rsidR="0063542B">
        <w:t>. With</w:t>
      </w:r>
      <w:r w:rsidR="008310DF">
        <w:t xml:space="preserve"> </w:t>
      </w:r>
      <w:r w:rsidR="00A5391A">
        <w:t>a</w:t>
      </w:r>
      <w:r w:rsidR="00437CFF">
        <w:t xml:space="preserve"> </w:t>
      </w:r>
      <w:r>
        <w:t xml:space="preserve">median age </w:t>
      </w:r>
      <w:r w:rsidR="00631F84">
        <w:t>of</w:t>
      </w:r>
      <w:r>
        <w:t xml:space="preserve"> 52,</w:t>
      </w:r>
      <w:r w:rsidR="00386756">
        <w:t xml:space="preserve"> </w:t>
      </w:r>
      <w:r w:rsidR="00631F84">
        <w:t>just over half of the population (53.2%) is aged over 50</w:t>
      </w:r>
      <w:r w:rsidR="00203403">
        <w:t xml:space="preserve"> years</w:t>
      </w:r>
      <w:r w:rsidR="00386756">
        <w:t xml:space="preserve"> (ABS, 2021a)</w:t>
      </w:r>
      <w:r w:rsidR="00203403">
        <w:t>, whereas</w:t>
      </w:r>
      <w:r w:rsidR="00631F84">
        <w:t xml:space="preserve"> </w:t>
      </w:r>
      <w:r>
        <w:t xml:space="preserve">for regional Victoria </w:t>
      </w:r>
      <w:r w:rsidR="00203403">
        <w:t>the median age is</w:t>
      </w:r>
      <w:r>
        <w:t xml:space="preserve"> 43</w:t>
      </w:r>
      <w:r w:rsidR="00203403">
        <w:t xml:space="preserve"> years</w:t>
      </w:r>
      <w:r w:rsidR="00792D3E">
        <w:t xml:space="preserve"> (ABS, 2021</w:t>
      </w:r>
      <w:r w:rsidR="00F50176">
        <w:t>c</w:t>
      </w:r>
      <w:r w:rsidR="00792D3E">
        <w:t>)</w:t>
      </w:r>
      <w:r w:rsidR="00A35740">
        <w:t>.</w:t>
      </w:r>
      <w:r>
        <w:t xml:space="preserve"> The </w:t>
      </w:r>
      <w:r w:rsidR="00670FDE">
        <w:t>s</w:t>
      </w:r>
      <w:r>
        <w:t xml:space="preserve">hire’s population declined </w:t>
      </w:r>
      <w:r w:rsidR="002A2CC9">
        <w:t xml:space="preserve">modestly </w:t>
      </w:r>
      <w:r>
        <w:t xml:space="preserve">by approximately 4% </w:t>
      </w:r>
      <w:r w:rsidR="0063542B">
        <w:t>between</w:t>
      </w:r>
      <w:r>
        <w:t xml:space="preserve"> 2011 </w:t>
      </w:r>
      <w:r w:rsidR="0063542B">
        <w:t>and</w:t>
      </w:r>
      <w:r>
        <w:t xml:space="preserve"> 2021 </w:t>
      </w:r>
      <w:r w:rsidR="00F50176">
        <w:t>(ABS, 2021c)</w:t>
      </w:r>
      <w:r w:rsidR="0063542B">
        <w:t>, with f</w:t>
      </w:r>
      <w:r>
        <w:t xml:space="preserve">orecast population growth </w:t>
      </w:r>
      <w:r w:rsidR="0063542B">
        <w:t>expected to</w:t>
      </w:r>
      <w:r>
        <w:t xml:space="preserve"> </w:t>
      </w:r>
      <w:r w:rsidR="00797298">
        <w:t xml:space="preserve">be </w:t>
      </w:r>
      <w:r>
        <w:t xml:space="preserve">0.7% </w:t>
      </w:r>
      <w:r w:rsidR="0063542B">
        <w:t>annually</w:t>
      </w:r>
      <w:r w:rsidR="001C6239">
        <w:t xml:space="preserve"> </w:t>
      </w:r>
      <w:r w:rsidR="00003BD1">
        <w:t>from 2022 to 2028</w:t>
      </w:r>
      <w:r>
        <w:t>.</w:t>
      </w:r>
    </w:p>
    <w:p w14:paraId="28D8024E" w14:textId="45693D7D" w:rsidR="00EB6A13" w:rsidRDefault="0020551F" w:rsidP="00862157">
      <w:pPr>
        <w:pStyle w:val="Body"/>
      </w:pPr>
      <w:r>
        <w:t xml:space="preserve">Of the population, </w:t>
      </w:r>
      <w:r w:rsidR="005C0D63">
        <w:t xml:space="preserve">83.7% </w:t>
      </w:r>
      <w:r w:rsidR="006F7E2A">
        <w:t>were born in Australia</w:t>
      </w:r>
      <w:r w:rsidR="009F438A">
        <w:t xml:space="preserve"> and 88.1% use</w:t>
      </w:r>
      <w:r w:rsidR="00082499">
        <w:t xml:space="preserve"> only</w:t>
      </w:r>
      <w:r w:rsidR="009F438A">
        <w:t xml:space="preserve"> English at home</w:t>
      </w:r>
      <w:r w:rsidR="00B12967">
        <w:t xml:space="preserve"> (ABS, 2021a)</w:t>
      </w:r>
      <w:r w:rsidR="002875EF">
        <w:t xml:space="preserve">. </w:t>
      </w:r>
      <w:r w:rsidR="00C10FAF">
        <w:t>Aboriginal and Torres Strait I</w:t>
      </w:r>
      <w:r w:rsidR="00C43D8A">
        <w:t>sl</w:t>
      </w:r>
      <w:r w:rsidR="00C10FAF">
        <w:t xml:space="preserve">ander people represent 1.5% of the population. </w:t>
      </w:r>
      <w:r w:rsidR="00B557F1">
        <w:t xml:space="preserve">Countries where most people were born overseas include England, New Zealand and the Philippines. Languages other than English </w:t>
      </w:r>
      <w:r w:rsidR="00B12967">
        <w:t xml:space="preserve">most commonly </w:t>
      </w:r>
      <w:r w:rsidR="00B557F1">
        <w:t>spoken at home include Mala</w:t>
      </w:r>
      <w:r w:rsidR="00B12967">
        <w:t xml:space="preserve">yalam, Mandarin and Tagalog. </w:t>
      </w:r>
    </w:p>
    <w:p w14:paraId="5FD91A06" w14:textId="5E442839" w:rsidR="00C10FAF" w:rsidRDefault="00862157" w:rsidP="007B3287">
      <w:pPr>
        <w:pStyle w:val="Body"/>
      </w:pPr>
      <w:r>
        <w:lastRenderedPageBreak/>
        <w:t xml:space="preserve">There is a high rate of home ownership amongst residents, as well as a high proportion of single person households. </w:t>
      </w:r>
      <w:r w:rsidR="00DD3D81">
        <w:t>The m</w:t>
      </w:r>
      <w:r>
        <w:t xml:space="preserve">edian weekly household income of $1,088 </w:t>
      </w:r>
      <w:r w:rsidR="00DD3D81">
        <w:t>is</w:t>
      </w:r>
      <w:r>
        <w:t xml:space="preserve"> lower than the </w:t>
      </w:r>
      <w:r w:rsidR="008213C6">
        <w:t>average rate for</w:t>
      </w:r>
      <w:r>
        <w:t xml:space="preserve"> regional Victoria of $1,386 </w:t>
      </w:r>
      <w:r w:rsidR="00F50176">
        <w:t>(ABS, 2021a</w:t>
      </w:r>
      <w:r w:rsidR="0002114F">
        <w:t>; ABS, 2021c</w:t>
      </w:r>
      <w:r w:rsidR="00F50176">
        <w:t>)</w:t>
      </w:r>
      <w:r>
        <w:t>.</w:t>
      </w:r>
    </w:p>
    <w:p w14:paraId="27C99183" w14:textId="42A16067" w:rsidR="00A61796" w:rsidRDefault="00A61796" w:rsidP="00A61796">
      <w:pPr>
        <w:pStyle w:val="Heading2"/>
      </w:pPr>
      <w:bookmarkStart w:id="21" w:name="_Toc129680353"/>
      <w:r>
        <w:t>Current number of councillors and electoral structure</w:t>
      </w:r>
      <w:bookmarkEnd w:id="21"/>
    </w:p>
    <w:p w14:paraId="6799714F" w14:textId="46542974" w:rsidR="009E3DFE" w:rsidRPr="00874B61" w:rsidRDefault="009E3DFE" w:rsidP="009E3DFE">
      <w:pPr>
        <w:pStyle w:val="BodyText"/>
      </w:pPr>
      <w:r w:rsidRPr="00874B61">
        <w:t xml:space="preserve">Buloke Shire Council is currently divided into 3 wards with a total of </w:t>
      </w:r>
      <w:r w:rsidR="00D1124C">
        <w:t>7</w:t>
      </w:r>
      <w:r w:rsidR="00D1124C" w:rsidRPr="00874B61">
        <w:t xml:space="preserve"> </w:t>
      </w:r>
      <w:r w:rsidRPr="00874B61">
        <w:t xml:space="preserve">councillors: </w:t>
      </w:r>
    </w:p>
    <w:p w14:paraId="049CC124" w14:textId="123F780E" w:rsidR="009E3DFE" w:rsidRPr="00874B61" w:rsidRDefault="009E3DFE" w:rsidP="009E3DFE">
      <w:pPr>
        <w:pStyle w:val="BodyText"/>
        <w:numPr>
          <w:ilvl w:val="0"/>
          <w:numId w:val="30"/>
        </w:numPr>
        <w:spacing w:line="240" w:lineRule="auto"/>
        <w:ind w:left="714" w:hanging="357"/>
      </w:pPr>
      <w:r w:rsidRPr="00874B61">
        <w:t xml:space="preserve">one ward with </w:t>
      </w:r>
      <w:r w:rsidR="006D762E">
        <w:t>3</w:t>
      </w:r>
      <w:r w:rsidR="006D762E" w:rsidRPr="00874B61">
        <w:t xml:space="preserve"> </w:t>
      </w:r>
      <w:r w:rsidRPr="00874B61">
        <w:t>councillors</w:t>
      </w:r>
      <w:r w:rsidR="0094669E">
        <w:t xml:space="preserve"> (</w:t>
      </w:r>
      <w:r w:rsidR="00DD7EFA">
        <w:t>Mount Jeffcott</w:t>
      </w:r>
      <w:r w:rsidR="0094669E">
        <w:t>)</w:t>
      </w:r>
    </w:p>
    <w:p w14:paraId="75FE1AF9" w14:textId="00F60DE0" w:rsidR="009E3DFE" w:rsidRPr="00874B61" w:rsidRDefault="006D762E" w:rsidP="00CF2764">
      <w:pPr>
        <w:pStyle w:val="BodyText"/>
        <w:numPr>
          <w:ilvl w:val="0"/>
          <w:numId w:val="30"/>
        </w:numPr>
        <w:spacing w:line="360" w:lineRule="auto"/>
      </w:pPr>
      <w:r>
        <w:t>2</w:t>
      </w:r>
      <w:r w:rsidRPr="00874B61">
        <w:t xml:space="preserve"> </w:t>
      </w:r>
      <w:r w:rsidR="009E3DFE" w:rsidRPr="00874B61">
        <w:t xml:space="preserve">wards with </w:t>
      </w:r>
      <w:r>
        <w:t>2</w:t>
      </w:r>
      <w:r w:rsidRPr="00874B61">
        <w:t xml:space="preserve"> </w:t>
      </w:r>
      <w:r w:rsidR="009E3DFE" w:rsidRPr="00874B61">
        <w:t>councillors each</w:t>
      </w:r>
      <w:r w:rsidR="0094669E">
        <w:t xml:space="preserve"> (</w:t>
      </w:r>
      <w:r w:rsidR="006B2980">
        <w:t>Mallee and Lower Avoca</w:t>
      </w:r>
      <w:r w:rsidR="00DD7EFA">
        <w:t>)</w:t>
      </w:r>
      <w:r w:rsidR="009E3DFE" w:rsidRPr="00874B61">
        <w:t>.</w:t>
      </w:r>
    </w:p>
    <w:p w14:paraId="6183AD5D" w14:textId="595A1AF2" w:rsidR="15A9AAE1" w:rsidRDefault="1AE98704" w:rsidP="6B74EE48">
      <w:pPr>
        <w:pStyle w:val="BodyText"/>
      </w:pPr>
      <w:r>
        <w:t xml:space="preserve">There are currently approximately </w:t>
      </w:r>
      <w:r w:rsidR="685C6DB7">
        <w:t>5,249 voters in Buloke Shire</w:t>
      </w:r>
      <w:r w:rsidR="0215320F">
        <w:t xml:space="preserve"> Council</w:t>
      </w:r>
      <w:r w:rsidR="685C6DB7">
        <w:t>, equating to a ratio of 750 voters per councillor.</w:t>
      </w:r>
    </w:p>
    <w:p w14:paraId="72D7FB44" w14:textId="3DDFF442" w:rsidR="04A04CC1" w:rsidRDefault="6E0368F0" w:rsidP="04A04CC1">
      <w:pPr>
        <w:pStyle w:val="BodyText"/>
      </w:pPr>
      <w:r>
        <w:t xml:space="preserve">Visit the VEC website at </w:t>
      </w:r>
      <w:hyperlink r:id="rId15">
        <w:r w:rsidRPr="009630CA">
          <w:rPr>
            <w:rStyle w:val="Hyperlink"/>
            <w:color w:val="auto"/>
          </w:rPr>
          <w:t>vec.vic.gov.au</w:t>
        </w:r>
      </w:hyperlink>
      <w:r>
        <w:t xml:space="preserve"> for more information on the current electoral structure of Buloke Shire Council.</w:t>
      </w:r>
    </w:p>
    <w:p w14:paraId="5D17ED8F" w14:textId="77777777" w:rsidR="00A61796" w:rsidRDefault="00A61796" w:rsidP="00A61796">
      <w:pPr>
        <w:pStyle w:val="Heading2"/>
      </w:pPr>
      <w:bookmarkStart w:id="22" w:name="_Toc129680354"/>
      <w:r>
        <w:t>Last electoral structure review</w:t>
      </w:r>
      <w:bookmarkEnd w:id="22"/>
    </w:p>
    <w:p w14:paraId="11E23F95" w14:textId="77777777" w:rsidR="004D479A" w:rsidRDefault="00183A66" w:rsidP="00183A66">
      <w:pPr>
        <w:pStyle w:val="BodyText"/>
      </w:pPr>
      <w:r w:rsidRPr="00874B61">
        <w:t>The VEC conducted an electoral representation review of Buloke Shire Council in 20</w:t>
      </w:r>
      <w:r w:rsidR="004E0312">
        <w:t>19</w:t>
      </w:r>
      <w:r w:rsidRPr="00874B61">
        <w:t xml:space="preserve">. This representation review was carried out in accordance with the requirements of the </w:t>
      </w:r>
      <w:r w:rsidRPr="00874B61">
        <w:rPr>
          <w:i/>
          <w:iCs/>
        </w:rPr>
        <w:t>Local Government Act 1989</w:t>
      </w:r>
      <w:r w:rsidRPr="00874B61">
        <w:t xml:space="preserve">, which was replaced by the </w:t>
      </w:r>
      <w:r w:rsidRPr="00874B61">
        <w:rPr>
          <w:i/>
          <w:iCs/>
        </w:rPr>
        <w:t>Local Government Act 2020</w:t>
      </w:r>
      <w:r w:rsidRPr="00874B61">
        <w:t>.</w:t>
      </w:r>
      <w:r w:rsidR="00AC3657">
        <w:t xml:space="preserve"> </w:t>
      </w:r>
    </w:p>
    <w:p w14:paraId="241CF052" w14:textId="0EEEA490" w:rsidR="00183A66" w:rsidRPr="00874B61" w:rsidRDefault="005C58FD" w:rsidP="00183A66">
      <w:pPr>
        <w:pStyle w:val="BodyText"/>
      </w:pPr>
      <w:r>
        <w:t>After conducting the review, t</w:t>
      </w:r>
      <w:r w:rsidR="00AC3657">
        <w:t>he VEC</w:t>
      </w:r>
      <w:r w:rsidR="00183A66" w:rsidRPr="00874B61">
        <w:t xml:space="preserve"> </w:t>
      </w:r>
      <w:r w:rsidR="00AC3657" w:rsidRPr="00AC3657">
        <w:t>recommend</w:t>
      </w:r>
      <w:r w:rsidR="00AC3657">
        <w:t>ed</w:t>
      </w:r>
      <w:r w:rsidR="00AC3657" w:rsidRPr="00AC3657">
        <w:t xml:space="preserve"> that Buloke Shire Council continue to consist of </w:t>
      </w:r>
      <w:r w:rsidR="00400961">
        <w:t>7</w:t>
      </w:r>
      <w:r w:rsidR="00400961" w:rsidRPr="00AC3657">
        <w:t xml:space="preserve"> </w:t>
      </w:r>
      <w:r w:rsidR="00AC3657" w:rsidRPr="00AC3657">
        <w:t xml:space="preserve">councillors elected from </w:t>
      </w:r>
      <w:r w:rsidR="00400961">
        <w:t>3</w:t>
      </w:r>
      <w:r w:rsidR="00400961" w:rsidRPr="00AC3657">
        <w:t xml:space="preserve"> </w:t>
      </w:r>
      <w:r w:rsidR="00AC3657" w:rsidRPr="00AC3657">
        <w:t>wards (</w:t>
      </w:r>
      <w:r w:rsidR="00453679">
        <w:t>2</w:t>
      </w:r>
      <w:r w:rsidR="00453679" w:rsidRPr="00AC3657">
        <w:t xml:space="preserve"> </w:t>
      </w:r>
      <w:r w:rsidR="00AC3657" w:rsidRPr="00AC3657">
        <w:t xml:space="preserve">wards </w:t>
      </w:r>
      <w:r w:rsidR="00453679">
        <w:t xml:space="preserve">with 2 councillors </w:t>
      </w:r>
      <w:r w:rsidR="00AC3657" w:rsidRPr="00AC3657">
        <w:t xml:space="preserve">and </w:t>
      </w:r>
      <w:r w:rsidR="00400961">
        <w:t xml:space="preserve">one </w:t>
      </w:r>
      <w:r w:rsidR="00453679">
        <w:t xml:space="preserve">ward with 3 </w:t>
      </w:r>
      <w:r w:rsidR="00AC3657" w:rsidRPr="00AC3657">
        <w:t>councillor</w:t>
      </w:r>
      <w:r w:rsidR="00453679">
        <w:t>s</w:t>
      </w:r>
      <w:r w:rsidR="00AC3657" w:rsidRPr="00AC3657">
        <w:t>).</w:t>
      </w:r>
    </w:p>
    <w:p w14:paraId="053C301E" w14:textId="37B531D0" w:rsidR="00183A66" w:rsidRPr="00874B61" w:rsidRDefault="00183A66" w:rsidP="00183A66">
      <w:pPr>
        <w:pStyle w:val="BodyText"/>
      </w:pPr>
      <w:r w:rsidRPr="00874B61">
        <w:t xml:space="preserve">Visit the VEC website at </w:t>
      </w:r>
      <w:hyperlink r:id="rId16" w:history="1">
        <w:r w:rsidRPr="00874B61">
          <w:rPr>
            <w:rStyle w:val="Hyperlink"/>
            <w:color w:val="auto"/>
          </w:rPr>
          <w:t>vec.vic.gov.au</w:t>
        </w:r>
      </w:hyperlink>
      <w:r w:rsidRPr="00874B61">
        <w:t xml:space="preserve"> to access a copy of the 20</w:t>
      </w:r>
      <w:r w:rsidR="00AC3657">
        <w:t>19</w:t>
      </w:r>
      <w:r w:rsidRPr="00874B61">
        <w:t xml:space="preserve"> representation review final report.</w:t>
      </w:r>
    </w:p>
    <w:p w14:paraId="63F37960" w14:textId="6737B33C" w:rsidR="007F4ABF" w:rsidRPr="00C674D8" w:rsidRDefault="00183A66" w:rsidP="00C674D8">
      <w:pPr>
        <w:pStyle w:val="BodyText"/>
      </w:pPr>
      <w:r w:rsidRPr="00874B61">
        <w:t xml:space="preserve">Prior </w:t>
      </w:r>
      <w:r w:rsidR="237B105B">
        <w:t>to the</w:t>
      </w:r>
      <w:r w:rsidRPr="00874B61">
        <w:t xml:space="preserve"> 20</w:t>
      </w:r>
      <w:r w:rsidR="00FD1312">
        <w:t>19</w:t>
      </w:r>
      <w:r w:rsidR="1A0420EF">
        <w:t xml:space="preserve"> review</w:t>
      </w:r>
      <w:r w:rsidRPr="00874B61">
        <w:t xml:space="preserve">, a representation review of </w:t>
      </w:r>
      <w:r w:rsidR="00AC3657">
        <w:t xml:space="preserve">Buloke </w:t>
      </w:r>
      <w:r w:rsidRPr="00874B61">
        <w:t>Shire Council was completed in 2007</w:t>
      </w:r>
      <w:r w:rsidR="004D479A">
        <w:t>. This review</w:t>
      </w:r>
      <w:r w:rsidRPr="00874B61">
        <w:t xml:space="preserve"> resulted in the current electoral structure being implemented. </w:t>
      </w:r>
      <w:r w:rsidR="004D479A">
        <w:t>Prior to</w:t>
      </w:r>
      <w:r w:rsidRPr="00874B61">
        <w:t xml:space="preserve"> the 2007 representation review, </w:t>
      </w:r>
      <w:r w:rsidR="00C674D8" w:rsidRPr="00C674D8">
        <w:t xml:space="preserve">Buloke Shire Council was comprised of </w:t>
      </w:r>
      <w:r w:rsidR="00316486">
        <w:t>9</w:t>
      </w:r>
      <w:r w:rsidR="00316486" w:rsidRPr="00C674D8">
        <w:t xml:space="preserve"> </w:t>
      </w:r>
      <w:r w:rsidR="00C674D8" w:rsidRPr="00C674D8">
        <w:t xml:space="preserve">councillors elected from </w:t>
      </w:r>
      <w:r w:rsidR="00316486">
        <w:t>3</w:t>
      </w:r>
      <w:r w:rsidR="00316486" w:rsidRPr="00C674D8">
        <w:t xml:space="preserve"> </w:t>
      </w:r>
      <w:r w:rsidR="00316486">
        <w:t xml:space="preserve">wards, each with </w:t>
      </w:r>
      <w:r w:rsidR="00097A16">
        <w:t xml:space="preserve">3 </w:t>
      </w:r>
      <w:r w:rsidR="00C674D8" w:rsidRPr="00C674D8">
        <w:t>councillor</w:t>
      </w:r>
      <w:r w:rsidR="00316486">
        <w:t>s</w:t>
      </w:r>
      <w:r w:rsidR="00C674D8" w:rsidRPr="00C674D8">
        <w:t>.</w:t>
      </w:r>
      <w:r w:rsidR="007F4ABF">
        <w:rPr>
          <w:highlight w:val="green"/>
        </w:rPr>
        <w:br w:type="page"/>
      </w:r>
    </w:p>
    <w:p w14:paraId="7EF0F8D1" w14:textId="57FA26E5" w:rsidR="00984214" w:rsidRDefault="003F2E6D" w:rsidP="003A34E0">
      <w:pPr>
        <w:pStyle w:val="Heading1"/>
      </w:pPr>
      <w:bookmarkStart w:id="23" w:name="_Preliminary_submissions"/>
      <w:bookmarkStart w:id="24" w:name="_Toc129680355"/>
      <w:bookmarkEnd w:id="23"/>
      <w:r>
        <w:lastRenderedPageBreak/>
        <w:t xml:space="preserve">Preliminary </w:t>
      </w:r>
      <w:r w:rsidR="00A84F20">
        <w:t>submissions</w:t>
      </w:r>
      <w:bookmarkEnd w:id="24"/>
    </w:p>
    <w:p w14:paraId="4872EAE9" w14:textId="10EB8826" w:rsidR="00984214" w:rsidRPr="006741B7" w:rsidRDefault="00984214" w:rsidP="003A34E0">
      <w:pPr>
        <w:pStyle w:val="Body"/>
        <w:rPr>
          <w:highlight w:val="yellow"/>
        </w:rPr>
      </w:pPr>
      <w:r w:rsidRPr="00E845F3">
        <w:t xml:space="preserve">The </w:t>
      </w:r>
      <w:r w:rsidR="009E40E2" w:rsidRPr="00E845F3">
        <w:t>panel</w:t>
      </w:r>
      <w:r w:rsidRPr="00E845F3">
        <w:t xml:space="preserve"> received </w:t>
      </w:r>
      <w:r w:rsidR="00E7258F">
        <w:t>4</w:t>
      </w:r>
      <w:r w:rsidR="00E7258F" w:rsidRPr="008D380D">
        <w:t xml:space="preserve"> </w:t>
      </w:r>
      <w:r w:rsidRPr="00E845F3">
        <w:t>preliminary submissions</w:t>
      </w:r>
      <w:r w:rsidR="00CA37C9">
        <w:t xml:space="preserve"> from the public</w:t>
      </w:r>
      <w:r w:rsidRPr="00E845F3">
        <w:t xml:space="preserve"> by the deadline </w:t>
      </w:r>
      <w:r w:rsidR="003F5087">
        <w:t>of</w:t>
      </w:r>
      <w:r w:rsidR="003F5087" w:rsidRPr="00E845F3">
        <w:t xml:space="preserve"> </w:t>
      </w:r>
      <w:r w:rsidRPr="00E845F3">
        <w:t>5</w:t>
      </w:r>
      <w:r w:rsidR="00713A5C">
        <w:t xml:space="preserve"> </w:t>
      </w:r>
      <w:r w:rsidRPr="00E845F3">
        <w:t>pm on</w:t>
      </w:r>
      <w:r w:rsidR="00137696">
        <w:t xml:space="preserve"> Wednesday</w:t>
      </w:r>
      <w:r w:rsidRPr="00137696">
        <w:t xml:space="preserve"> </w:t>
      </w:r>
      <w:r w:rsidR="00D57AFB">
        <w:t>15 February 2023</w:t>
      </w:r>
      <w:r w:rsidRPr="00475058">
        <w:t xml:space="preserve">. </w:t>
      </w:r>
      <w:r w:rsidR="00E873AE">
        <w:t>You can</w:t>
      </w:r>
      <w:r w:rsidRPr="00475058">
        <w:t xml:space="preserve"> view </w:t>
      </w:r>
      <w:r w:rsidR="00E873AE">
        <w:t xml:space="preserve">these submissions </w:t>
      </w:r>
      <w:r w:rsidRPr="00475058">
        <w:t xml:space="preserve">on the VEC website at </w:t>
      </w:r>
      <w:hyperlink r:id="rId17" w:history="1">
        <w:r w:rsidRPr="00475058">
          <w:rPr>
            <w:rStyle w:val="Hyperlink"/>
          </w:rPr>
          <w:t>vec.vic.gov.au</w:t>
        </w:r>
      </w:hyperlink>
      <w:r w:rsidRPr="00475058">
        <w:t xml:space="preserve"> and </w:t>
      </w:r>
      <w:r w:rsidR="00D96ECC">
        <w:t xml:space="preserve">find </w:t>
      </w:r>
      <w:r w:rsidRPr="00475058">
        <w:t xml:space="preserve">a list of people or organisations who made a submission </w:t>
      </w:r>
      <w:r w:rsidR="00651021">
        <w:t>i</w:t>
      </w:r>
      <w:r w:rsidR="00D96ECC">
        <w:t xml:space="preserve">n </w:t>
      </w:r>
      <w:hyperlink w:anchor="_Appendix_3:_List" w:history="1">
        <w:r w:rsidRPr="00EF674B">
          <w:rPr>
            <w:rStyle w:val="Hyperlink"/>
          </w:rPr>
          <w:t xml:space="preserve">Appendix </w:t>
        </w:r>
        <w:r w:rsidR="00EF674B" w:rsidRPr="00EF674B">
          <w:rPr>
            <w:rStyle w:val="Hyperlink"/>
          </w:rPr>
          <w:t>3</w:t>
        </w:r>
      </w:hyperlink>
      <w:r w:rsidRPr="00475058">
        <w:t>.</w:t>
      </w:r>
    </w:p>
    <w:p w14:paraId="61162C9A" w14:textId="1D811E38" w:rsidR="00984214" w:rsidRDefault="00984214" w:rsidP="003A34E0">
      <w:pPr>
        <w:pStyle w:val="Body"/>
      </w:pPr>
      <w:r w:rsidRPr="00D43AE7">
        <w:t xml:space="preserve">The </w:t>
      </w:r>
      <w:r w:rsidR="00167F15">
        <w:t>table</w:t>
      </w:r>
      <w:r w:rsidR="00167F15" w:rsidRPr="00D43AE7">
        <w:t xml:space="preserve"> </w:t>
      </w:r>
      <w:r w:rsidRPr="00D43AE7">
        <w:t xml:space="preserve">below provides an overview of preferences in the preliminary submissions. </w:t>
      </w:r>
      <w:r w:rsidR="007544E7">
        <w:t>You can read an a</w:t>
      </w:r>
      <w:r w:rsidRPr="00D43AE7">
        <w:t xml:space="preserve">nalysis of submissions </w:t>
      </w:r>
      <w:r w:rsidR="007544E7">
        <w:t>below this table</w:t>
      </w:r>
      <w:r w:rsidRPr="00D43AE7">
        <w:t>.</w:t>
      </w:r>
    </w:p>
    <w:tbl>
      <w:tblPr>
        <w:tblStyle w:val="TableGrid"/>
        <w:tblW w:w="0" w:type="auto"/>
        <w:tblLayout w:type="fixed"/>
        <w:tblLook w:val="04A0" w:firstRow="1" w:lastRow="0" w:firstColumn="1" w:lastColumn="0" w:noHBand="0" w:noVBand="1"/>
        <w:tblCaption w:val="Preliminary submissions overview"/>
        <w:tblDescription w:val="A table showing an overview of the preliminary submissions for the Buloke Shore Council electoral structure review. There are columns for the different types of electoral structures that submitters supported, and rows for the number of councillors that submitters supported."/>
      </w:tblPr>
      <w:tblGrid>
        <w:gridCol w:w="1778"/>
        <w:gridCol w:w="1509"/>
        <w:gridCol w:w="1510"/>
        <w:gridCol w:w="1510"/>
        <w:gridCol w:w="1510"/>
        <w:gridCol w:w="1510"/>
      </w:tblGrid>
      <w:tr w:rsidR="003A2683" w:rsidRPr="00D61C0E" w14:paraId="5988E3F9" w14:textId="18CC18A2" w:rsidTr="003A2683">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0358C70F" w14:textId="7833BC61" w:rsidR="003A2683" w:rsidRPr="00D61C0E" w:rsidRDefault="003A2683" w:rsidP="003A34E0">
            <w:pPr>
              <w:pStyle w:val="Tabletext"/>
            </w:pPr>
          </w:p>
        </w:tc>
        <w:tc>
          <w:tcPr>
            <w:tcW w:w="1509" w:type="dxa"/>
            <w:shd w:val="clear" w:color="auto" w:fill="F2F2F2" w:themeFill="background1" w:themeFillShade="F2"/>
            <w:vAlign w:val="center"/>
          </w:tcPr>
          <w:p w14:paraId="7FD933BB" w14:textId="35EEB3EE" w:rsidR="003A2683" w:rsidRPr="00153206" w:rsidRDefault="003A2683" w:rsidP="00153206">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10" w:type="dxa"/>
            <w:shd w:val="clear" w:color="auto" w:fill="F2F2F2" w:themeFill="background1" w:themeFillShade="F2"/>
            <w:vAlign w:val="center"/>
          </w:tcPr>
          <w:p w14:paraId="4AA2905C" w14:textId="21798E00" w:rsidR="003A2683" w:rsidRPr="00153206" w:rsidRDefault="003A2683" w:rsidP="00153206">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510" w:type="dxa"/>
            <w:shd w:val="clear" w:color="auto" w:fill="F2F2F2" w:themeFill="background1" w:themeFillShade="F2"/>
            <w:vAlign w:val="center"/>
          </w:tcPr>
          <w:p w14:paraId="7D9E974B" w14:textId="4F4955FD" w:rsidR="003A2683" w:rsidRPr="00153206" w:rsidRDefault="003A2683" w:rsidP="00153206">
            <w:pPr>
              <w:pStyle w:val="Tabletext"/>
              <w:jc w:val="center"/>
              <w:rPr>
                <w:b w:val="0"/>
                <w:bCs/>
                <w:color w:val="000000" w:themeColor="text1"/>
              </w:rPr>
            </w:pPr>
            <w:r>
              <w:rPr>
                <w:b w:val="0"/>
                <w:bCs/>
                <w:color w:val="000000" w:themeColor="text1"/>
              </w:rPr>
              <w:t>M</w:t>
            </w:r>
            <w:r w:rsidRPr="00153206">
              <w:rPr>
                <w:b w:val="0"/>
                <w:bCs/>
                <w:color w:val="000000" w:themeColor="text1"/>
              </w:rPr>
              <w:t>ulti-councillor wards</w:t>
            </w:r>
          </w:p>
        </w:tc>
        <w:tc>
          <w:tcPr>
            <w:tcW w:w="1510" w:type="dxa"/>
            <w:shd w:val="clear" w:color="auto" w:fill="F2F2F2" w:themeFill="background1" w:themeFillShade="F2"/>
          </w:tcPr>
          <w:p w14:paraId="6A855F47" w14:textId="4460ECB7" w:rsidR="003A2683" w:rsidRPr="003A2683" w:rsidDel="003A2683" w:rsidRDefault="003A2683" w:rsidP="00153206">
            <w:pPr>
              <w:pStyle w:val="Tabletext"/>
              <w:jc w:val="center"/>
              <w:rPr>
                <w:b w:val="0"/>
                <w:color w:val="000000" w:themeColor="text1"/>
              </w:rPr>
            </w:pPr>
            <w:r w:rsidRPr="003A2683">
              <w:rPr>
                <w:b w:val="0"/>
                <w:color w:val="000000" w:themeColor="text1"/>
              </w:rPr>
              <w:t>Subdivided structure (unspecified)</w:t>
            </w:r>
          </w:p>
        </w:tc>
        <w:tc>
          <w:tcPr>
            <w:tcW w:w="1510" w:type="dxa"/>
            <w:shd w:val="clear" w:color="auto" w:fill="F2F2F2" w:themeFill="background1" w:themeFillShade="F2"/>
            <w:vAlign w:val="center"/>
          </w:tcPr>
          <w:p w14:paraId="68D9C01D" w14:textId="4B74A965" w:rsidR="003A2683" w:rsidRPr="00153206" w:rsidRDefault="003A2683" w:rsidP="00153206">
            <w:pPr>
              <w:pStyle w:val="Tabletext"/>
              <w:jc w:val="center"/>
              <w:rPr>
                <w:b w:val="0"/>
                <w:bCs/>
                <w:color w:val="000000" w:themeColor="text1"/>
              </w:rPr>
            </w:pPr>
            <w:r>
              <w:rPr>
                <w:b w:val="0"/>
                <w:bCs/>
                <w:color w:val="000000" w:themeColor="text1"/>
              </w:rPr>
              <w:t xml:space="preserve">No </w:t>
            </w:r>
            <w:r w:rsidRPr="00153206">
              <w:rPr>
                <w:b w:val="0"/>
                <w:bCs/>
                <w:color w:val="000000" w:themeColor="text1"/>
              </w:rPr>
              <w:t>comment on structure</w:t>
            </w:r>
          </w:p>
        </w:tc>
      </w:tr>
      <w:tr w:rsidR="003A2683" w:rsidRPr="00D61C0E" w14:paraId="5CBA1DFE" w14:textId="04ABFA65" w:rsidTr="003A2683">
        <w:trPr>
          <w:trHeight w:val="977"/>
        </w:trPr>
        <w:tc>
          <w:tcPr>
            <w:tcW w:w="1778" w:type="dxa"/>
            <w:shd w:val="clear" w:color="auto" w:fill="F2F2F2" w:themeFill="background1" w:themeFillShade="F2"/>
            <w:vAlign w:val="center"/>
          </w:tcPr>
          <w:p w14:paraId="739EBD64" w14:textId="55936367" w:rsidR="003A2683" w:rsidRPr="00153206" w:rsidRDefault="003A2683" w:rsidP="00153206">
            <w:pPr>
              <w:pStyle w:val="Tabletext"/>
              <w:jc w:val="center"/>
              <w:rPr>
                <w:color w:val="000000" w:themeColor="text1"/>
              </w:rPr>
            </w:pPr>
            <w:r>
              <w:rPr>
                <w:color w:val="000000" w:themeColor="text1"/>
              </w:rPr>
              <w:t xml:space="preserve">Decreased number of </w:t>
            </w:r>
            <w:r w:rsidRPr="00153206">
              <w:rPr>
                <w:color w:val="000000" w:themeColor="text1"/>
              </w:rPr>
              <w:t>councillors</w:t>
            </w:r>
          </w:p>
        </w:tc>
        <w:tc>
          <w:tcPr>
            <w:tcW w:w="1509" w:type="dxa"/>
            <w:vAlign w:val="center"/>
          </w:tcPr>
          <w:p w14:paraId="2BD4A1C9" w14:textId="778FE6A7" w:rsidR="003A2683" w:rsidRPr="00D61C0E" w:rsidRDefault="003A2683" w:rsidP="00147036">
            <w:pPr>
              <w:pStyle w:val="Tabletext"/>
              <w:jc w:val="center"/>
            </w:pPr>
            <w:r>
              <w:t>-</w:t>
            </w:r>
          </w:p>
        </w:tc>
        <w:tc>
          <w:tcPr>
            <w:tcW w:w="1510" w:type="dxa"/>
            <w:vAlign w:val="center"/>
          </w:tcPr>
          <w:p w14:paraId="174F6A9F" w14:textId="2FCEB92B" w:rsidR="003A2683" w:rsidRPr="00D61C0E" w:rsidRDefault="003A2683" w:rsidP="00147036">
            <w:pPr>
              <w:pStyle w:val="Tabletext"/>
              <w:jc w:val="center"/>
            </w:pPr>
            <w:r>
              <w:t>-</w:t>
            </w:r>
          </w:p>
        </w:tc>
        <w:tc>
          <w:tcPr>
            <w:tcW w:w="1510" w:type="dxa"/>
            <w:vAlign w:val="center"/>
          </w:tcPr>
          <w:p w14:paraId="6D753473" w14:textId="42711B78" w:rsidR="003A2683" w:rsidRPr="00D61C0E" w:rsidRDefault="003A2683" w:rsidP="00147036">
            <w:pPr>
              <w:pStyle w:val="Tabletext"/>
              <w:jc w:val="center"/>
            </w:pPr>
            <w:r>
              <w:t>2</w:t>
            </w:r>
          </w:p>
        </w:tc>
        <w:tc>
          <w:tcPr>
            <w:tcW w:w="1510" w:type="dxa"/>
            <w:vAlign w:val="center"/>
          </w:tcPr>
          <w:p w14:paraId="5D54CD54" w14:textId="39E05298" w:rsidR="003A2683" w:rsidRDefault="00213A67" w:rsidP="00147036">
            <w:pPr>
              <w:pStyle w:val="Tabletext"/>
              <w:jc w:val="center"/>
            </w:pPr>
            <w:r>
              <w:t>-</w:t>
            </w:r>
          </w:p>
        </w:tc>
        <w:tc>
          <w:tcPr>
            <w:tcW w:w="1510" w:type="dxa"/>
            <w:vAlign w:val="center"/>
          </w:tcPr>
          <w:p w14:paraId="54B1B0B5" w14:textId="28E4671F" w:rsidR="003A2683" w:rsidRPr="00D61C0E" w:rsidRDefault="003A2683" w:rsidP="00147036">
            <w:pPr>
              <w:pStyle w:val="Tabletext"/>
              <w:jc w:val="center"/>
            </w:pPr>
            <w:r>
              <w:t>-</w:t>
            </w:r>
          </w:p>
        </w:tc>
      </w:tr>
      <w:tr w:rsidR="003A2683" w:rsidRPr="00D61C0E" w14:paraId="581C2D73" w14:textId="3FD4FC8D" w:rsidTr="003A2683">
        <w:trPr>
          <w:trHeight w:val="977"/>
        </w:trPr>
        <w:tc>
          <w:tcPr>
            <w:tcW w:w="1778" w:type="dxa"/>
            <w:shd w:val="clear" w:color="auto" w:fill="F2F2F2" w:themeFill="background1" w:themeFillShade="F2"/>
            <w:vAlign w:val="center"/>
          </w:tcPr>
          <w:p w14:paraId="6B1D7702" w14:textId="3BCC3853" w:rsidR="003A2683" w:rsidRPr="00153206" w:rsidRDefault="003A2683" w:rsidP="00153206">
            <w:pPr>
              <w:pStyle w:val="Tabletext"/>
              <w:jc w:val="center"/>
              <w:rPr>
                <w:color w:val="000000" w:themeColor="text1"/>
              </w:rPr>
            </w:pPr>
            <w:r>
              <w:rPr>
                <w:color w:val="000000" w:themeColor="text1"/>
              </w:rPr>
              <w:t xml:space="preserve">Maintain current </w:t>
            </w:r>
            <w:r w:rsidRPr="00153206">
              <w:rPr>
                <w:color w:val="000000" w:themeColor="text1"/>
              </w:rPr>
              <w:t>councillor number</w:t>
            </w:r>
          </w:p>
        </w:tc>
        <w:tc>
          <w:tcPr>
            <w:tcW w:w="1509" w:type="dxa"/>
            <w:vAlign w:val="center"/>
          </w:tcPr>
          <w:p w14:paraId="646B6A7B" w14:textId="1CB80C0B" w:rsidR="003A2683" w:rsidRPr="00D61C0E" w:rsidRDefault="003A2683" w:rsidP="00147036">
            <w:pPr>
              <w:pStyle w:val="Tabletext"/>
              <w:jc w:val="center"/>
            </w:pPr>
            <w:r>
              <w:t>2</w:t>
            </w:r>
          </w:p>
        </w:tc>
        <w:tc>
          <w:tcPr>
            <w:tcW w:w="1510" w:type="dxa"/>
            <w:vAlign w:val="center"/>
          </w:tcPr>
          <w:p w14:paraId="07E0DA1D" w14:textId="71E404CE" w:rsidR="003A2683" w:rsidRPr="00D61C0E" w:rsidRDefault="003A2683" w:rsidP="00147036">
            <w:pPr>
              <w:pStyle w:val="Tabletext"/>
              <w:jc w:val="center"/>
            </w:pPr>
            <w:r>
              <w:t>-</w:t>
            </w:r>
          </w:p>
        </w:tc>
        <w:tc>
          <w:tcPr>
            <w:tcW w:w="1510" w:type="dxa"/>
            <w:vAlign w:val="center"/>
          </w:tcPr>
          <w:p w14:paraId="364B52A7" w14:textId="7AF079D1" w:rsidR="003A2683" w:rsidRPr="00D61C0E" w:rsidRDefault="003A2683" w:rsidP="00147036">
            <w:pPr>
              <w:pStyle w:val="Tabletext"/>
              <w:jc w:val="center"/>
            </w:pPr>
            <w:r>
              <w:t>-</w:t>
            </w:r>
          </w:p>
        </w:tc>
        <w:tc>
          <w:tcPr>
            <w:tcW w:w="1510" w:type="dxa"/>
            <w:vAlign w:val="center"/>
          </w:tcPr>
          <w:p w14:paraId="4BD4D63B" w14:textId="45F7D70D" w:rsidR="003A2683" w:rsidRDefault="00213A67" w:rsidP="00147036">
            <w:pPr>
              <w:pStyle w:val="Tabletext"/>
              <w:jc w:val="center"/>
            </w:pPr>
            <w:r>
              <w:t>-</w:t>
            </w:r>
          </w:p>
        </w:tc>
        <w:tc>
          <w:tcPr>
            <w:tcW w:w="1510" w:type="dxa"/>
            <w:vAlign w:val="center"/>
          </w:tcPr>
          <w:p w14:paraId="68E97D2B" w14:textId="38AFD03F" w:rsidR="003A2683" w:rsidRPr="00D61C0E" w:rsidRDefault="003A2683" w:rsidP="00147036">
            <w:pPr>
              <w:pStyle w:val="Tabletext"/>
              <w:jc w:val="center"/>
            </w:pPr>
            <w:r>
              <w:t>-</w:t>
            </w:r>
          </w:p>
        </w:tc>
      </w:tr>
      <w:tr w:rsidR="003A2683" w:rsidRPr="00D61C0E" w14:paraId="3D5C37AD" w14:textId="6073D38E" w:rsidTr="003A2683">
        <w:trPr>
          <w:trHeight w:val="977"/>
        </w:trPr>
        <w:tc>
          <w:tcPr>
            <w:tcW w:w="1778" w:type="dxa"/>
            <w:shd w:val="clear" w:color="auto" w:fill="F2F2F2" w:themeFill="background1" w:themeFillShade="F2"/>
            <w:vAlign w:val="center"/>
          </w:tcPr>
          <w:p w14:paraId="4C088758" w14:textId="2499AEF5" w:rsidR="003A2683" w:rsidRPr="00153206" w:rsidRDefault="003A2683" w:rsidP="00153206">
            <w:pPr>
              <w:pStyle w:val="Tabletext"/>
              <w:jc w:val="center"/>
              <w:rPr>
                <w:color w:val="000000" w:themeColor="text1"/>
              </w:rPr>
            </w:pPr>
            <w:r>
              <w:rPr>
                <w:color w:val="000000" w:themeColor="text1"/>
              </w:rPr>
              <w:t xml:space="preserve">Increased number of </w:t>
            </w:r>
            <w:r w:rsidRPr="00153206">
              <w:rPr>
                <w:color w:val="000000" w:themeColor="text1"/>
              </w:rPr>
              <w:t>councillors</w:t>
            </w:r>
          </w:p>
        </w:tc>
        <w:tc>
          <w:tcPr>
            <w:tcW w:w="1509" w:type="dxa"/>
            <w:vAlign w:val="center"/>
          </w:tcPr>
          <w:p w14:paraId="7E3D0A64" w14:textId="116B4F22" w:rsidR="003A2683" w:rsidRPr="00D61C0E" w:rsidRDefault="003A2683" w:rsidP="00147036">
            <w:pPr>
              <w:pStyle w:val="Tabletext"/>
              <w:jc w:val="center"/>
            </w:pPr>
            <w:r>
              <w:t>-</w:t>
            </w:r>
          </w:p>
        </w:tc>
        <w:tc>
          <w:tcPr>
            <w:tcW w:w="1510" w:type="dxa"/>
            <w:vAlign w:val="center"/>
          </w:tcPr>
          <w:p w14:paraId="06C48CDA" w14:textId="1EB6C214" w:rsidR="003A2683" w:rsidRPr="00D61C0E" w:rsidRDefault="003A2683" w:rsidP="00147036">
            <w:pPr>
              <w:pStyle w:val="Tabletext"/>
              <w:jc w:val="center"/>
            </w:pPr>
            <w:r>
              <w:t>-</w:t>
            </w:r>
          </w:p>
        </w:tc>
        <w:tc>
          <w:tcPr>
            <w:tcW w:w="1510" w:type="dxa"/>
            <w:vAlign w:val="center"/>
          </w:tcPr>
          <w:p w14:paraId="012C3646" w14:textId="13BEC65A" w:rsidR="003A2683" w:rsidRPr="00D61C0E" w:rsidRDefault="003A2683" w:rsidP="00147036">
            <w:pPr>
              <w:pStyle w:val="Tabletext"/>
              <w:jc w:val="center"/>
            </w:pPr>
            <w:r>
              <w:t>1</w:t>
            </w:r>
          </w:p>
        </w:tc>
        <w:tc>
          <w:tcPr>
            <w:tcW w:w="1510" w:type="dxa"/>
            <w:vAlign w:val="center"/>
          </w:tcPr>
          <w:p w14:paraId="43A93C69" w14:textId="050F4FA3" w:rsidR="003A2683" w:rsidRDefault="00213A67" w:rsidP="00147036">
            <w:pPr>
              <w:pStyle w:val="Tabletext"/>
              <w:jc w:val="center"/>
            </w:pPr>
            <w:r>
              <w:t>-</w:t>
            </w:r>
          </w:p>
        </w:tc>
        <w:tc>
          <w:tcPr>
            <w:tcW w:w="1510" w:type="dxa"/>
            <w:vAlign w:val="center"/>
          </w:tcPr>
          <w:p w14:paraId="5687CEDE" w14:textId="55A20511" w:rsidR="003A2683" w:rsidRPr="00D61C0E" w:rsidRDefault="003A2683" w:rsidP="00147036">
            <w:pPr>
              <w:pStyle w:val="Tabletext"/>
              <w:jc w:val="center"/>
            </w:pPr>
            <w:r>
              <w:t>-</w:t>
            </w:r>
          </w:p>
        </w:tc>
      </w:tr>
      <w:tr w:rsidR="003A2683" w:rsidRPr="00D61C0E" w14:paraId="1699C25D" w14:textId="33180426" w:rsidTr="003A2683">
        <w:trPr>
          <w:trHeight w:val="977"/>
        </w:trPr>
        <w:tc>
          <w:tcPr>
            <w:tcW w:w="1778" w:type="dxa"/>
            <w:shd w:val="clear" w:color="auto" w:fill="F2F2F2" w:themeFill="background1" w:themeFillShade="F2"/>
            <w:vAlign w:val="center"/>
          </w:tcPr>
          <w:p w14:paraId="15D0AF55" w14:textId="36D9A893" w:rsidR="003A2683" w:rsidRPr="00153206" w:rsidRDefault="003A2683" w:rsidP="00153206">
            <w:pPr>
              <w:pStyle w:val="Tabletext"/>
              <w:jc w:val="center"/>
              <w:rPr>
                <w:color w:val="000000" w:themeColor="text1"/>
              </w:rPr>
            </w:pPr>
            <w:r>
              <w:rPr>
                <w:color w:val="000000" w:themeColor="text1"/>
              </w:rPr>
              <w:t xml:space="preserve">No </w:t>
            </w:r>
            <w:r w:rsidRPr="00153206">
              <w:rPr>
                <w:color w:val="000000" w:themeColor="text1"/>
              </w:rPr>
              <w:t>comment on number of councillors</w:t>
            </w:r>
          </w:p>
        </w:tc>
        <w:tc>
          <w:tcPr>
            <w:tcW w:w="1509" w:type="dxa"/>
            <w:vAlign w:val="center"/>
          </w:tcPr>
          <w:p w14:paraId="01E30E4C" w14:textId="624D4E11" w:rsidR="003A2683" w:rsidRPr="00D61C0E" w:rsidRDefault="003A2683" w:rsidP="00147036">
            <w:pPr>
              <w:pStyle w:val="Tabletext"/>
              <w:jc w:val="center"/>
            </w:pPr>
            <w:r>
              <w:t>-</w:t>
            </w:r>
          </w:p>
        </w:tc>
        <w:tc>
          <w:tcPr>
            <w:tcW w:w="1510" w:type="dxa"/>
            <w:vAlign w:val="center"/>
          </w:tcPr>
          <w:p w14:paraId="7EA838D8" w14:textId="45A5CE4E" w:rsidR="003A2683" w:rsidRPr="00D61C0E" w:rsidRDefault="003A2683" w:rsidP="00147036">
            <w:pPr>
              <w:pStyle w:val="Tabletext"/>
              <w:jc w:val="center"/>
            </w:pPr>
            <w:r>
              <w:t>-</w:t>
            </w:r>
          </w:p>
        </w:tc>
        <w:tc>
          <w:tcPr>
            <w:tcW w:w="1510" w:type="dxa"/>
            <w:vAlign w:val="center"/>
          </w:tcPr>
          <w:p w14:paraId="3DF45B94" w14:textId="51A4BBAD" w:rsidR="003A2683" w:rsidRPr="00D61C0E" w:rsidRDefault="003A2683" w:rsidP="00147036">
            <w:pPr>
              <w:pStyle w:val="Tabletext"/>
              <w:jc w:val="center"/>
            </w:pPr>
            <w:r>
              <w:t>-</w:t>
            </w:r>
          </w:p>
        </w:tc>
        <w:tc>
          <w:tcPr>
            <w:tcW w:w="1510" w:type="dxa"/>
            <w:vAlign w:val="center"/>
          </w:tcPr>
          <w:p w14:paraId="12596789" w14:textId="230A2C98" w:rsidR="003A2683" w:rsidRDefault="00213A67" w:rsidP="00147036">
            <w:pPr>
              <w:pStyle w:val="Tabletext"/>
              <w:jc w:val="center"/>
            </w:pPr>
            <w:r>
              <w:t>-</w:t>
            </w:r>
          </w:p>
        </w:tc>
        <w:tc>
          <w:tcPr>
            <w:tcW w:w="1510" w:type="dxa"/>
            <w:vAlign w:val="center"/>
          </w:tcPr>
          <w:p w14:paraId="3B63F60E" w14:textId="5138FD47" w:rsidR="003A2683" w:rsidRPr="00D61C0E" w:rsidRDefault="003A2683" w:rsidP="00147036">
            <w:pPr>
              <w:pStyle w:val="Tabletext"/>
              <w:jc w:val="center"/>
            </w:pPr>
            <w:r>
              <w:t>-</w:t>
            </w:r>
          </w:p>
        </w:tc>
      </w:tr>
    </w:tbl>
    <w:p w14:paraId="67284DFF" w14:textId="5D295CAE" w:rsidR="00B22215" w:rsidRPr="00781890" w:rsidRDefault="00B328B0" w:rsidP="00B22215">
      <w:pPr>
        <w:rPr>
          <w:sz w:val="20"/>
          <w:szCs w:val="20"/>
        </w:rPr>
      </w:pPr>
      <w:r w:rsidRPr="00781890">
        <w:rPr>
          <w:sz w:val="20"/>
          <w:szCs w:val="20"/>
        </w:rPr>
        <w:t xml:space="preserve">Note: </w:t>
      </w:r>
      <w:r w:rsidR="008125B5">
        <w:rPr>
          <w:sz w:val="20"/>
          <w:szCs w:val="20"/>
        </w:rPr>
        <w:t>1</w:t>
      </w:r>
      <w:r w:rsidR="00B2577B" w:rsidRPr="00781890">
        <w:rPr>
          <w:sz w:val="20"/>
          <w:szCs w:val="20"/>
        </w:rPr>
        <w:t xml:space="preserve"> submitter </w:t>
      </w:r>
      <w:r w:rsidR="00036CC3" w:rsidRPr="00781890">
        <w:rPr>
          <w:sz w:val="20"/>
          <w:szCs w:val="20"/>
        </w:rPr>
        <w:t>supported</w:t>
      </w:r>
      <w:r w:rsidR="00B2577B" w:rsidRPr="00781890">
        <w:rPr>
          <w:sz w:val="20"/>
          <w:szCs w:val="20"/>
        </w:rPr>
        <w:t xml:space="preserve"> more tha</w:t>
      </w:r>
      <w:r w:rsidR="0045104C" w:rsidRPr="00781890">
        <w:rPr>
          <w:sz w:val="20"/>
          <w:szCs w:val="20"/>
        </w:rPr>
        <w:t>n</w:t>
      </w:r>
      <w:r w:rsidR="00B2577B" w:rsidRPr="00781890">
        <w:rPr>
          <w:sz w:val="20"/>
          <w:szCs w:val="20"/>
        </w:rPr>
        <w:t xml:space="preserve"> one </w:t>
      </w:r>
      <w:r w:rsidR="00205526" w:rsidRPr="00781890">
        <w:rPr>
          <w:sz w:val="20"/>
          <w:szCs w:val="20"/>
        </w:rPr>
        <w:t>option</w:t>
      </w:r>
      <w:r w:rsidR="00F24563" w:rsidRPr="00781890">
        <w:rPr>
          <w:sz w:val="20"/>
          <w:szCs w:val="20"/>
        </w:rPr>
        <w:t xml:space="preserve"> for the total number of</w:t>
      </w:r>
      <w:r w:rsidR="00205526" w:rsidRPr="00781890">
        <w:rPr>
          <w:sz w:val="20"/>
          <w:szCs w:val="20"/>
        </w:rPr>
        <w:t xml:space="preserve"> </w:t>
      </w:r>
      <w:r w:rsidR="00F24563" w:rsidRPr="00781890">
        <w:rPr>
          <w:sz w:val="20"/>
          <w:szCs w:val="20"/>
        </w:rPr>
        <w:t>councillors</w:t>
      </w:r>
    </w:p>
    <w:p w14:paraId="2FF0C715" w14:textId="7771AC85" w:rsidR="00A226C5" w:rsidRDefault="00A226C5" w:rsidP="00ED675E">
      <w:pPr>
        <w:pStyle w:val="Heading2"/>
      </w:pPr>
      <w:bookmarkStart w:id="25" w:name="_Toc129680356"/>
      <w:r>
        <w:t>Number of councillors</w:t>
      </w:r>
      <w:bookmarkEnd w:id="25"/>
      <w:r>
        <w:t xml:space="preserve"> </w:t>
      </w:r>
    </w:p>
    <w:p w14:paraId="15E267F7" w14:textId="530C20D7" w:rsidR="00864865" w:rsidRDefault="36B899BD" w:rsidP="00864865">
      <w:pPr>
        <w:pStyle w:val="Body"/>
      </w:pPr>
      <w:r>
        <w:t>The</w:t>
      </w:r>
      <w:r w:rsidR="76B9A75C">
        <w:t xml:space="preserve"> number of councillors </w:t>
      </w:r>
      <w:r>
        <w:t xml:space="preserve">proposed in submissions </w:t>
      </w:r>
      <w:r w:rsidR="6E709B8A">
        <w:t>was greatly influenced</w:t>
      </w:r>
      <w:r w:rsidR="5191D68A">
        <w:t xml:space="preserve"> by the</w:t>
      </w:r>
      <w:r w:rsidR="7B2C4FB9">
        <w:t xml:space="preserve"> </w:t>
      </w:r>
      <w:r w:rsidR="0BC51490">
        <w:t xml:space="preserve">preferred </w:t>
      </w:r>
      <w:r w:rsidR="7B2C4FB9">
        <w:t>electoral structure.</w:t>
      </w:r>
      <w:r w:rsidR="76B9A75C">
        <w:t xml:space="preserve"> </w:t>
      </w:r>
      <w:r w:rsidR="0F93EBEE">
        <w:t>S</w:t>
      </w:r>
      <w:r w:rsidR="00A5964B">
        <w:t xml:space="preserve">ubmissions </w:t>
      </w:r>
      <w:r w:rsidR="0F93EBEE">
        <w:t xml:space="preserve">in favour of an unsubdivided electoral structure </w:t>
      </w:r>
      <w:r w:rsidR="223799FE">
        <w:t>proposed</w:t>
      </w:r>
      <w:r w:rsidR="0F93EBEE">
        <w:t xml:space="preserve"> maintaining </w:t>
      </w:r>
      <w:r w:rsidR="0985B3B3">
        <w:t xml:space="preserve">7 </w:t>
      </w:r>
      <w:r w:rsidR="0F93EBEE">
        <w:t>councillors</w:t>
      </w:r>
      <w:r w:rsidR="7B2C4FB9">
        <w:t>, whereas those</w:t>
      </w:r>
      <w:r w:rsidR="0F93EBEE">
        <w:t xml:space="preserve"> in favour of a </w:t>
      </w:r>
      <w:r w:rsidR="549F52E7">
        <w:t xml:space="preserve">maintaining a </w:t>
      </w:r>
      <w:r w:rsidR="0F93EBEE">
        <w:t>subdivided electoral structure</w:t>
      </w:r>
      <w:r w:rsidR="3798B40E">
        <w:t xml:space="preserve"> </w:t>
      </w:r>
      <w:r w:rsidR="223799FE">
        <w:t>proposed</w:t>
      </w:r>
      <w:r w:rsidR="3798B40E">
        <w:t xml:space="preserve"> 6 </w:t>
      </w:r>
      <w:r w:rsidR="0071568C">
        <w:t>councillors and</w:t>
      </w:r>
      <w:r w:rsidR="41349B13">
        <w:t xml:space="preserve"> acknowledged </w:t>
      </w:r>
      <w:r w:rsidR="0F93EBEE">
        <w:t xml:space="preserve">the requirement of the new </w:t>
      </w:r>
      <w:r w:rsidR="0F93EBEE" w:rsidRPr="29166768">
        <w:rPr>
          <w:i/>
          <w:iCs/>
        </w:rPr>
        <w:t>Local Government Act 2020</w:t>
      </w:r>
      <w:r w:rsidR="0F93EBEE">
        <w:t xml:space="preserve"> </w:t>
      </w:r>
      <w:r w:rsidR="3798B40E">
        <w:t xml:space="preserve">for </w:t>
      </w:r>
      <w:r w:rsidR="6BF2B401">
        <w:t>multi-councillor wards to have the same number of councillors per ward</w:t>
      </w:r>
      <w:r w:rsidR="0F93EBEE">
        <w:t>.</w:t>
      </w:r>
      <w:r w:rsidR="549F52E7">
        <w:t xml:space="preserve"> Valid arguments were presented on the need for either 6 or 7 councillors.</w:t>
      </w:r>
    </w:p>
    <w:p w14:paraId="74904355" w14:textId="73487872" w:rsidR="00D704DC" w:rsidRDefault="00080FCF" w:rsidP="00D97489">
      <w:pPr>
        <w:pStyle w:val="Heading3"/>
      </w:pPr>
      <w:r>
        <w:t xml:space="preserve">Maintaining 7 </w:t>
      </w:r>
      <w:r w:rsidR="00D704DC">
        <w:t>councillors</w:t>
      </w:r>
    </w:p>
    <w:p w14:paraId="06C69FF2" w14:textId="13B552EC" w:rsidR="00B30BCA" w:rsidRDefault="00993CC4" w:rsidP="00364639">
      <w:pPr>
        <w:pStyle w:val="Body"/>
      </w:pPr>
      <w:r>
        <w:t xml:space="preserve">Those in favour of maintaining the current number of councillors </w:t>
      </w:r>
      <w:r w:rsidR="0096314C">
        <w:t xml:space="preserve">proposed </w:t>
      </w:r>
      <w:r w:rsidR="00800A3E">
        <w:t>that</w:t>
      </w:r>
      <w:r w:rsidR="00B30BCA">
        <w:t xml:space="preserve"> </w:t>
      </w:r>
      <w:r>
        <w:t>7</w:t>
      </w:r>
      <w:r w:rsidR="00B30BCA">
        <w:t xml:space="preserve"> councillors allow</w:t>
      </w:r>
      <w:r>
        <w:t>ed</w:t>
      </w:r>
      <w:r w:rsidR="00B30BCA">
        <w:t xml:space="preserve"> for a better and more sustainable balance of </w:t>
      </w:r>
      <w:r w:rsidR="003F55C2">
        <w:t xml:space="preserve">councillor </w:t>
      </w:r>
      <w:r w:rsidR="00B30BCA">
        <w:t>workload</w:t>
      </w:r>
      <w:r>
        <w:t>s</w:t>
      </w:r>
      <w:r w:rsidR="004A0C14">
        <w:t xml:space="preserve">. </w:t>
      </w:r>
      <w:r w:rsidR="009F6B73">
        <w:t>They</w:t>
      </w:r>
      <w:r w:rsidR="004A0C14">
        <w:t xml:space="preserve"> highlighted th</w:t>
      </w:r>
      <w:r w:rsidR="004F7DAF">
        <w:t>e demands on</w:t>
      </w:r>
      <w:r w:rsidR="004A0C14">
        <w:t xml:space="preserve"> councillors </w:t>
      </w:r>
      <w:r w:rsidR="004F7DAF">
        <w:t xml:space="preserve">to </w:t>
      </w:r>
      <w:r w:rsidR="00B30BCA">
        <w:t>represent constituents</w:t>
      </w:r>
      <w:r w:rsidR="00E45350">
        <w:t>, while also</w:t>
      </w:r>
      <w:r w:rsidR="00B30BCA">
        <w:t xml:space="preserve"> manag</w:t>
      </w:r>
      <w:r w:rsidR="00E45350">
        <w:t>ing</w:t>
      </w:r>
      <w:r w:rsidR="00B30BCA">
        <w:t xml:space="preserve"> </w:t>
      </w:r>
      <w:r w:rsidR="004A0C14">
        <w:t>infrastructure, other assets and service delivery</w:t>
      </w:r>
      <w:r w:rsidR="00EC7BDF">
        <w:t>,</w:t>
      </w:r>
      <w:r w:rsidR="004A0C14">
        <w:t xml:space="preserve"> </w:t>
      </w:r>
      <w:r w:rsidR="00B30BCA">
        <w:t>over large geographic area</w:t>
      </w:r>
      <w:r w:rsidR="004A0C14">
        <w:t>s</w:t>
      </w:r>
      <w:r w:rsidR="00B30BCA">
        <w:t xml:space="preserve">. </w:t>
      </w:r>
    </w:p>
    <w:p w14:paraId="5831E027" w14:textId="2C50C284" w:rsidR="00D41A0A" w:rsidRDefault="00C53941" w:rsidP="00364639">
      <w:pPr>
        <w:pStyle w:val="Body"/>
      </w:pPr>
      <w:r>
        <w:t xml:space="preserve">One submitter </w:t>
      </w:r>
      <w:r w:rsidR="00105D68">
        <w:t xml:space="preserve">proposed </w:t>
      </w:r>
      <w:r w:rsidR="006C635F">
        <w:t xml:space="preserve">that </w:t>
      </w:r>
      <w:r w:rsidR="009E3892">
        <w:t>7</w:t>
      </w:r>
      <w:r w:rsidR="009F2F46">
        <w:t xml:space="preserve"> councillors </w:t>
      </w:r>
      <w:r w:rsidR="00D41A0A">
        <w:t xml:space="preserve">would </w:t>
      </w:r>
      <w:r w:rsidR="00C27D64">
        <w:t>reduc</w:t>
      </w:r>
      <w:r w:rsidR="00CF2415">
        <w:t>e</w:t>
      </w:r>
      <w:r w:rsidR="00C27D64">
        <w:t xml:space="preserve"> the likelihood of tie</w:t>
      </w:r>
      <w:r w:rsidR="00543341">
        <w:t>d votes</w:t>
      </w:r>
      <w:r w:rsidR="00C27D64">
        <w:t xml:space="preserve"> </w:t>
      </w:r>
      <w:r w:rsidR="001A43AA">
        <w:t>and situations</w:t>
      </w:r>
      <w:r w:rsidR="00926D36">
        <w:t xml:space="preserve"> </w:t>
      </w:r>
      <w:r w:rsidR="00DC3030">
        <w:t xml:space="preserve">where </w:t>
      </w:r>
      <w:r w:rsidR="00C27D64">
        <w:t>the mayor cast</w:t>
      </w:r>
      <w:r w:rsidR="001A43AA">
        <w:t>s</w:t>
      </w:r>
      <w:r w:rsidR="00C27D64">
        <w:t xml:space="preserve"> </w:t>
      </w:r>
      <w:r w:rsidR="001A43AA">
        <w:t>a</w:t>
      </w:r>
      <w:r w:rsidR="00C27D64">
        <w:t xml:space="preserve"> deciding vote</w:t>
      </w:r>
      <w:r w:rsidR="00CF2415">
        <w:t xml:space="preserve">, </w:t>
      </w:r>
      <w:r w:rsidR="00697B32">
        <w:t xml:space="preserve">reasoning </w:t>
      </w:r>
      <w:r w:rsidR="008925EA">
        <w:t xml:space="preserve">that this </w:t>
      </w:r>
      <w:r w:rsidR="00E06A79">
        <w:t>would</w:t>
      </w:r>
      <w:r w:rsidR="000F23F8">
        <w:t xml:space="preserve"> </w:t>
      </w:r>
      <w:r w:rsidR="00AC0446">
        <w:t xml:space="preserve">make </w:t>
      </w:r>
      <w:r w:rsidR="000F23F8">
        <w:t>council decision-making</w:t>
      </w:r>
      <w:r w:rsidR="00AC0446">
        <w:t xml:space="preserve"> more consistent and equitable</w:t>
      </w:r>
      <w:r w:rsidR="000F23F8">
        <w:t>.</w:t>
      </w:r>
    </w:p>
    <w:p w14:paraId="084D837E" w14:textId="6037C578" w:rsidR="00677472" w:rsidRDefault="0054228A" w:rsidP="00391E87">
      <w:pPr>
        <w:pStyle w:val="Body"/>
      </w:pPr>
      <w:r>
        <w:lastRenderedPageBreak/>
        <w:t xml:space="preserve">Another </w:t>
      </w:r>
      <w:r w:rsidR="00677472">
        <w:t>submi</w:t>
      </w:r>
      <w:r>
        <w:t>tter</w:t>
      </w:r>
      <w:r w:rsidR="00677472">
        <w:t xml:space="preserve"> </w:t>
      </w:r>
      <w:r>
        <w:t>suggested</w:t>
      </w:r>
      <w:r w:rsidR="000D3972">
        <w:t xml:space="preserve"> </w:t>
      </w:r>
      <w:r>
        <w:t xml:space="preserve">there </w:t>
      </w:r>
      <w:r w:rsidR="008E3AA6">
        <w:t>was</w:t>
      </w:r>
      <w:r>
        <w:t xml:space="preserve"> no justification for increasing the number of councillors for Buloke Shire Council</w:t>
      </w:r>
      <w:r w:rsidR="008E3AA6">
        <w:t xml:space="preserve"> and therefore</w:t>
      </w:r>
      <w:r>
        <w:t xml:space="preserve"> </w:t>
      </w:r>
      <w:r w:rsidR="004B2A34">
        <w:t xml:space="preserve">the </w:t>
      </w:r>
      <w:r w:rsidR="002E75B9">
        <w:t>s</w:t>
      </w:r>
      <w:r w:rsidR="004B2A34">
        <w:t>hire should retain 7 councillors</w:t>
      </w:r>
      <w:r w:rsidR="002E75B9">
        <w:t>.</w:t>
      </w:r>
      <w:r w:rsidR="004B2A34">
        <w:t xml:space="preserve"> </w:t>
      </w:r>
      <w:r w:rsidR="008E3AA6">
        <w:t xml:space="preserve">Citing the previous review conducted by the VEC in 2019, the </w:t>
      </w:r>
      <w:r w:rsidR="0049386B">
        <w:t xml:space="preserve">submitter </w:t>
      </w:r>
      <w:r w:rsidR="00671017">
        <w:t xml:space="preserve">offered </w:t>
      </w:r>
      <w:r w:rsidR="0074416A">
        <w:t xml:space="preserve">that </w:t>
      </w:r>
      <w:r w:rsidR="00931DAF">
        <w:t xml:space="preserve">there had </w:t>
      </w:r>
      <w:r w:rsidR="003C7123">
        <w:t xml:space="preserve">since </w:t>
      </w:r>
      <w:r w:rsidR="00931DAF">
        <w:t xml:space="preserve">been no change </w:t>
      </w:r>
      <w:r w:rsidR="00B1139B">
        <w:t xml:space="preserve">to </w:t>
      </w:r>
      <w:r w:rsidR="0003547A">
        <w:t xml:space="preserve">the special circumstances faced by the </w:t>
      </w:r>
      <w:r w:rsidR="002E75B9">
        <w:t>s</w:t>
      </w:r>
      <w:r w:rsidR="0003547A">
        <w:t>hire</w:t>
      </w:r>
      <w:r w:rsidR="00D86B2E">
        <w:t xml:space="preserve"> that would</w:t>
      </w:r>
      <w:r w:rsidR="00823A35">
        <w:t xml:space="preserve"> justif</w:t>
      </w:r>
      <w:r w:rsidR="00D86B2E">
        <w:t xml:space="preserve">y </w:t>
      </w:r>
      <w:r w:rsidR="003C7123">
        <w:t xml:space="preserve">a change to the number of </w:t>
      </w:r>
      <w:r w:rsidR="00823A35">
        <w:t>councillors</w:t>
      </w:r>
      <w:r w:rsidR="0003547A">
        <w:t>.</w:t>
      </w:r>
    </w:p>
    <w:p w14:paraId="108484DB" w14:textId="18F16041" w:rsidR="00677472" w:rsidRDefault="00C16C2E" w:rsidP="00364639">
      <w:pPr>
        <w:pStyle w:val="Body"/>
      </w:pPr>
      <w:r>
        <w:t xml:space="preserve">In terms of fair and equitable representation, one submitter </w:t>
      </w:r>
      <w:r w:rsidR="00B7150C">
        <w:t>stated</w:t>
      </w:r>
      <w:r w:rsidR="002D4016">
        <w:t xml:space="preserve"> </w:t>
      </w:r>
      <w:r>
        <w:t xml:space="preserve">that </w:t>
      </w:r>
      <w:r w:rsidR="003C7123">
        <w:t>7</w:t>
      </w:r>
      <w:r>
        <w:t xml:space="preserve"> councillors </w:t>
      </w:r>
      <w:r w:rsidR="00C022ED">
        <w:t>provide</w:t>
      </w:r>
      <w:r w:rsidR="00601F37">
        <w:t>d</w:t>
      </w:r>
      <w:r w:rsidR="00C022ED">
        <w:t xml:space="preserve"> </w:t>
      </w:r>
      <w:r>
        <w:t xml:space="preserve">the best opportunity for </w:t>
      </w:r>
      <w:r w:rsidR="00C022ED">
        <w:t xml:space="preserve">voters to elect at least one ‘local’ candidate from the </w:t>
      </w:r>
      <w:r w:rsidR="003C7123">
        <w:t>s</w:t>
      </w:r>
      <w:r w:rsidR="00C022ED">
        <w:t>hire’s ma</w:t>
      </w:r>
      <w:r w:rsidR="00F25EFA">
        <w:t>in</w:t>
      </w:r>
      <w:r w:rsidR="00C022ED">
        <w:t xml:space="preserve"> population centres.</w:t>
      </w:r>
    </w:p>
    <w:p w14:paraId="717AEC42" w14:textId="7720BB0C" w:rsidR="00D704DC" w:rsidRPr="00D704DC" w:rsidRDefault="49739A38" w:rsidP="00D97489">
      <w:pPr>
        <w:pStyle w:val="Heading3"/>
        <w:rPr>
          <w:bCs/>
        </w:rPr>
      </w:pPr>
      <w:r>
        <w:t>Reducing to</w:t>
      </w:r>
      <w:r w:rsidR="00786FFE">
        <w:t xml:space="preserve"> 6</w:t>
      </w:r>
      <w:r w:rsidR="00D704DC">
        <w:rPr>
          <w:bCs/>
        </w:rPr>
        <w:t xml:space="preserve"> councillors</w:t>
      </w:r>
    </w:p>
    <w:p w14:paraId="514B6FF2" w14:textId="1A68F374" w:rsidR="00A73F21" w:rsidRDefault="005868FD" w:rsidP="001A618C">
      <w:pPr>
        <w:pStyle w:val="Body"/>
      </w:pPr>
      <w:r>
        <w:t xml:space="preserve">2 </w:t>
      </w:r>
      <w:r w:rsidR="00C007B0">
        <w:t xml:space="preserve">submissions </w:t>
      </w:r>
      <w:r w:rsidR="002D4016">
        <w:t xml:space="preserve">were </w:t>
      </w:r>
      <w:r w:rsidR="00C007B0">
        <w:t xml:space="preserve">in favour </w:t>
      </w:r>
      <w:r w:rsidR="00211494">
        <w:t>of 6</w:t>
      </w:r>
      <w:r w:rsidR="00B9288A">
        <w:t xml:space="preserve"> councillors</w:t>
      </w:r>
      <w:r w:rsidR="006D773A">
        <w:t xml:space="preserve">. One submission </w:t>
      </w:r>
      <w:r w:rsidR="00B7150C">
        <w:t xml:space="preserve">stated </w:t>
      </w:r>
      <w:r w:rsidR="00BA5E7E">
        <w:t>that</w:t>
      </w:r>
      <w:r w:rsidR="00F25EFA">
        <w:t xml:space="preserve"> </w:t>
      </w:r>
      <w:r w:rsidR="00740DDF">
        <w:t xml:space="preserve">an </w:t>
      </w:r>
      <w:r w:rsidR="00A71CF4">
        <w:t>even number of councillors</w:t>
      </w:r>
      <w:r w:rsidR="00740DDF">
        <w:t xml:space="preserve"> </w:t>
      </w:r>
      <w:r w:rsidR="005E5B75">
        <w:t xml:space="preserve">would </w:t>
      </w:r>
      <w:r w:rsidR="00740DDF">
        <w:t xml:space="preserve">provide a better balance </w:t>
      </w:r>
      <w:r w:rsidR="00A71CF4">
        <w:t xml:space="preserve">of power across the </w:t>
      </w:r>
      <w:r w:rsidR="00211494">
        <w:t>s</w:t>
      </w:r>
      <w:r w:rsidR="00A71CF4">
        <w:t>hire</w:t>
      </w:r>
      <w:r w:rsidR="00E50FFE">
        <w:t xml:space="preserve">, particularly between the more populous south and the </w:t>
      </w:r>
      <w:r w:rsidR="00C007B0">
        <w:t>sparsely populated north.</w:t>
      </w:r>
      <w:r w:rsidR="00B9288A">
        <w:t xml:space="preserve"> </w:t>
      </w:r>
    </w:p>
    <w:p w14:paraId="1B237D4F" w14:textId="34248EDD" w:rsidR="00A73F21" w:rsidRDefault="006C65AA" w:rsidP="001A618C">
      <w:pPr>
        <w:pStyle w:val="Body"/>
      </w:pPr>
      <w:r>
        <w:t xml:space="preserve">The other </w:t>
      </w:r>
      <w:r w:rsidR="00B9288A">
        <w:t>submi</w:t>
      </w:r>
      <w:r>
        <w:t>tter in favour of 6 councillors contended</w:t>
      </w:r>
      <w:r w:rsidR="00B9288A">
        <w:t xml:space="preserve"> that </w:t>
      </w:r>
      <w:r w:rsidR="00625118">
        <w:t xml:space="preserve">an even number of councillors would not be an issue </w:t>
      </w:r>
      <w:r w:rsidR="00A73F21">
        <w:t>for council decision making</w:t>
      </w:r>
      <w:r w:rsidR="00BA5E7E">
        <w:t>,</w:t>
      </w:r>
      <w:r w:rsidR="00A73F21">
        <w:t xml:space="preserve"> as the mayor can cast the deciding vote in the event of a tie.</w:t>
      </w:r>
    </w:p>
    <w:p w14:paraId="5BFB7CE9" w14:textId="1764CAD5" w:rsidR="00736F55" w:rsidRDefault="00BA5E7E" w:rsidP="001A618C">
      <w:pPr>
        <w:pStyle w:val="Body"/>
      </w:pPr>
      <w:r>
        <w:t xml:space="preserve">2 </w:t>
      </w:r>
      <w:r w:rsidR="00F32D29">
        <w:t xml:space="preserve">submissions </w:t>
      </w:r>
      <w:r w:rsidR="002D4016">
        <w:t xml:space="preserve">were </w:t>
      </w:r>
      <w:r w:rsidR="00F32D29">
        <w:t xml:space="preserve">against reducing the number of councillors to </w:t>
      </w:r>
      <w:r w:rsidR="008C7EBD">
        <w:t>6</w:t>
      </w:r>
      <w:r w:rsidR="006D773A">
        <w:t xml:space="preserve">. These submissions </w:t>
      </w:r>
      <w:r w:rsidR="00E958D7">
        <w:t xml:space="preserve">stated </w:t>
      </w:r>
      <w:r w:rsidR="006139C8">
        <w:t>that this would</w:t>
      </w:r>
      <w:r w:rsidR="007A049E">
        <w:t xml:space="preserve"> </w:t>
      </w:r>
      <w:r w:rsidR="00DF7EC9">
        <w:t xml:space="preserve">increase </w:t>
      </w:r>
      <w:r w:rsidR="00AB5F8D">
        <w:t xml:space="preserve">the </w:t>
      </w:r>
      <w:r w:rsidR="00DF7EC9">
        <w:t>councillor workloads</w:t>
      </w:r>
      <w:r w:rsidR="000D2698">
        <w:t xml:space="preserve">, and </w:t>
      </w:r>
      <w:r>
        <w:t xml:space="preserve">could </w:t>
      </w:r>
      <w:r w:rsidR="000D2698">
        <w:t>undermine the quality of electoral representation</w:t>
      </w:r>
      <w:r w:rsidR="00EC054F">
        <w:t>, as well</w:t>
      </w:r>
      <w:r w:rsidR="000D2698" w:rsidRPr="007A049E">
        <w:t xml:space="preserve"> </w:t>
      </w:r>
      <w:r w:rsidR="00EC054F">
        <w:t xml:space="preserve">as the quality of the connection between councillor and community. </w:t>
      </w:r>
      <w:r w:rsidR="00E958D7">
        <w:t xml:space="preserve">These submissions also argued </w:t>
      </w:r>
      <w:r w:rsidR="0075369D">
        <w:t xml:space="preserve">that </w:t>
      </w:r>
      <w:r w:rsidR="008F2E63">
        <w:t xml:space="preserve">an even number of councillors </w:t>
      </w:r>
      <w:r w:rsidR="009B671E">
        <w:t>would present</w:t>
      </w:r>
      <w:r w:rsidR="00941DD1">
        <w:t xml:space="preserve"> </w:t>
      </w:r>
      <w:r w:rsidR="009B671E">
        <w:t xml:space="preserve">issues </w:t>
      </w:r>
      <w:r w:rsidR="00746F15">
        <w:t>in council decision-making</w:t>
      </w:r>
      <w:r w:rsidR="009B671E">
        <w:t xml:space="preserve"> </w:t>
      </w:r>
      <w:r w:rsidR="00691144">
        <w:t>where a tied vote could require</w:t>
      </w:r>
      <w:r w:rsidR="009B671E">
        <w:t xml:space="preserve"> </w:t>
      </w:r>
      <w:r w:rsidR="00746F15">
        <w:t xml:space="preserve">the mayor </w:t>
      </w:r>
      <w:r w:rsidR="009B671E">
        <w:t xml:space="preserve">to </w:t>
      </w:r>
      <w:r w:rsidR="00746F15">
        <w:t>cast the deciding vote.</w:t>
      </w:r>
    </w:p>
    <w:p w14:paraId="5E9F3BCD" w14:textId="1E54A828" w:rsidR="009C10E9" w:rsidRPr="00A01AD4" w:rsidRDefault="00A71CF4" w:rsidP="00A01AD4">
      <w:pPr>
        <w:pStyle w:val="Body"/>
      </w:pPr>
      <w:r>
        <w:t xml:space="preserve">One submission included </w:t>
      </w:r>
      <w:r w:rsidR="002D389A">
        <w:t>suggestions</w:t>
      </w:r>
      <w:r w:rsidR="00AE6D09">
        <w:t xml:space="preserve"> </w:t>
      </w:r>
      <w:r>
        <w:t>regarding councillor numbers that were beyond the scope of the present review process.</w:t>
      </w:r>
    </w:p>
    <w:p w14:paraId="2E2D415F" w14:textId="5D8B3165" w:rsidR="00A226C5" w:rsidRDefault="00A226C5" w:rsidP="00ED675E">
      <w:pPr>
        <w:pStyle w:val="Heading2"/>
      </w:pPr>
      <w:bookmarkStart w:id="26" w:name="_Toc129680357"/>
      <w:r>
        <w:t>Electoral structure</w:t>
      </w:r>
      <w:bookmarkEnd w:id="26"/>
      <w:r>
        <w:t xml:space="preserve"> </w:t>
      </w:r>
    </w:p>
    <w:p w14:paraId="377491A8" w14:textId="62925011" w:rsidR="00D21013" w:rsidRDefault="002507D7" w:rsidP="003A34E0">
      <w:pPr>
        <w:pStyle w:val="Body"/>
      </w:pPr>
      <w:r>
        <w:t xml:space="preserve">Of the </w:t>
      </w:r>
      <w:r w:rsidR="00E67946">
        <w:t>4</w:t>
      </w:r>
      <w:r>
        <w:t xml:space="preserve"> preliminary submissions received, </w:t>
      </w:r>
      <w:r w:rsidR="00E67946">
        <w:t>2</w:t>
      </w:r>
      <w:r>
        <w:t xml:space="preserve"> </w:t>
      </w:r>
      <w:r w:rsidR="002D389A">
        <w:t xml:space="preserve">were </w:t>
      </w:r>
      <w:r w:rsidR="001160AF">
        <w:t xml:space="preserve">for </w:t>
      </w:r>
      <w:r w:rsidR="00F21E44">
        <w:t xml:space="preserve">an unsubdivided electoral structure and </w:t>
      </w:r>
      <w:r w:rsidR="00E67946">
        <w:t>2</w:t>
      </w:r>
      <w:r>
        <w:t xml:space="preserve"> </w:t>
      </w:r>
      <w:r w:rsidR="002D389A">
        <w:t xml:space="preserve">were </w:t>
      </w:r>
      <w:r>
        <w:t xml:space="preserve">for </w:t>
      </w:r>
      <w:r w:rsidR="00F21E44">
        <w:t xml:space="preserve">a subdivided structure consisting of </w:t>
      </w:r>
      <w:r w:rsidR="00E67946">
        <w:t>3 wards with</w:t>
      </w:r>
      <w:r w:rsidR="00F21E44">
        <w:t xml:space="preserve"> </w:t>
      </w:r>
      <w:r w:rsidR="002778C9">
        <w:t>2</w:t>
      </w:r>
      <w:r w:rsidR="00E67946">
        <w:t xml:space="preserve"> </w:t>
      </w:r>
      <w:r w:rsidR="00F21E44">
        <w:t>councillo</w:t>
      </w:r>
      <w:r w:rsidR="00E67946">
        <w:t>rs in each ward</w:t>
      </w:r>
      <w:r w:rsidR="00F21E44">
        <w:t>.</w:t>
      </w:r>
    </w:p>
    <w:p w14:paraId="400220BB" w14:textId="7E152754" w:rsidR="00450940" w:rsidRDefault="00683251" w:rsidP="00450940">
      <w:pPr>
        <w:pStyle w:val="Heading3"/>
      </w:pPr>
      <w:r>
        <w:t xml:space="preserve">Unsubdivided </w:t>
      </w:r>
    </w:p>
    <w:p w14:paraId="641389F4" w14:textId="62485705" w:rsidR="00416131" w:rsidRPr="00156E37" w:rsidRDefault="029FEB69" w:rsidP="001B19A2">
      <w:pPr>
        <w:pStyle w:val="Body"/>
      </w:pPr>
      <w:r>
        <w:t xml:space="preserve">Those </w:t>
      </w:r>
      <w:r w:rsidR="1AEC68F5">
        <w:t xml:space="preserve">in favour of an unsubdivided electoral structure </w:t>
      </w:r>
      <w:r w:rsidR="00E958D7">
        <w:t>stated</w:t>
      </w:r>
      <w:r w:rsidR="61BD2B7A">
        <w:t xml:space="preserve"> </w:t>
      </w:r>
      <w:r>
        <w:t>it would</w:t>
      </w:r>
      <w:r w:rsidR="1AEC68F5">
        <w:t xml:space="preserve"> provide strong, local </w:t>
      </w:r>
      <w:r w:rsidR="00194516">
        <w:t>re</w:t>
      </w:r>
      <w:r w:rsidR="1AEC68F5">
        <w:t xml:space="preserve">presentation. </w:t>
      </w:r>
      <w:r w:rsidR="7C276987">
        <w:t xml:space="preserve">The Buloke </w:t>
      </w:r>
      <w:r w:rsidR="60D1270A">
        <w:t>Shire</w:t>
      </w:r>
      <w:r w:rsidR="7C276987">
        <w:t xml:space="preserve"> Council </w:t>
      </w:r>
      <w:r w:rsidR="60D1270A">
        <w:t xml:space="preserve">submission </w:t>
      </w:r>
      <w:r w:rsidR="5F0973DD">
        <w:t xml:space="preserve">suggested this electoral structure </w:t>
      </w:r>
      <w:r w:rsidR="7C276987">
        <w:t>would provide</w:t>
      </w:r>
      <w:r w:rsidR="0DF3B9FF">
        <w:t xml:space="preserve"> </w:t>
      </w:r>
      <w:r w:rsidR="6F7E4E2C">
        <w:t xml:space="preserve">appropriate and equitable representation </w:t>
      </w:r>
      <w:r w:rsidR="6E93E500">
        <w:t>for</w:t>
      </w:r>
      <w:r w:rsidR="6F7E4E2C">
        <w:t xml:space="preserve"> the Buloke community</w:t>
      </w:r>
      <w:r w:rsidR="7C276987">
        <w:t xml:space="preserve">. </w:t>
      </w:r>
      <w:r w:rsidR="0DF3B9FF">
        <w:t xml:space="preserve">In </w:t>
      </w:r>
      <w:r w:rsidR="6726890E">
        <w:t xml:space="preserve">a separate </w:t>
      </w:r>
      <w:r w:rsidR="0DF3B9FF">
        <w:t xml:space="preserve">submission, </w:t>
      </w:r>
      <w:r w:rsidR="00291D49">
        <w:t xml:space="preserve">Dr </w:t>
      </w:r>
      <w:r w:rsidR="66BCFA22">
        <w:t>Alan</w:t>
      </w:r>
      <w:r w:rsidR="00291D49">
        <w:t xml:space="preserve"> Kelvin</w:t>
      </w:r>
      <w:r w:rsidR="66BCFA22">
        <w:t xml:space="preserve"> </w:t>
      </w:r>
      <w:r w:rsidR="0DF3B9FF">
        <w:t>G</w:t>
      </w:r>
      <w:r w:rsidR="6726890E">
        <w:t>e</w:t>
      </w:r>
      <w:r w:rsidR="0DF3B9FF">
        <w:t>tl</w:t>
      </w:r>
      <w:r w:rsidR="66BCFA22">
        <w:t>e</w:t>
      </w:r>
      <w:r w:rsidR="0DF3B9FF">
        <w:t xml:space="preserve">y </w:t>
      </w:r>
      <w:r w:rsidR="00C53A84">
        <w:t xml:space="preserve">proposed </w:t>
      </w:r>
      <w:r w:rsidR="0DF3B9FF">
        <w:t>that</w:t>
      </w:r>
      <w:r w:rsidR="4C38449E">
        <w:t xml:space="preserve"> </w:t>
      </w:r>
      <w:r w:rsidR="093512E6">
        <w:t>with</w:t>
      </w:r>
      <w:r w:rsidR="0DF3B9FF">
        <w:t xml:space="preserve"> </w:t>
      </w:r>
      <w:r w:rsidR="5DCF9C5F">
        <w:t>enough</w:t>
      </w:r>
      <w:r w:rsidR="0DF3B9FF">
        <w:t xml:space="preserve"> candidates stand</w:t>
      </w:r>
      <w:r w:rsidR="5273ADEC">
        <w:t>ing</w:t>
      </w:r>
      <w:r w:rsidR="0DF3B9FF">
        <w:t xml:space="preserve"> for election, each of the </w:t>
      </w:r>
      <w:r w:rsidR="4BF18A55">
        <w:t>s</w:t>
      </w:r>
      <w:r w:rsidR="0DF3B9FF">
        <w:t xml:space="preserve">hire’s main population centres can still elect a ‘local’ candidate to represent them and their interests. </w:t>
      </w:r>
    </w:p>
    <w:p w14:paraId="559DAA3E" w14:textId="2E57B4EF" w:rsidR="00156E37" w:rsidRDefault="00254351" w:rsidP="00AE007C">
      <w:pPr>
        <w:pStyle w:val="Body"/>
      </w:pPr>
      <w:r w:rsidRPr="00A04016">
        <w:t xml:space="preserve">Submissions in favour of an unsubdivided electoral structure also </w:t>
      </w:r>
      <w:r w:rsidR="0059368D">
        <w:t xml:space="preserve">stated </w:t>
      </w:r>
      <w:r w:rsidRPr="00A04016">
        <w:t xml:space="preserve">that, as this </w:t>
      </w:r>
      <w:r w:rsidR="00C53A84" w:rsidRPr="00A04016">
        <w:t>structure retains</w:t>
      </w:r>
      <w:r w:rsidRPr="00A04016">
        <w:t xml:space="preserve"> the current councillor number of </w:t>
      </w:r>
      <w:r w:rsidR="00F74332">
        <w:t>7</w:t>
      </w:r>
      <w:r w:rsidRPr="00A04016">
        <w:t xml:space="preserve">, councillors can </w:t>
      </w:r>
      <w:r w:rsidR="00F555FF" w:rsidRPr="00A04016">
        <w:t xml:space="preserve">continue to manage a </w:t>
      </w:r>
      <w:r w:rsidR="00156E37" w:rsidRPr="00A04016">
        <w:t xml:space="preserve">sustainable workload </w:t>
      </w:r>
      <w:r w:rsidR="00F555FF" w:rsidRPr="00A04016">
        <w:t xml:space="preserve">with responsibility </w:t>
      </w:r>
      <w:r w:rsidR="00156E37" w:rsidRPr="00A04016">
        <w:t>over a large geographical area.</w:t>
      </w:r>
    </w:p>
    <w:p w14:paraId="7D10158C" w14:textId="343A2CD0" w:rsidR="000C2D42" w:rsidRPr="00FF6EE7" w:rsidRDefault="00342CAC" w:rsidP="00C15835">
      <w:pPr>
        <w:pStyle w:val="Body"/>
      </w:pPr>
      <w:r>
        <w:t>These s</w:t>
      </w:r>
      <w:r w:rsidR="009A2D3A">
        <w:t xml:space="preserve">ubmissions also </w:t>
      </w:r>
      <w:r>
        <w:t xml:space="preserve">argued </w:t>
      </w:r>
      <w:r w:rsidR="009A2D3A">
        <w:t xml:space="preserve">that an unsubdivided structure would </w:t>
      </w:r>
      <w:r w:rsidR="000F7A63">
        <w:t xml:space="preserve">enhance electoral representation by </w:t>
      </w:r>
      <w:r w:rsidR="00566E9A">
        <w:t xml:space="preserve">increasing </w:t>
      </w:r>
      <w:r w:rsidR="00B4771B">
        <w:t xml:space="preserve">the </w:t>
      </w:r>
      <w:r w:rsidR="00566E9A">
        <w:t xml:space="preserve">likelihood </w:t>
      </w:r>
      <w:r w:rsidR="00B4771B">
        <w:t xml:space="preserve">of </w:t>
      </w:r>
      <w:r w:rsidR="000F7A63">
        <w:t>contested</w:t>
      </w:r>
      <w:r w:rsidR="00B4771B">
        <w:t xml:space="preserve"> elections, thus providing choice for </w:t>
      </w:r>
      <w:r w:rsidR="00B4771B">
        <w:lastRenderedPageBreak/>
        <w:t>voters</w:t>
      </w:r>
      <w:r w:rsidR="000F7A63">
        <w:t xml:space="preserve">. </w:t>
      </w:r>
      <w:r w:rsidR="00EE6EC4">
        <w:t xml:space="preserve">For example, </w:t>
      </w:r>
      <w:r w:rsidR="00291D49">
        <w:t>Dr</w:t>
      </w:r>
      <w:r w:rsidR="00355D5B">
        <w:t xml:space="preserve"> </w:t>
      </w:r>
      <w:r w:rsidR="00EA0908">
        <w:t>Getley</w:t>
      </w:r>
      <w:r w:rsidR="005553EA">
        <w:t>’s submission</w:t>
      </w:r>
      <w:r w:rsidR="00EA0908">
        <w:t xml:space="preserve"> highlighted recent uncontested elections in Mallee Ward and Mount Jeffcott </w:t>
      </w:r>
      <w:r w:rsidR="00BE43B1">
        <w:t>W</w:t>
      </w:r>
      <w:r w:rsidR="00EA0908">
        <w:t>ard</w:t>
      </w:r>
      <w:r w:rsidR="00BD489D">
        <w:t>,</w:t>
      </w:r>
      <w:r w:rsidR="0073189E">
        <w:t xml:space="preserve"> where </w:t>
      </w:r>
      <w:r w:rsidR="00C15835">
        <w:t xml:space="preserve">residents did not have the opportunity to cast </w:t>
      </w:r>
      <w:r w:rsidR="00AD770E">
        <w:t>a</w:t>
      </w:r>
      <w:r w:rsidR="00C15835">
        <w:t xml:space="preserve"> vote</w:t>
      </w:r>
      <w:r w:rsidR="005553EA">
        <w:t xml:space="preserve">. The submission </w:t>
      </w:r>
      <w:r w:rsidR="00EE6EC4">
        <w:t xml:space="preserve">suggested that </w:t>
      </w:r>
      <w:r w:rsidR="00EB512C">
        <w:t xml:space="preserve">this would not be the case in </w:t>
      </w:r>
      <w:r w:rsidR="00C15835">
        <w:t xml:space="preserve">an unsubdivided structure. </w:t>
      </w:r>
      <w:r w:rsidR="000F7A63">
        <w:t xml:space="preserve">Buloke Shire Council </w:t>
      </w:r>
      <w:r w:rsidR="005553EA">
        <w:t xml:space="preserve">stated that </w:t>
      </w:r>
      <w:r w:rsidR="00B409BB">
        <w:t xml:space="preserve">participation </w:t>
      </w:r>
      <w:r w:rsidR="000C2D42">
        <w:t xml:space="preserve">in local government elections </w:t>
      </w:r>
      <w:r w:rsidR="00B409BB">
        <w:t xml:space="preserve">would improve </w:t>
      </w:r>
      <w:r w:rsidR="00BC5A3F">
        <w:t>as voters c</w:t>
      </w:r>
      <w:r w:rsidR="00AD21CD">
        <w:t>ould</w:t>
      </w:r>
      <w:r w:rsidR="00BC5A3F">
        <w:t xml:space="preserve"> vote for candidates from across the </w:t>
      </w:r>
      <w:r w:rsidR="00BD489D">
        <w:t>s</w:t>
      </w:r>
      <w:r w:rsidR="00BC5A3F">
        <w:t xml:space="preserve">hire </w:t>
      </w:r>
      <w:r w:rsidR="000C2D42">
        <w:t xml:space="preserve">rather than only </w:t>
      </w:r>
      <w:r w:rsidR="00017E34">
        <w:t>from their</w:t>
      </w:r>
      <w:r w:rsidR="000C2D42">
        <w:t xml:space="preserve"> </w:t>
      </w:r>
      <w:r w:rsidR="00BC5A3F">
        <w:t xml:space="preserve">local </w:t>
      </w:r>
      <w:r w:rsidR="00017E34">
        <w:t>are</w:t>
      </w:r>
      <w:r w:rsidR="00BD489D">
        <w:t>a</w:t>
      </w:r>
      <w:r w:rsidR="000C2D42">
        <w:t xml:space="preserve">. </w:t>
      </w:r>
    </w:p>
    <w:p w14:paraId="2C6B3DAC" w14:textId="1EC29307" w:rsidR="0039427B" w:rsidRPr="008815F5" w:rsidRDefault="32B0955F" w:rsidP="008815F5">
      <w:pPr>
        <w:pStyle w:val="Body"/>
      </w:pPr>
      <w:r>
        <w:t xml:space="preserve">Some </w:t>
      </w:r>
      <w:r w:rsidR="50C73895">
        <w:t>submission</w:t>
      </w:r>
      <w:r w:rsidR="33F88FAF">
        <w:t>s</w:t>
      </w:r>
      <w:r w:rsidR="50C73895">
        <w:t xml:space="preserve"> </w:t>
      </w:r>
      <w:r w:rsidR="34C79DFF">
        <w:t xml:space="preserve">proposed </w:t>
      </w:r>
      <w:r w:rsidR="1F5FE23A">
        <w:t xml:space="preserve">that </w:t>
      </w:r>
      <w:r w:rsidR="50C73895">
        <w:t xml:space="preserve">an unsubdivided electoral structure </w:t>
      </w:r>
      <w:r w:rsidR="6A14F89D">
        <w:t xml:space="preserve">could </w:t>
      </w:r>
      <w:r w:rsidR="024D5CB4">
        <w:t>hinder electoral representation</w:t>
      </w:r>
      <w:r w:rsidR="50C73895">
        <w:t xml:space="preserve">. </w:t>
      </w:r>
      <w:r w:rsidR="09A4755B">
        <w:t>Councillor Bernadette</w:t>
      </w:r>
      <w:r w:rsidR="50C73895">
        <w:t xml:space="preserve"> Hogan </w:t>
      </w:r>
      <w:r w:rsidR="34C79DFF">
        <w:t xml:space="preserve">put forth </w:t>
      </w:r>
      <w:r w:rsidR="50C73895">
        <w:t>that</w:t>
      </w:r>
      <w:r w:rsidR="024D5CB4">
        <w:t xml:space="preserve"> as voters </w:t>
      </w:r>
      <w:r w:rsidR="50C73895">
        <w:t xml:space="preserve">are more numerous and </w:t>
      </w:r>
      <w:r w:rsidR="6A72A534">
        <w:t xml:space="preserve">concentrated in </w:t>
      </w:r>
      <w:r w:rsidR="50C73895">
        <w:t xml:space="preserve">the </w:t>
      </w:r>
      <w:r w:rsidR="31D64A09">
        <w:t>s</w:t>
      </w:r>
      <w:r w:rsidR="50C73895">
        <w:t xml:space="preserve">hire’s </w:t>
      </w:r>
      <w:r w:rsidR="6A72A534">
        <w:t>southern towns</w:t>
      </w:r>
      <w:r w:rsidR="50C73895">
        <w:t xml:space="preserve">, </w:t>
      </w:r>
      <w:r w:rsidR="0113B410">
        <w:t>such a</w:t>
      </w:r>
      <w:r w:rsidR="50C73895">
        <w:t xml:space="preserve"> structure </w:t>
      </w:r>
      <w:r w:rsidR="0C32385E">
        <w:t>could</w:t>
      </w:r>
      <w:r w:rsidR="0113B410">
        <w:t xml:space="preserve"> </w:t>
      </w:r>
      <w:r w:rsidR="4643AC0B">
        <w:t xml:space="preserve">reduce </w:t>
      </w:r>
      <w:r w:rsidR="652AB351">
        <w:t xml:space="preserve">representation for residents in the </w:t>
      </w:r>
      <w:r w:rsidR="31D64A09">
        <w:t>s</w:t>
      </w:r>
      <w:r w:rsidR="652AB351">
        <w:t>hire’s north</w:t>
      </w:r>
      <w:r w:rsidR="4643AC0B">
        <w:t xml:space="preserve"> and </w:t>
      </w:r>
      <w:r w:rsidR="22FD82E3">
        <w:t>lead to</w:t>
      </w:r>
      <w:r w:rsidR="50C73895">
        <w:t xml:space="preserve"> </w:t>
      </w:r>
      <w:r w:rsidR="6A72A534">
        <w:t xml:space="preserve">uneven distribution of </w:t>
      </w:r>
      <w:r w:rsidR="31D64A09">
        <w:t>c</w:t>
      </w:r>
      <w:r w:rsidR="6A72A534">
        <w:t>ouncil resources.</w:t>
      </w:r>
      <w:r w:rsidR="369D7328">
        <w:t xml:space="preserve"> </w:t>
      </w:r>
      <w:r w:rsidR="54186306">
        <w:t xml:space="preserve">Martin </w:t>
      </w:r>
      <w:r w:rsidR="33F88FAF">
        <w:t xml:space="preserve">Duke </w:t>
      </w:r>
      <w:r w:rsidR="0016189A">
        <w:t xml:space="preserve">stated </w:t>
      </w:r>
      <w:r w:rsidR="0C32385E">
        <w:t xml:space="preserve">that </w:t>
      </w:r>
      <w:r w:rsidR="5C79D4F0">
        <w:t xml:space="preserve">an unsubdivided electoral </w:t>
      </w:r>
      <w:r w:rsidR="54186306">
        <w:t xml:space="preserve">structure </w:t>
      </w:r>
      <w:r w:rsidR="5C79D4F0">
        <w:t>would</w:t>
      </w:r>
      <w:r w:rsidR="33F88FAF">
        <w:t xml:space="preserve"> </w:t>
      </w:r>
      <w:r w:rsidR="7D71FC11">
        <w:t xml:space="preserve">not </w:t>
      </w:r>
      <w:r w:rsidR="5C79D4F0">
        <w:t xml:space="preserve">be </w:t>
      </w:r>
      <w:r w:rsidR="7D71FC11">
        <w:t xml:space="preserve">appropriate for </w:t>
      </w:r>
      <w:r w:rsidR="79F52E56">
        <w:t xml:space="preserve">equitable representation of </w:t>
      </w:r>
      <w:r w:rsidR="54186306">
        <w:t>the s</w:t>
      </w:r>
      <w:r w:rsidR="79F52E56">
        <w:t>hire’s</w:t>
      </w:r>
      <w:r w:rsidR="7D71FC11">
        <w:t xml:space="preserve"> different communities of interest</w:t>
      </w:r>
      <w:r w:rsidR="79F52E56">
        <w:t>s</w:t>
      </w:r>
      <w:r w:rsidR="7D71FC11">
        <w:t xml:space="preserve"> </w:t>
      </w:r>
      <w:r w:rsidR="79F52E56">
        <w:t xml:space="preserve">and their specific </w:t>
      </w:r>
      <w:r w:rsidR="7D71FC11">
        <w:t>needs.</w:t>
      </w:r>
    </w:p>
    <w:p w14:paraId="6D1C96D7" w14:textId="22255ABA" w:rsidR="00683251" w:rsidRDefault="63E102F8" w:rsidP="00683251">
      <w:pPr>
        <w:pStyle w:val="Heading3"/>
      </w:pPr>
      <w:r>
        <w:t>Multi-councillor wards</w:t>
      </w:r>
    </w:p>
    <w:p w14:paraId="5604F222" w14:textId="52C9B786" w:rsidR="00B8201F" w:rsidRDefault="00BB7317" w:rsidP="00B8201F">
      <w:pPr>
        <w:pStyle w:val="Body"/>
      </w:pPr>
      <w:r>
        <w:t xml:space="preserve">Submissions in favour of this electoral structure argued that the current </w:t>
      </w:r>
      <w:r w:rsidR="009B3BC2">
        <w:t>3</w:t>
      </w:r>
      <w:r>
        <w:t xml:space="preserve">-ward structure has served the </w:t>
      </w:r>
      <w:r w:rsidR="009B3BC2">
        <w:t>s</w:t>
      </w:r>
      <w:r>
        <w:t xml:space="preserve">hire well. </w:t>
      </w:r>
      <w:r w:rsidR="009B3BC2">
        <w:t xml:space="preserve">Councillor </w:t>
      </w:r>
      <w:r>
        <w:t xml:space="preserve">Hogan </w:t>
      </w:r>
      <w:r w:rsidR="00342FB5">
        <w:t>stated</w:t>
      </w:r>
      <w:r>
        <w:t xml:space="preserve"> that the</w:t>
      </w:r>
      <w:r w:rsidR="00993911">
        <w:t xml:space="preserve"> current structure </w:t>
      </w:r>
      <w:r w:rsidR="00C933DD">
        <w:t xml:space="preserve">allows </w:t>
      </w:r>
      <w:r w:rsidR="00E03757">
        <w:t>better representation for</w:t>
      </w:r>
      <w:r w:rsidR="0088133E">
        <w:t xml:space="preserve"> </w:t>
      </w:r>
      <w:r w:rsidR="000F7028">
        <w:t xml:space="preserve">the less populated </w:t>
      </w:r>
      <w:r w:rsidR="000442D1">
        <w:t xml:space="preserve">towns and communities </w:t>
      </w:r>
      <w:r w:rsidR="00B42F90">
        <w:t xml:space="preserve">in the </w:t>
      </w:r>
      <w:r w:rsidR="00D92108">
        <w:t xml:space="preserve">rural </w:t>
      </w:r>
      <w:r w:rsidR="00B42F90">
        <w:t xml:space="preserve">north </w:t>
      </w:r>
      <w:r w:rsidR="000F7028">
        <w:t xml:space="preserve">of the </w:t>
      </w:r>
      <w:r w:rsidR="00E26A3F">
        <w:t>s</w:t>
      </w:r>
      <w:r w:rsidR="000F7028">
        <w:t>hire</w:t>
      </w:r>
      <w:r w:rsidR="00B42F90" w:rsidRPr="00E60DA3">
        <w:t xml:space="preserve">, </w:t>
      </w:r>
      <w:r w:rsidR="00EE30FF" w:rsidRPr="00E60DA3">
        <w:t xml:space="preserve">as well as </w:t>
      </w:r>
      <w:r w:rsidR="00B42F90" w:rsidRPr="00E60DA3">
        <w:t>f</w:t>
      </w:r>
      <w:r w:rsidR="00826089" w:rsidRPr="00E60DA3">
        <w:t>or</w:t>
      </w:r>
      <w:r w:rsidR="00B42F90" w:rsidRPr="00E60DA3">
        <w:t xml:space="preserve"> communities of interest</w:t>
      </w:r>
      <w:r w:rsidR="00ED4BB1" w:rsidRPr="00E60DA3">
        <w:t xml:space="preserve"> l</w:t>
      </w:r>
      <w:r w:rsidR="00B42F90" w:rsidRPr="00E60DA3">
        <w:t>ink</w:t>
      </w:r>
      <w:r w:rsidR="00ED4BB1" w:rsidRPr="00E60DA3">
        <w:t>ed</w:t>
      </w:r>
      <w:r w:rsidR="00B42F90" w:rsidRPr="00E60DA3">
        <w:t xml:space="preserve"> </w:t>
      </w:r>
      <w:r w:rsidR="00D743E9">
        <w:t xml:space="preserve">to </w:t>
      </w:r>
      <w:r w:rsidR="00EF2159">
        <w:t xml:space="preserve">these </w:t>
      </w:r>
      <w:r w:rsidR="00B42F90" w:rsidRPr="00E60DA3">
        <w:t xml:space="preserve">towns </w:t>
      </w:r>
      <w:r w:rsidR="00205D9B" w:rsidRPr="00E60DA3">
        <w:t>sharing</w:t>
      </w:r>
      <w:r w:rsidR="00B42F90" w:rsidRPr="00E60DA3">
        <w:t xml:space="preserve"> common </w:t>
      </w:r>
      <w:r w:rsidR="00205D9B" w:rsidRPr="00E60DA3">
        <w:t>interests</w:t>
      </w:r>
      <w:r w:rsidR="0088133E">
        <w:t>.</w:t>
      </w:r>
      <w:r w:rsidR="00993911">
        <w:t xml:space="preserve"> </w:t>
      </w:r>
      <w:r w:rsidR="00371DB4">
        <w:t>Martin Duke</w:t>
      </w:r>
      <w:r w:rsidR="00236D00">
        <w:t xml:space="preserve"> </w:t>
      </w:r>
      <w:r w:rsidR="00BE4E53">
        <w:t xml:space="preserve">proposed </w:t>
      </w:r>
      <w:r w:rsidR="00993911">
        <w:t xml:space="preserve">a </w:t>
      </w:r>
      <w:r w:rsidR="00950BAB">
        <w:t>3</w:t>
      </w:r>
      <w:r w:rsidR="00993911">
        <w:t xml:space="preserve">-ward structure </w:t>
      </w:r>
      <w:r w:rsidR="00BE4E53">
        <w:t xml:space="preserve">to </w:t>
      </w:r>
      <w:r w:rsidR="00990170">
        <w:t xml:space="preserve">ensure </w:t>
      </w:r>
      <w:r w:rsidR="00230182">
        <w:t>local representation</w:t>
      </w:r>
      <w:r w:rsidR="00927AC7">
        <w:t xml:space="preserve">, and to better facilitate good </w:t>
      </w:r>
      <w:r w:rsidR="00230182">
        <w:t xml:space="preserve">flow of information between the community and </w:t>
      </w:r>
      <w:r w:rsidR="00AB3FD2">
        <w:t>c</w:t>
      </w:r>
      <w:r w:rsidR="00230182">
        <w:t>ouncil</w:t>
      </w:r>
      <w:r w:rsidR="00990170">
        <w:t xml:space="preserve"> through local </w:t>
      </w:r>
      <w:r w:rsidR="00573646">
        <w:t>representation</w:t>
      </w:r>
      <w:r w:rsidR="00990170">
        <w:t>.</w:t>
      </w:r>
    </w:p>
    <w:p w14:paraId="29F08830" w14:textId="0AD6F9D7" w:rsidR="00E601FA" w:rsidRDefault="009725A8" w:rsidP="00B8201F">
      <w:pPr>
        <w:pStyle w:val="Body"/>
      </w:pPr>
      <w:r>
        <w:t xml:space="preserve">Martin </w:t>
      </w:r>
      <w:r w:rsidR="00310D30">
        <w:t xml:space="preserve">Duke </w:t>
      </w:r>
      <w:r w:rsidR="00342FB5">
        <w:t>stated that</w:t>
      </w:r>
      <w:r w:rsidR="00AE461E">
        <w:t xml:space="preserve"> </w:t>
      </w:r>
      <w:r w:rsidR="00AD7A14">
        <w:t>councillor workload</w:t>
      </w:r>
      <w:r w:rsidR="00C44474">
        <w:t>s</w:t>
      </w:r>
      <w:r w:rsidR="000673AA">
        <w:t xml:space="preserve"> would be better balanced and equitable thro</w:t>
      </w:r>
      <w:r w:rsidR="00545564">
        <w:t>u</w:t>
      </w:r>
      <w:r w:rsidR="000673AA">
        <w:t>gh</w:t>
      </w:r>
      <w:r w:rsidR="00AD7A14">
        <w:t xml:space="preserve"> </w:t>
      </w:r>
      <w:r w:rsidR="00545564">
        <w:t xml:space="preserve">the type of </w:t>
      </w:r>
      <w:r w:rsidR="00310D30">
        <w:t xml:space="preserve">local </w:t>
      </w:r>
      <w:r w:rsidR="00AD7A14">
        <w:t>representation</w:t>
      </w:r>
      <w:r w:rsidR="00545564">
        <w:t xml:space="preserve"> provided by a 3-ward electoral structure</w:t>
      </w:r>
      <w:r w:rsidR="0061779F">
        <w:t xml:space="preserve">. Similarly, </w:t>
      </w:r>
      <w:r w:rsidR="006D47EB">
        <w:t>the distances councillors were required to travel</w:t>
      </w:r>
      <w:r w:rsidR="00310D30">
        <w:t xml:space="preserve"> </w:t>
      </w:r>
      <w:r w:rsidR="00E601FA">
        <w:t xml:space="preserve">to connect with </w:t>
      </w:r>
      <w:r w:rsidR="00670C91">
        <w:t>communities, attend forums and meetings</w:t>
      </w:r>
      <w:r w:rsidR="0061779F">
        <w:t xml:space="preserve"> </w:t>
      </w:r>
      <w:r w:rsidR="00CE7BA9">
        <w:t xml:space="preserve">is </w:t>
      </w:r>
      <w:r w:rsidR="00213118">
        <w:t>manageable</w:t>
      </w:r>
      <w:r w:rsidR="0061779F">
        <w:t xml:space="preserve"> under such an electoral structure. </w:t>
      </w:r>
      <w:r w:rsidR="00670C91">
        <w:t xml:space="preserve"> </w:t>
      </w:r>
    </w:p>
    <w:p w14:paraId="0E6D360C" w14:textId="2C3ECDA7" w:rsidR="00335379" w:rsidRDefault="00C8587D" w:rsidP="00335379">
      <w:pPr>
        <w:pStyle w:val="Body"/>
      </w:pPr>
      <w:r>
        <w:t xml:space="preserve">Councillor </w:t>
      </w:r>
      <w:r w:rsidR="00335379">
        <w:t xml:space="preserve">Hogan </w:t>
      </w:r>
      <w:r w:rsidR="00B6727E">
        <w:t>argued that</w:t>
      </w:r>
      <w:r w:rsidR="00335379">
        <w:t xml:space="preserve"> </w:t>
      </w:r>
      <w:r w:rsidR="00B72E50">
        <w:t xml:space="preserve">only minor adjustments to the current structure </w:t>
      </w:r>
      <w:r w:rsidR="00194516">
        <w:t>are required</w:t>
      </w:r>
      <w:r w:rsidR="00B72E50">
        <w:t xml:space="preserve"> to make a </w:t>
      </w:r>
      <w:r w:rsidR="00285A53">
        <w:t xml:space="preserve">structure with 3 wards and 2 </w:t>
      </w:r>
      <w:r w:rsidR="00335379">
        <w:t>councillor</w:t>
      </w:r>
      <w:r w:rsidR="00285A53">
        <w:t>s per</w:t>
      </w:r>
      <w:r w:rsidR="00335379">
        <w:t xml:space="preserve"> ward </w:t>
      </w:r>
      <w:r w:rsidR="00915866">
        <w:t>compliant</w:t>
      </w:r>
      <w:r w:rsidR="006D2308">
        <w:t xml:space="preserve">. Councillor Hogan </w:t>
      </w:r>
      <w:r w:rsidR="00915866">
        <w:t>submitted a</w:t>
      </w:r>
      <w:r w:rsidR="00335379">
        <w:t xml:space="preserve"> map </w:t>
      </w:r>
      <w:r w:rsidR="00031464">
        <w:t>to illustrate this</w:t>
      </w:r>
      <w:r w:rsidR="00335379">
        <w:t xml:space="preserve">. This submission was incorporated into </w:t>
      </w:r>
      <w:hyperlink w:anchor="_A_multi-councillor_ward" w:history="1">
        <w:r w:rsidR="00335379" w:rsidRPr="00F71E76">
          <w:rPr>
            <w:rStyle w:val="Hyperlink"/>
          </w:rPr>
          <w:t>Model 2</w:t>
        </w:r>
      </w:hyperlink>
      <w:r w:rsidR="00335379">
        <w:t xml:space="preserve"> proposed in this preliminary report. </w:t>
      </w:r>
    </w:p>
    <w:p w14:paraId="0CB96830" w14:textId="2A569696" w:rsidR="006E120D" w:rsidRDefault="0095710A" w:rsidP="00371DB4">
      <w:pPr>
        <w:pStyle w:val="Body"/>
        <w:rPr>
          <w:rFonts w:eastAsiaTheme="majorEastAsia" w:cstheme="majorBidi"/>
          <w:b/>
          <w:color w:val="30285A"/>
          <w:sz w:val="40"/>
          <w:szCs w:val="32"/>
        </w:rPr>
      </w:pPr>
      <w:r w:rsidRPr="000C426D">
        <w:t>S</w:t>
      </w:r>
      <w:r w:rsidR="004B51FA" w:rsidRPr="000C426D">
        <w:t>ubmissions against this electoral structure</w:t>
      </w:r>
      <w:r w:rsidR="00E618ED" w:rsidRPr="000C426D">
        <w:t xml:space="preserve"> </w:t>
      </w:r>
      <w:r w:rsidR="00157A6B">
        <w:t>were</w:t>
      </w:r>
      <w:r w:rsidR="0051044D" w:rsidRPr="000C426D">
        <w:t xml:space="preserve"> </w:t>
      </w:r>
      <w:r w:rsidR="00194516">
        <w:t>opposed</w:t>
      </w:r>
      <w:r w:rsidR="0051044D" w:rsidRPr="000C426D">
        <w:t xml:space="preserve"> to the</w:t>
      </w:r>
      <w:r w:rsidR="002D28D8" w:rsidRPr="000C426D">
        <w:t xml:space="preserve"> </w:t>
      </w:r>
      <w:r w:rsidR="0051044D" w:rsidRPr="000C426D">
        <w:t>reduction in councillor numbers</w:t>
      </w:r>
      <w:r w:rsidR="00E618ED" w:rsidRPr="000C426D">
        <w:t xml:space="preserve"> from 7 to 6</w:t>
      </w:r>
      <w:r w:rsidR="00C00311" w:rsidRPr="000C426D">
        <w:t xml:space="preserve"> required by </w:t>
      </w:r>
      <w:r w:rsidR="00E618ED" w:rsidRPr="000C426D">
        <w:t xml:space="preserve">the </w:t>
      </w:r>
      <w:r w:rsidR="002D28D8" w:rsidRPr="000C426D">
        <w:t xml:space="preserve">new </w:t>
      </w:r>
      <w:r w:rsidR="002D28D8" w:rsidRPr="000C426D">
        <w:rPr>
          <w:i/>
          <w:iCs/>
        </w:rPr>
        <w:t>Local Government Act 2020</w:t>
      </w:r>
      <w:r w:rsidR="00C00311" w:rsidRPr="000C426D">
        <w:t xml:space="preserve">, </w:t>
      </w:r>
      <w:r w:rsidR="000C426D" w:rsidRPr="000C426D">
        <w:t xml:space="preserve">under </w:t>
      </w:r>
      <w:r w:rsidR="00C00311" w:rsidRPr="000C426D">
        <w:t xml:space="preserve">which </w:t>
      </w:r>
      <w:r w:rsidR="002D28D8" w:rsidRPr="000C426D">
        <w:t xml:space="preserve">multi-councillor wards </w:t>
      </w:r>
      <w:r w:rsidR="009D198F">
        <w:t xml:space="preserve">must </w:t>
      </w:r>
      <w:r w:rsidR="002D28D8" w:rsidRPr="000C426D">
        <w:t xml:space="preserve">have the same number of councillors per ward. </w:t>
      </w:r>
      <w:r w:rsidR="00250E93" w:rsidRPr="000C426D">
        <w:t>They</w:t>
      </w:r>
      <w:r w:rsidR="0051044D" w:rsidRPr="000C426D">
        <w:t xml:space="preserve"> </w:t>
      </w:r>
      <w:r w:rsidR="004B688A">
        <w:t xml:space="preserve">stated </w:t>
      </w:r>
      <w:r w:rsidR="00250E93" w:rsidRPr="000C426D">
        <w:t xml:space="preserve">this </w:t>
      </w:r>
      <w:r w:rsidR="0051044D" w:rsidRPr="000C426D">
        <w:t xml:space="preserve">would </w:t>
      </w:r>
      <w:r w:rsidR="00DC5A90" w:rsidRPr="000C426D">
        <w:t>increase councillor workload</w:t>
      </w:r>
      <w:r w:rsidR="003B54C1" w:rsidRPr="000C426D">
        <w:t>s</w:t>
      </w:r>
      <w:r w:rsidR="008815F5" w:rsidRPr="000C426D">
        <w:t xml:space="preserve"> </w:t>
      </w:r>
      <w:r w:rsidR="00DC5A90" w:rsidRPr="000C426D">
        <w:t xml:space="preserve">and </w:t>
      </w:r>
      <w:r w:rsidR="004B51FA" w:rsidRPr="000C426D">
        <w:t xml:space="preserve">undermine strong </w:t>
      </w:r>
      <w:r w:rsidR="008815F5" w:rsidRPr="000C426D">
        <w:t xml:space="preserve">local </w:t>
      </w:r>
      <w:r w:rsidR="004B51FA" w:rsidRPr="000C426D">
        <w:t>representatio</w:t>
      </w:r>
      <w:r w:rsidR="004B51FA">
        <w:t>n</w:t>
      </w:r>
      <w:r w:rsidR="00EE0661">
        <w:t>,</w:t>
      </w:r>
      <w:r w:rsidR="0051044D">
        <w:t xml:space="preserve"> as</w:t>
      </w:r>
      <w:r w:rsidR="00EE0661">
        <w:t xml:space="preserve"> </w:t>
      </w:r>
      <w:r w:rsidR="008815F5">
        <w:t>fewer council</w:t>
      </w:r>
      <w:r w:rsidR="0051044D">
        <w:t>lors would be</w:t>
      </w:r>
      <w:r w:rsidR="008815F5">
        <w:t xml:space="preserve"> </w:t>
      </w:r>
      <w:r w:rsidR="0051044D">
        <w:t xml:space="preserve">available to </w:t>
      </w:r>
      <w:r w:rsidR="008815F5">
        <w:t xml:space="preserve">represent voters </w:t>
      </w:r>
      <w:r w:rsidR="005F18CA">
        <w:t xml:space="preserve">located </w:t>
      </w:r>
      <w:r w:rsidR="008815F5">
        <w:t xml:space="preserve">across </w:t>
      </w:r>
      <w:r w:rsidR="005F18CA">
        <w:t>a</w:t>
      </w:r>
      <w:r w:rsidR="008815F5">
        <w:t xml:space="preserve"> large </w:t>
      </w:r>
      <w:r w:rsidR="00224C59" w:rsidRPr="00224C59">
        <w:t>geographic area</w:t>
      </w:r>
      <w:r w:rsidR="005F18CA">
        <w:t xml:space="preserve"> </w:t>
      </w:r>
      <w:r w:rsidR="002408A7">
        <w:t>impacting</w:t>
      </w:r>
      <w:r w:rsidR="00224C59" w:rsidRPr="00224C59">
        <w:t xml:space="preserve"> infrastructure and service coverage.</w:t>
      </w:r>
      <w:r w:rsidR="006E120D">
        <w:br w:type="page"/>
      </w:r>
    </w:p>
    <w:p w14:paraId="34A8E276" w14:textId="538E149B" w:rsidR="006D7B16" w:rsidRDefault="00FB5CCE" w:rsidP="005E2AF5">
      <w:pPr>
        <w:pStyle w:val="Heading1"/>
      </w:pPr>
      <w:bookmarkStart w:id="27" w:name="_Toc129680358"/>
      <w:r w:rsidRPr="00DC3E58">
        <w:lastRenderedPageBreak/>
        <w:t>P</w:t>
      </w:r>
      <w:r w:rsidR="00A14297" w:rsidRPr="00DC3E58">
        <w:t xml:space="preserve">reliminary </w:t>
      </w:r>
      <w:r w:rsidR="006D7B16" w:rsidRPr="00DC3E58">
        <w:t>findings and options</w:t>
      </w:r>
      <w:bookmarkEnd w:id="27"/>
    </w:p>
    <w:p w14:paraId="3A4DB39C" w14:textId="5BCC9C11" w:rsidR="006D7B16" w:rsidRDefault="006D7B16" w:rsidP="005E2AF5">
      <w:pPr>
        <w:pStyle w:val="Heading2"/>
      </w:pPr>
      <w:bookmarkStart w:id="28" w:name="_Toc129680359"/>
      <w:r>
        <w:t>Number of councillors</w:t>
      </w:r>
      <w:bookmarkEnd w:id="28"/>
      <w:r>
        <w:t xml:space="preserve"> </w:t>
      </w:r>
    </w:p>
    <w:p w14:paraId="57139116" w14:textId="0304B9D6" w:rsidR="0014540F" w:rsidRDefault="00495AB8" w:rsidP="003A34E0">
      <w:pPr>
        <w:pStyle w:val="Body"/>
      </w:pPr>
      <w:r>
        <w:t xml:space="preserve">After taking into consideration </w:t>
      </w:r>
      <w:r w:rsidR="00CE1922">
        <w:t xml:space="preserve">the requirements of the Act, public submissions and the agreed criteria, the panel </w:t>
      </w:r>
      <w:r w:rsidR="00596141">
        <w:t xml:space="preserve">found </w:t>
      </w:r>
      <w:r w:rsidR="00760C46">
        <w:t xml:space="preserve">either </w:t>
      </w:r>
      <w:r w:rsidR="006E120D">
        <w:t xml:space="preserve">6 </w:t>
      </w:r>
      <w:r w:rsidR="00760C46">
        <w:t xml:space="preserve">or </w:t>
      </w:r>
      <w:r w:rsidR="006E120D">
        <w:t xml:space="preserve">7 </w:t>
      </w:r>
      <w:r w:rsidR="00596141">
        <w:t xml:space="preserve">councillors to be an appropriate number for </w:t>
      </w:r>
      <w:r w:rsidR="00CC2E41" w:rsidRPr="00FD4CE7">
        <w:t>Buloke Shire Council</w:t>
      </w:r>
      <w:r w:rsidR="00B40C65">
        <w:t>.</w:t>
      </w:r>
    </w:p>
    <w:p w14:paraId="08E828C4" w14:textId="61F9FBA0" w:rsidR="0012518E" w:rsidRDefault="001D7FB1" w:rsidP="003A34E0">
      <w:pPr>
        <w:pStyle w:val="Body"/>
      </w:pPr>
      <w:r>
        <w:t xml:space="preserve">The panel considered </w:t>
      </w:r>
      <w:r w:rsidR="00955125">
        <w:t xml:space="preserve">the characteristics of the </w:t>
      </w:r>
      <w:r w:rsidR="00170D65">
        <w:t xml:space="preserve">shire </w:t>
      </w:r>
      <w:r w:rsidR="00955125">
        <w:t>in relation to similar rural shire councils</w:t>
      </w:r>
      <w:r w:rsidR="000E52EC">
        <w:t>, including</w:t>
      </w:r>
      <w:r w:rsidR="00C70ED4">
        <w:t xml:space="preserve"> its size and geography, population and the number and distribution of voters across the </w:t>
      </w:r>
      <w:r w:rsidR="004A5F19">
        <w:t>s</w:t>
      </w:r>
      <w:r w:rsidR="00C70ED4">
        <w:t>hire</w:t>
      </w:r>
      <w:r w:rsidR="00B724E3">
        <w:t xml:space="preserve">. </w:t>
      </w:r>
    </w:p>
    <w:tbl>
      <w:tblPr>
        <w:tblStyle w:val="TableGrid"/>
        <w:tblW w:w="0" w:type="auto"/>
        <w:tblLayout w:type="fixed"/>
        <w:tblCellMar>
          <w:left w:w="57" w:type="dxa"/>
          <w:right w:w="57" w:type="dxa"/>
        </w:tblCellMar>
        <w:tblLook w:val="04A0" w:firstRow="1" w:lastRow="0" w:firstColumn="1" w:lastColumn="0" w:noHBand="0" w:noVBand="1"/>
        <w:tblCaption w:val="Similar rural shire councils to Buloke Shire Council"/>
        <w:tblDescription w:val="This table contains a list of 7 other councils of a similar size to Buloke Shire Council. It has columns for council area, population, number of voters at last review, estimated current voters, number of councillors, and number of voters per councillors."/>
      </w:tblPr>
      <w:tblGrid>
        <w:gridCol w:w="2122"/>
        <w:gridCol w:w="992"/>
        <w:gridCol w:w="1276"/>
        <w:gridCol w:w="1275"/>
        <w:gridCol w:w="1276"/>
        <w:gridCol w:w="1276"/>
        <w:gridCol w:w="1105"/>
      </w:tblGrid>
      <w:tr w:rsidR="0012518E" w:rsidRPr="00F74C09" w14:paraId="0B4FC627" w14:textId="77777777" w:rsidTr="29166768">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10C5B224" w14:textId="77777777" w:rsidR="0012518E" w:rsidRPr="00D46A9A" w:rsidRDefault="0012518E" w:rsidP="00565C92">
            <w:pPr>
              <w:pStyle w:val="Body"/>
              <w:spacing w:before="60" w:after="60" w:line="240" w:lineRule="auto"/>
            </w:pPr>
            <w:r w:rsidRPr="0007352A">
              <w:t>Similar rural shire councils to Buloke Shire Council</w:t>
            </w:r>
          </w:p>
        </w:tc>
      </w:tr>
      <w:tr w:rsidR="007436E5" w:rsidRPr="00973980" w14:paraId="3FC530A1" w14:textId="77777777" w:rsidTr="29166768">
        <w:trPr>
          <w:trHeight w:val="20"/>
        </w:trPr>
        <w:tc>
          <w:tcPr>
            <w:tcW w:w="2122" w:type="dxa"/>
            <w:shd w:val="clear" w:color="auto" w:fill="D9D9D9" w:themeFill="background1" w:themeFillShade="D9"/>
            <w:vAlign w:val="center"/>
          </w:tcPr>
          <w:p w14:paraId="0E718D0E" w14:textId="77777777" w:rsidR="007436E5" w:rsidRPr="0054390B" w:rsidRDefault="007436E5" w:rsidP="007436E5">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353CFF1E" w14:textId="77777777" w:rsidR="007436E5" w:rsidRPr="0054390B" w:rsidRDefault="007436E5" w:rsidP="007436E5">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014021C" w14:textId="64ED64E6" w:rsidR="007436E5" w:rsidRPr="0054390B" w:rsidRDefault="007436E5" w:rsidP="007436E5">
            <w:pPr>
              <w:pStyle w:val="Body"/>
              <w:spacing w:before="60" w:after="60" w:line="264" w:lineRule="auto"/>
              <w:jc w:val="center"/>
            </w:pPr>
            <w:r w:rsidRPr="00E816D6">
              <w:rPr>
                <w:lang w:eastAsia="en-AU"/>
              </w:rPr>
              <w:t>Number of voters at 2020 election</w:t>
            </w:r>
          </w:p>
        </w:tc>
        <w:tc>
          <w:tcPr>
            <w:tcW w:w="1275" w:type="dxa"/>
            <w:shd w:val="clear" w:color="auto" w:fill="D9D9D9" w:themeFill="background1" w:themeFillShade="D9"/>
            <w:vAlign w:val="center"/>
          </w:tcPr>
          <w:p w14:paraId="1AA1A858" w14:textId="66E4DA17" w:rsidR="007436E5" w:rsidRPr="002973A6" w:rsidRDefault="007436E5" w:rsidP="003440B5">
            <w:pPr>
              <w:pStyle w:val="Body"/>
              <w:spacing w:before="60" w:after="60" w:line="264" w:lineRule="auto"/>
              <w:jc w:val="center"/>
              <w:rPr>
                <w:highlight w:val="yellow"/>
              </w:rP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46C3E5FA" w14:textId="77777777" w:rsidR="007436E5" w:rsidRPr="0054390B" w:rsidRDefault="007436E5" w:rsidP="007436E5">
            <w:pPr>
              <w:pStyle w:val="Body"/>
              <w:spacing w:before="60" w:after="60" w:line="264" w:lineRule="auto"/>
              <w:jc w:val="center"/>
            </w:pPr>
            <w:r w:rsidRPr="0054390B">
              <w:rPr>
                <w:lang w:eastAsia="en-AU"/>
              </w:rPr>
              <w:t xml:space="preserve">Current </w:t>
            </w:r>
            <w:r>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645A7D2E" w14:textId="77777777" w:rsidR="007436E5" w:rsidRPr="0054390B" w:rsidRDefault="007436E5" w:rsidP="007436E5">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7E8141C5" w14:textId="77777777" w:rsidR="007436E5" w:rsidRPr="0054390B" w:rsidRDefault="007436E5" w:rsidP="007436E5">
            <w:pPr>
              <w:pStyle w:val="Body"/>
              <w:spacing w:before="60" w:after="60" w:line="264" w:lineRule="auto"/>
              <w:jc w:val="center"/>
              <w:rPr>
                <w:lang w:eastAsia="en-AU"/>
              </w:rPr>
            </w:pPr>
            <w:r w:rsidRPr="0054390B">
              <w:rPr>
                <w:lang w:eastAsia="en-AU"/>
              </w:rPr>
              <w:t>Number of voters per councillor</w:t>
            </w:r>
          </w:p>
        </w:tc>
      </w:tr>
      <w:tr w:rsidR="007E0010" w14:paraId="719BC26F" w14:textId="77777777" w:rsidTr="00485EC4">
        <w:trPr>
          <w:trHeight w:val="20"/>
        </w:trPr>
        <w:tc>
          <w:tcPr>
            <w:tcW w:w="2122" w:type="dxa"/>
            <w:vAlign w:val="center"/>
          </w:tcPr>
          <w:p w14:paraId="0AE77951" w14:textId="77777777" w:rsidR="007E0010" w:rsidRPr="0054390B" w:rsidRDefault="007E0010" w:rsidP="007E0010">
            <w:pPr>
              <w:pStyle w:val="Tabletext"/>
              <w:spacing w:before="60" w:after="60" w:line="264" w:lineRule="auto"/>
            </w:pPr>
            <w:r>
              <w:t xml:space="preserve">Pyrenees Shire </w:t>
            </w:r>
          </w:p>
        </w:tc>
        <w:tc>
          <w:tcPr>
            <w:tcW w:w="992" w:type="dxa"/>
            <w:vAlign w:val="center"/>
          </w:tcPr>
          <w:p w14:paraId="6D25D052" w14:textId="77777777" w:rsidR="007E0010" w:rsidRPr="0054390B" w:rsidRDefault="007E0010" w:rsidP="007E0010">
            <w:pPr>
              <w:pStyle w:val="Tabletext"/>
              <w:spacing w:before="60" w:after="60" w:line="264" w:lineRule="auto"/>
              <w:jc w:val="right"/>
            </w:pPr>
            <w:r>
              <w:t xml:space="preserve">3,435 </w:t>
            </w:r>
          </w:p>
        </w:tc>
        <w:tc>
          <w:tcPr>
            <w:tcW w:w="1276" w:type="dxa"/>
          </w:tcPr>
          <w:p w14:paraId="5EB5C6F5" w14:textId="11A44722" w:rsidR="007E0010" w:rsidRPr="0054390B" w:rsidRDefault="007E0010" w:rsidP="007E0010">
            <w:pPr>
              <w:pStyle w:val="Tabletext"/>
              <w:spacing w:before="60" w:after="60" w:line="264" w:lineRule="auto"/>
              <w:jc w:val="right"/>
            </w:pPr>
            <w:r w:rsidRPr="0055107E">
              <w:t>7</w:t>
            </w:r>
            <w:r>
              <w:t>,</w:t>
            </w:r>
            <w:r w:rsidRPr="0055107E">
              <w:t>063</w:t>
            </w:r>
          </w:p>
        </w:tc>
        <w:tc>
          <w:tcPr>
            <w:tcW w:w="1275" w:type="dxa"/>
            <w:vAlign w:val="center"/>
          </w:tcPr>
          <w:p w14:paraId="7E9E97DE" w14:textId="414D85CD" w:rsidR="007E0010" w:rsidRPr="002973A6" w:rsidRDefault="007E0010" w:rsidP="007E0010">
            <w:pPr>
              <w:pStyle w:val="Tabletext"/>
              <w:spacing w:before="60" w:after="60" w:line="264" w:lineRule="auto"/>
              <w:jc w:val="right"/>
              <w:rPr>
                <w:highlight w:val="yellow"/>
              </w:rPr>
            </w:pPr>
            <w:r>
              <w:t xml:space="preserve">7,671 </w:t>
            </w:r>
          </w:p>
        </w:tc>
        <w:tc>
          <w:tcPr>
            <w:tcW w:w="1276" w:type="dxa"/>
            <w:vAlign w:val="center"/>
          </w:tcPr>
          <w:p w14:paraId="25350AF3" w14:textId="77777777" w:rsidR="007E0010" w:rsidRPr="0054390B" w:rsidRDefault="007E0010" w:rsidP="007E0010">
            <w:pPr>
              <w:pStyle w:val="Tabletext"/>
              <w:spacing w:before="60" w:after="60" w:line="264" w:lineRule="auto"/>
              <w:jc w:val="right"/>
            </w:pPr>
            <w:r>
              <w:t xml:space="preserve">7,233 </w:t>
            </w:r>
          </w:p>
        </w:tc>
        <w:tc>
          <w:tcPr>
            <w:tcW w:w="1276" w:type="dxa"/>
            <w:vAlign w:val="center"/>
          </w:tcPr>
          <w:p w14:paraId="7EF1C3F2" w14:textId="34A20118" w:rsidR="007E0010" w:rsidRPr="0054390B" w:rsidRDefault="007E0010" w:rsidP="007E0010">
            <w:pPr>
              <w:pStyle w:val="Tabletext"/>
              <w:spacing w:before="60" w:after="60" w:line="264" w:lineRule="auto"/>
              <w:jc w:val="center"/>
            </w:pPr>
            <w:r>
              <w:t>5</w:t>
            </w:r>
          </w:p>
        </w:tc>
        <w:tc>
          <w:tcPr>
            <w:tcW w:w="1105" w:type="dxa"/>
            <w:vAlign w:val="center"/>
          </w:tcPr>
          <w:p w14:paraId="1BF7198C" w14:textId="77777777" w:rsidR="007E0010" w:rsidRPr="0054390B" w:rsidRDefault="007E0010" w:rsidP="007E0010">
            <w:pPr>
              <w:pStyle w:val="Tabletext"/>
              <w:spacing w:before="60" w:after="60" w:line="264" w:lineRule="auto"/>
              <w:jc w:val="right"/>
            </w:pPr>
            <w:r>
              <w:t xml:space="preserve">1,447 </w:t>
            </w:r>
          </w:p>
        </w:tc>
      </w:tr>
      <w:tr w:rsidR="007E0010" w14:paraId="3AEC2B27" w14:textId="77777777" w:rsidTr="00485EC4">
        <w:trPr>
          <w:trHeight w:val="20"/>
        </w:trPr>
        <w:tc>
          <w:tcPr>
            <w:tcW w:w="2122" w:type="dxa"/>
            <w:vAlign w:val="center"/>
          </w:tcPr>
          <w:p w14:paraId="7F7F0D76" w14:textId="77777777" w:rsidR="007E0010" w:rsidRPr="0054390B" w:rsidRDefault="007E0010" w:rsidP="007E0010">
            <w:pPr>
              <w:pStyle w:val="Tabletext"/>
              <w:spacing w:before="60" w:after="60" w:line="264" w:lineRule="auto"/>
            </w:pPr>
            <w:r>
              <w:t xml:space="preserve">Loddon Shire </w:t>
            </w:r>
          </w:p>
        </w:tc>
        <w:tc>
          <w:tcPr>
            <w:tcW w:w="992" w:type="dxa"/>
            <w:vAlign w:val="center"/>
          </w:tcPr>
          <w:p w14:paraId="483472DC" w14:textId="77777777" w:rsidR="007E0010" w:rsidRPr="0054390B" w:rsidRDefault="007E0010" w:rsidP="007E0010">
            <w:pPr>
              <w:pStyle w:val="Tabletext"/>
              <w:spacing w:before="60" w:after="60" w:line="264" w:lineRule="auto"/>
              <w:jc w:val="right"/>
            </w:pPr>
            <w:r>
              <w:t xml:space="preserve">6,696 </w:t>
            </w:r>
          </w:p>
        </w:tc>
        <w:tc>
          <w:tcPr>
            <w:tcW w:w="1276" w:type="dxa"/>
          </w:tcPr>
          <w:p w14:paraId="1F2739AA" w14:textId="6649A061" w:rsidR="007E0010" w:rsidRPr="0054390B" w:rsidRDefault="007E0010" w:rsidP="007E0010">
            <w:pPr>
              <w:pStyle w:val="Tabletext"/>
              <w:spacing w:before="60" w:after="60" w:line="264" w:lineRule="auto"/>
              <w:jc w:val="right"/>
            </w:pPr>
            <w:r w:rsidRPr="0055107E">
              <w:t>7</w:t>
            </w:r>
            <w:r>
              <w:t>,</w:t>
            </w:r>
            <w:r w:rsidRPr="0055107E">
              <w:t>072</w:t>
            </w:r>
          </w:p>
        </w:tc>
        <w:tc>
          <w:tcPr>
            <w:tcW w:w="1275" w:type="dxa"/>
            <w:vAlign w:val="center"/>
          </w:tcPr>
          <w:p w14:paraId="3EDBFD22" w14:textId="2BC45B76" w:rsidR="007E0010" w:rsidRPr="002973A6" w:rsidRDefault="007E0010" w:rsidP="007E0010">
            <w:pPr>
              <w:pStyle w:val="Tabletext"/>
              <w:spacing w:before="60" w:after="60" w:line="264" w:lineRule="auto"/>
              <w:jc w:val="right"/>
              <w:rPr>
                <w:highlight w:val="yellow"/>
              </w:rPr>
            </w:pPr>
            <w:r>
              <w:t xml:space="preserve">7,759 </w:t>
            </w:r>
          </w:p>
        </w:tc>
        <w:tc>
          <w:tcPr>
            <w:tcW w:w="1276" w:type="dxa"/>
            <w:vAlign w:val="center"/>
          </w:tcPr>
          <w:p w14:paraId="188ADB0B" w14:textId="77777777" w:rsidR="007E0010" w:rsidRPr="0054390B" w:rsidRDefault="007E0010" w:rsidP="007E0010">
            <w:pPr>
              <w:pStyle w:val="Tabletext"/>
              <w:spacing w:before="60" w:after="60" w:line="264" w:lineRule="auto"/>
              <w:jc w:val="right"/>
            </w:pPr>
            <w:r>
              <w:t xml:space="preserve">7,146 </w:t>
            </w:r>
          </w:p>
        </w:tc>
        <w:tc>
          <w:tcPr>
            <w:tcW w:w="1276" w:type="dxa"/>
            <w:vAlign w:val="center"/>
          </w:tcPr>
          <w:p w14:paraId="2201F8BC" w14:textId="4610CA63" w:rsidR="007E0010" w:rsidRPr="0054390B" w:rsidRDefault="007E0010" w:rsidP="007E0010">
            <w:pPr>
              <w:pStyle w:val="Tabletext"/>
              <w:spacing w:before="60" w:after="60" w:line="264" w:lineRule="auto"/>
              <w:jc w:val="center"/>
            </w:pPr>
            <w:r>
              <w:t>5</w:t>
            </w:r>
          </w:p>
        </w:tc>
        <w:tc>
          <w:tcPr>
            <w:tcW w:w="1105" w:type="dxa"/>
            <w:vAlign w:val="center"/>
          </w:tcPr>
          <w:p w14:paraId="40AFFF91" w14:textId="77777777" w:rsidR="007E0010" w:rsidRPr="0054390B" w:rsidRDefault="007E0010" w:rsidP="007E0010">
            <w:pPr>
              <w:pStyle w:val="Tabletext"/>
              <w:spacing w:before="60" w:after="60" w:line="264" w:lineRule="auto"/>
              <w:jc w:val="right"/>
            </w:pPr>
            <w:r>
              <w:t xml:space="preserve">1,429 </w:t>
            </w:r>
          </w:p>
        </w:tc>
      </w:tr>
      <w:tr w:rsidR="007E0010" w14:paraId="6074F1CC" w14:textId="77777777" w:rsidTr="00485EC4">
        <w:trPr>
          <w:trHeight w:val="20"/>
        </w:trPr>
        <w:tc>
          <w:tcPr>
            <w:tcW w:w="2122" w:type="dxa"/>
            <w:vAlign w:val="center"/>
          </w:tcPr>
          <w:p w14:paraId="114049F8" w14:textId="77777777" w:rsidR="007E0010" w:rsidRPr="0054390B" w:rsidRDefault="007E0010" w:rsidP="007E0010">
            <w:pPr>
              <w:pStyle w:val="Tabletext"/>
              <w:spacing w:before="60" w:after="60" w:line="264" w:lineRule="auto"/>
            </w:pPr>
            <w:r>
              <w:t>Yarriambiack Shire*</w:t>
            </w:r>
          </w:p>
        </w:tc>
        <w:tc>
          <w:tcPr>
            <w:tcW w:w="992" w:type="dxa"/>
            <w:vAlign w:val="center"/>
          </w:tcPr>
          <w:p w14:paraId="6A62578E" w14:textId="77777777" w:rsidR="007E0010" w:rsidRPr="0054390B" w:rsidRDefault="007E0010" w:rsidP="007E0010">
            <w:pPr>
              <w:pStyle w:val="Tabletext"/>
              <w:spacing w:before="60" w:after="60" w:line="264" w:lineRule="auto"/>
              <w:jc w:val="right"/>
            </w:pPr>
            <w:r>
              <w:t xml:space="preserve">7,326 </w:t>
            </w:r>
          </w:p>
        </w:tc>
        <w:tc>
          <w:tcPr>
            <w:tcW w:w="1276" w:type="dxa"/>
          </w:tcPr>
          <w:p w14:paraId="59C5BFB8" w14:textId="319A9433" w:rsidR="007E0010" w:rsidRPr="0054390B" w:rsidRDefault="007E0010" w:rsidP="007E0010">
            <w:pPr>
              <w:pStyle w:val="Tabletext"/>
              <w:spacing w:before="60" w:after="60" w:line="264" w:lineRule="auto"/>
              <w:jc w:val="right"/>
            </w:pPr>
            <w:r w:rsidRPr="0055107E">
              <w:t>5</w:t>
            </w:r>
            <w:r>
              <w:t>,</w:t>
            </w:r>
            <w:r w:rsidRPr="0055107E">
              <w:t>703</w:t>
            </w:r>
          </w:p>
        </w:tc>
        <w:tc>
          <w:tcPr>
            <w:tcW w:w="1275" w:type="dxa"/>
            <w:vAlign w:val="center"/>
          </w:tcPr>
          <w:p w14:paraId="1258ED95" w14:textId="36FD8A19" w:rsidR="007E0010" w:rsidRPr="002973A6" w:rsidRDefault="007E0010" w:rsidP="007E0010">
            <w:pPr>
              <w:pStyle w:val="Tabletext"/>
              <w:spacing w:before="60" w:after="60" w:line="264" w:lineRule="auto"/>
              <w:jc w:val="right"/>
              <w:rPr>
                <w:highlight w:val="yellow"/>
              </w:rPr>
            </w:pPr>
            <w:r>
              <w:t xml:space="preserve">6,556 </w:t>
            </w:r>
          </w:p>
        </w:tc>
        <w:tc>
          <w:tcPr>
            <w:tcW w:w="1276" w:type="dxa"/>
            <w:vAlign w:val="center"/>
          </w:tcPr>
          <w:p w14:paraId="789F2AA4" w14:textId="77777777" w:rsidR="007E0010" w:rsidRPr="0054390B" w:rsidRDefault="007E0010" w:rsidP="007E0010">
            <w:pPr>
              <w:pStyle w:val="Tabletext"/>
              <w:spacing w:before="60" w:after="60" w:line="264" w:lineRule="auto"/>
              <w:jc w:val="right"/>
            </w:pPr>
            <w:r>
              <w:t xml:space="preserve">5,594 </w:t>
            </w:r>
          </w:p>
        </w:tc>
        <w:tc>
          <w:tcPr>
            <w:tcW w:w="1276" w:type="dxa"/>
            <w:vAlign w:val="center"/>
          </w:tcPr>
          <w:p w14:paraId="0D33DAA7" w14:textId="0D311B8C" w:rsidR="007E0010" w:rsidRPr="0054390B" w:rsidRDefault="007E0010" w:rsidP="007E0010">
            <w:pPr>
              <w:pStyle w:val="Tabletext"/>
              <w:spacing w:before="60" w:after="60" w:line="264" w:lineRule="auto"/>
              <w:jc w:val="center"/>
            </w:pPr>
            <w:r>
              <w:t>7</w:t>
            </w:r>
          </w:p>
        </w:tc>
        <w:tc>
          <w:tcPr>
            <w:tcW w:w="1105" w:type="dxa"/>
            <w:vAlign w:val="center"/>
          </w:tcPr>
          <w:p w14:paraId="195802ED" w14:textId="77777777" w:rsidR="007E0010" w:rsidRPr="0054390B" w:rsidRDefault="007E0010" w:rsidP="007E0010">
            <w:pPr>
              <w:pStyle w:val="Tabletext"/>
              <w:spacing w:before="60" w:after="60" w:line="264" w:lineRule="auto"/>
              <w:jc w:val="right"/>
            </w:pPr>
            <w:r>
              <w:t xml:space="preserve">799 </w:t>
            </w:r>
          </w:p>
        </w:tc>
      </w:tr>
      <w:tr w:rsidR="007E0010" w14:paraId="4BC00298" w14:textId="77777777" w:rsidTr="00485EC4">
        <w:trPr>
          <w:trHeight w:val="20"/>
        </w:trPr>
        <w:tc>
          <w:tcPr>
            <w:tcW w:w="2122" w:type="dxa"/>
            <w:vAlign w:val="center"/>
          </w:tcPr>
          <w:p w14:paraId="016D05B1" w14:textId="77777777" w:rsidR="007E0010" w:rsidRPr="0054390B" w:rsidRDefault="007E0010" w:rsidP="007E0010">
            <w:pPr>
              <w:pStyle w:val="Tabletext"/>
              <w:spacing w:before="60" w:after="60" w:line="264" w:lineRule="auto"/>
            </w:pPr>
            <w:r>
              <w:t xml:space="preserve">Towong Shire </w:t>
            </w:r>
          </w:p>
        </w:tc>
        <w:tc>
          <w:tcPr>
            <w:tcW w:w="992" w:type="dxa"/>
            <w:vAlign w:val="center"/>
          </w:tcPr>
          <w:p w14:paraId="4E7FFDF7" w14:textId="77777777" w:rsidR="007E0010" w:rsidRPr="0054390B" w:rsidRDefault="007E0010" w:rsidP="007E0010">
            <w:pPr>
              <w:pStyle w:val="Tabletext"/>
              <w:spacing w:before="60" w:after="60" w:line="264" w:lineRule="auto"/>
              <w:jc w:val="right"/>
            </w:pPr>
            <w:r>
              <w:t xml:space="preserve">6,675 </w:t>
            </w:r>
          </w:p>
        </w:tc>
        <w:tc>
          <w:tcPr>
            <w:tcW w:w="1276" w:type="dxa"/>
          </w:tcPr>
          <w:p w14:paraId="1F3EBC15" w14:textId="12343A5A" w:rsidR="007E0010" w:rsidRPr="0054390B" w:rsidRDefault="007E0010" w:rsidP="007E0010">
            <w:pPr>
              <w:pStyle w:val="Tabletext"/>
              <w:spacing w:before="60" w:after="60" w:line="264" w:lineRule="auto"/>
              <w:jc w:val="right"/>
            </w:pPr>
            <w:r w:rsidRPr="0055107E">
              <w:t>5</w:t>
            </w:r>
            <w:r>
              <w:t>,</w:t>
            </w:r>
            <w:r w:rsidRPr="0055107E">
              <w:t>264</w:t>
            </w:r>
          </w:p>
        </w:tc>
        <w:tc>
          <w:tcPr>
            <w:tcW w:w="1275" w:type="dxa"/>
            <w:vAlign w:val="center"/>
          </w:tcPr>
          <w:p w14:paraId="44C23E48" w14:textId="390B3DC9" w:rsidR="007E0010" w:rsidRPr="002973A6" w:rsidRDefault="007E0010" w:rsidP="007E0010">
            <w:pPr>
              <w:pStyle w:val="Tabletext"/>
              <w:spacing w:before="60" w:after="60" w:line="264" w:lineRule="auto"/>
              <w:jc w:val="right"/>
              <w:rPr>
                <w:highlight w:val="yellow"/>
              </w:rPr>
            </w:pPr>
            <w:r>
              <w:t xml:space="preserve">6,223 </w:t>
            </w:r>
          </w:p>
        </w:tc>
        <w:tc>
          <w:tcPr>
            <w:tcW w:w="1276" w:type="dxa"/>
            <w:vAlign w:val="center"/>
          </w:tcPr>
          <w:p w14:paraId="6ADC2306" w14:textId="77777777" w:rsidR="007E0010" w:rsidRPr="0054390B" w:rsidRDefault="007E0010" w:rsidP="007E0010">
            <w:pPr>
              <w:pStyle w:val="Tabletext"/>
              <w:spacing w:before="60" w:after="60" w:line="264" w:lineRule="auto"/>
              <w:jc w:val="right"/>
            </w:pPr>
            <w:r>
              <w:t xml:space="preserve">5,305 </w:t>
            </w:r>
          </w:p>
        </w:tc>
        <w:tc>
          <w:tcPr>
            <w:tcW w:w="1276" w:type="dxa"/>
            <w:vAlign w:val="center"/>
          </w:tcPr>
          <w:p w14:paraId="1A389957" w14:textId="2FFA8CB2" w:rsidR="007E0010" w:rsidRPr="0054390B" w:rsidRDefault="007E0010" w:rsidP="007E0010">
            <w:pPr>
              <w:pStyle w:val="Tabletext"/>
              <w:spacing w:before="60" w:after="60" w:line="264" w:lineRule="auto"/>
              <w:jc w:val="center"/>
            </w:pPr>
            <w:r>
              <w:t>5</w:t>
            </w:r>
          </w:p>
        </w:tc>
        <w:tc>
          <w:tcPr>
            <w:tcW w:w="1105" w:type="dxa"/>
            <w:vAlign w:val="center"/>
          </w:tcPr>
          <w:p w14:paraId="085F5156" w14:textId="77777777" w:rsidR="007E0010" w:rsidRPr="0054390B" w:rsidRDefault="007E0010" w:rsidP="007E0010">
            <w:pPr>
              <w:pStyle w:val="Tabletext"/>
              <w:spacing w:before="60" w:after="60" w:line="264" w:lineRule="auto"/>
              <w:jc w:val="right"/>
            </w:pPr>
            <w:r>
              <w:t xml:space="preserve">1,061 </w:t>
            </w:r>
          </w:p>
        </w:tc>
      </w:tr>
      <w:tr w:rsidR="00E816D6" w14:paraId="4117D28C" w14:textId="77777777" w:rsidTr="00485EC4">
        <w:trPr>
          <w:trHeight w:val="20"/>
        </w:trPr>
        <w:tc>
          <w:tcPr>
            <w:tcW w:w="2122" w:type="dxa"/>
            <w:shd w:val="clear" w:color="auto" w:fill="F2F2F2" w:themeFill="background1" w:themeFillShade="F2"/>
            <w:vAlign w:val="center"/>
          </w:tcPr>
          <w:p w14:paraId="20305D75" w14:textId="77777777" w:rsidR="00E816D6" w:rsidRPr="00343438" w:rsidRDefault="00E816D6" w:rsidP="00E816D6">
            <w:pPr>
              <w:pStyle w:val="Tabletext"/>
              <w:spacing w:before="60" w:after="60" w:line="264" w:lineRule="auto"/>
              <w:rPr>
                <w:b/>
              </w:rPr>
            </w:pPr>
            <w:r w:rsidRPr="00343438">
              <w:rPr>
                <w:b/>
              </w:rPr>
              <w:t>Buloke Shire*</w:t>
            </w:r>
          </w:p>
        </w:tc>
        <w:tc>
          <w:tcPr>
            <w:tcW w:w="992" w:type="dxa"/>
            <w:shd w:val="clear" w:color="auto" w:fill="F2F2F2" w:themeFill="background1" w:themeFillShade="F2"/>
            <w:vAlign w:val="center"/>
          </w:tcPr>
          <w:p w14:paraId="7A7E1BFB" w14:textId="77777777" w:rsidR="00E816D6" w:rsidRPr="00343438" w:rsidRDefault="00E816D6" w:rsidP="00E816D6">
            <w:pPr>
              <w:pStyle w:val="Tabletext"/>
              <w:spacing w:before="60" w:after="60" w:line="264" w:lineRule="auto"/>
              <w:jc w:val="right"/>
              <w:rPr>
                <w:b/>
              </w:rPr>
            </w:pPr>
            <w:r w:rsidRPr="00343438">
              <w:rPr>
                <w:b/>
              </w:rPr>
              <w:t xml:space="preserve">7,998 </w:t>
            </w:r>
          </w:p>
        </w:tc>
        <w:tc>
          <w:tcPr>
            <w:tcW w:w="1276" w:type="dxa"/>
            <w:shd w:val="clear" w:color="auto" w:fill="F2F2F2" w:themeFill="background1" w:themeFillShade="F2"/>
          </w:tcPr>
          <w:p w14:paraId="53045B27" w14:textId="1B3A4371" w:rsidR="00E816D6" w:rsidRPr="00343438" w:rsidRDefault="00E816D6" w:rsidP="00E816D6">
            <w:pPr>
              <w:pStyle w:val="Tabletext"/>
              <w:spacing w:before="60" w:after="60" w:line="264" w:lineRule="auto"/>
              <w:jc w:val="right"/>
              <w:rPr>
                <w:b/>
              </w:rPr>
            </w:pPr>
            <w:r w:rsidRPr="00A00842">
              <w:t>5</w:t>
            </w:r>
            <w:r>
              <w:t>,</w:t>
            </w:r>
            <w:r w:rsidRPr="00A00842">
              <w:t>404</w:t>
            </w:r>
          </w:p>
        </w:tc>
        <w:tc>
          <w:tcPr>
            <w:tcW w:w="1275" w:type="dxa"/>
            <w:shd w:val="clear" w:color="auto" w:fill="F2F2F2" w:themeFill="background1" w:themeFillShade="F2"/>
            <w:vAlign w:val="center"/>
          </w:tcPr>
          <w:p w14:paraId="6929C174" w14:textId="735907E2" w:rsidR="00E816D6" w:rsidRPr="002973A6" w:rsidRDefault="00E816D6" w:rsidP="00E816D6">
            <w:pPr>
              <w:pStyle w:val="Tabletext"/>
              <w:spacing w:before="60" w:after="60" w:line="264" w:lineRule="auto"/>
              <w:jc w:val="right"/>
              <w:rPr>
                <w:b/>
                <w:highlight w:val="yellow"/>
              </w:rPr>
            </w:pPr>
            <w:r w:rsidRPr="00343438">
              <w:rPr>
                <w:b/>
              </w:rPr>
              <w:t xml:space="preserve">6,178 </w:t>
            </w:r>
          </w:p>
        </w:tc>
        <w:tc>
          <w:tcPr>
            <w:tcW w:w="1276" w:type="dxa"/>
            <w:shd w:val="clear" w:color="auto" w:fill="F2F2F2" w:themeFill="background1" w:themeFillShade="F2"/>
            <w:vAlign w:val="center"/>
          </w:tcPr>
          <w:p w14:paraId="01EF7AA0" w14:textId="77777777" w:rsidR="00E816D6" w:rsidRPr="00343438" w:rsidRDefault="00E816D6" w:rsidP="00E816D6">
            <w:pPr>
              <w:pStyle w:val="Tabletext"/>
              <w:spacing w:before="60" w:after="60" w:line="264" w:lineRule="auto"/>
              <w:jc w:val="right"/>
              <w:rPr>
                <w:b/>
              </w:rPr>
            </w:pPr>
            <w:r w:rsidRPr="00343438">
              <w:rPr>
                <w:b/>
              </w:rPr>
              <w:t xml:space="preserve">5,249 </w:t>
            </w:r>
          </w:p>
        </w:tc>
        <w:tc>
          <w:tcPr>
            <w:tcW w:w="1276" w:type="dxa"/>
            <w:shd w:val="clear" w:color="auto" w:fill="F2F2F2" w:themeFill="background1" w:themeFillShade="F2"/>
            <w:vAlign w:val="center"/>
          </w:tcPr>
          <w:p w14:paraId="5B400CC9" w14:textId="39F46367" w:rsidR="00E816D6" w:rsidRPr="00343438" w:rsidRDefault="00E816D6" w:rsidP="00E816D6">
            <w:pPr>
              <w:pStyle w:val="Tabletext"/>
              <w:spacing w:before="60" w:after="60" w:line="264" w:lineRule="auto"/>
              <w:jc w:val="center"/>
              <w:rPr>
                <w:b/>
              </w:rPr>
            </w:pPr>
            <w:r w:rsidRPr="00343438">
              <w:rPr>
                <w:b/>
              </w:rPr>
              <w:t>7</w:t>
            </w:r>
          </w:p>
        </w:tc>
        <w:tc>
          <w:tcPr>
            <w:tcW w:w="1105" w:type="dxa"/>
            <w:shd w:val="clear" w:color="auto" w:fill="F2F2F2" w:themeFill="background1" w:themeFillShade="F2"/>
            <w:vAlign w:val="center"/>
          </w:tcPr>
          <w:p w14:paraId="433771DC" w14:textId="77777777" w:rsidR="00E816D6" w:rsidRPr="00343438" w:rsidRDefault="00E816D6" w:rsidP="00E816D6">
            <w:pPr>
              <w:pStyle w:val="Tabletext"/>
              <w:spacing w:before="60" w:after="60" w:line="264" w:lineRule="auto"/>
              <w:jc w:val="right"/>
              <w:rPr>
                <w:b/>
              </w:rPr>
            </w:pPr>
            <w:r w:rsidRPr="00343438">
              <w:rPr>
                <w:b/>
              </w:rPr>
              <w:t xml:space="preserve">750 </w:t>
            </w:r>
          </w:p>
        </w:tc>
      </w:tr>
      <w:tr w:rsidR="00E816D6" w14:paraId="0DACD3C2" w14:textId="77777777" w:rsidTr="00485EC4">
        <w:trPr>
          <w:trHeight w:val="20"/>
        </w:trPr>
        <w:tc>
          <w:tcPr>
            <w:tcW w:w="2122" w:type="dxa"/>
            <w:vAlign w:val="center"/>
          </w:tcPr>
          <w:p w14:paraId="49F52597" w14:textId="77777777" w:rsidR="00E816D6" w:rsidRPr="0054390B" w:rsidRDefault="00E816D6" w:rsidP="00E816D6">
            <w:pPr>
              <w:pStyle w:val="Tabletext"/>
              <w:spacing w:before="60" w:after="60" w:line="264" w:lineRule="auto"/>
            </w:pPr>
            <w:r>
              <w:t xml:space="preserve">Hindmarsh Shire </w:t>
            </w:r>
          </w:p>
        </w:tc>
        <w:tc>
          <w:tcPr>
            <w:tcW w:w="992" w:type="dxa"/>
            <w:vAlign w:val="center"/>
          </w:tcPr>
          <w:p w14:paraId="5CAFFECD" w14:textId="77777777" w:rsidR="00E816D6" w:rsidRPr="0054390B" w:rsidRDefault="00E816D6" w:rsidP="00E816D6">
            <w:pPr>
              <w:pStyle w:val="Tabletext"/>
              <w:spacing w:before="60" w:after="60" w:line="264" w:lineRule="auto"/>
              <w:jc w:val="right"/>
            </w:pPr>
            <w:r>
              <w:t xml:space="preserve">7,524 </w:t>
            </w:r>
          </w:p>
        </w:tc>
        <w:tc>
          <w:tcPr>
            <w:tcW w:w="1276" w:type="dxa"/>
          </w:tcPr>
          <w:p w14:paraId="66CEDC5B" w14:textId="2539FE19" w:rsidR="00E816D6" w:rsidRPr="0054390B" w:rsidRDefault="00E816D6" w:rsidP="00E816D6">
            <w:pPr>
              <w:pStyle w:val="Tabletext"/>
              <w:spacing w:before="60" w:after="60" w:line="264" w:lineRule="auto"/>
              <w:jc w:val="right"/>
            </w:pPr>
            <w:r w:rsidRPr="00A00842">
              <w:t>4</w:t>
            </w:r>
            <w:r>
              <w:t>,</w:t>
            </w:r>
            <w:r w:rsidRPr="00A00842">
              <w:t>695</w:t>
            </w:r>
          </w:p>
        </w:tc>
        <w:tc>
          <w:tcPr>
            <w:tcW w:w="1275" w:type="dxa"/>
            <w:vAlign w:val="center"/>
          </w:tcPr>
          <w:p w14:paraId="28E87FC1" w14:textId="7480A2F1" w:rsidR="00E816D6" w:rsidRPr="002973A6" w:rsidRDefault="00E816D6" w:rsidP="00E816D6">
            <w:pPr>
              <w:pStyle w:val="Tabletext"/>
              <w:spacing w:before="60" w:after="60" w:line="264" w:lineRule="auto"/>
              <w:jc w:val="right"/>
              <w:rPr>
                <w:highlight w:val="yellow"/>
              </w:rPr>
            </w:pPr>
            <w:r>
              <w:t xml:space="preserve">5,698 </w:t>
            </w:r>
          </w:p>
        </w:tc>
        <w:tc>
          <w:tcPr>
            <w:tcW w:w="1276" w:type="dxa"/>
            <w:vAlign w:val="center"/>
          </w:tcPr>
          <w:p w14:paraId="7A79C9C7" w14:textId="77777777" w:rsidR="00E816D6" w:rsidRPr="0054390B" w:rsidRDefault="00E816D6" w:rsidP="00E816D6">
            <w:pPr>
              <w:pStyle w:val="Tabletext"/>
              <w:spacing w:before="60" w:after="60" w:line="264" w:lineRule="auto"/>
              <w:jc w:val="right"/>
            </w:pPr>
            <w:r>
              <w:t xml:space="preserve">4,673 </w:t>
            </w:r>
          </w:p>
        </w:tc>
        <w:tc>
          <w:tcPr>
            <w:tcW w:w="1276" w:type="dxa"/>
            <w:vAlign w:val="center"/>
          </w:tcPr>
          <w:p w14:paraId="2D3EE01D" w14:textId="6F963EFB" w:rsidR="00E816D6" w:rsidRPr="0054390B" w:rsidRDefault="00E816D6" w:rsidP="00E816D6">
            <w:pPr>
              <w:pStyle w:val="Tabletext"/>
              <w:spacing w:before="60" w:after="60" w:line="264" w:lineRule="auto"/>
              <w:jc w:val="center"/>
            </w:pPr>
            <w:r>
              <w:t>6</w:t>
            </w:r>
          </w:p>
        </w:tc>
        <w:tc>
          <w:tcPr>
            <w:tcW w:w="1105" w:type="dxa"/>
            <w:vAlign w:val="center"/>
          </w:tcPr>
          <w:p w14:paraId="60288616" w14:textId="77777777" w:rsidR="00E816D6" w:rsidRPr="0054390B" w:rsidRDefault="00E816D6" w:rsidP="00E816D6">
            <w:pPr>
              <w:pStyle w:val="Tabletext"/>
              <w:spacing w:before="60" w:after="60" w:line="264" w:lineRule="auto"/>
              <w:jc w:val="right"/>
            </w:pPr>
            <w:r>
              <w:t xml:space="preserve">779 </w:t>
            </w:r>
          </w:p>
        </w:tc>
      </w:tr>
      <w:tr w:rsidR="00E816D6" w14:paraId="38C8A6F4" w14:textId="77777777" w:rsidTr="00485EC4">
        <w:trPr>
          <w:trHeight w:val="20"/>
        </w:trPr>
        <w:tc>
          <w:tcPr>
            <w:tcW w:w="2122" w:type="dxa"/>
            <w:vAlign w:val="center"/>
          </w:tcPr>
          <w:p w14:paraId="3A44842E" w14:textId="77777777" w:rsidR="00E816D6" w:rsidRPr="0054390B" w:rsidRDefault="00E816D6" w:rsidP="00E816D6">
            <w:pPr>
              <w:pStyle w:val="Tabletext"/>
              <w:spacing w:before="60" w:after="60" w:line="264" w:lineRule="auto"/>
            </w:pPr>
            <w:r>
              <w:t xml:space="preserve">Queenscliffe Borough </w:t>
            </w:r>
          </w:p>
        </w:tc>
        <w:tc>
          <w:tcPr>
            <w:tcW w:w="992" w:type="dxa"/>
            <w:vAlign w:val="center"/>
          </w:tcPr>
          <w:p w14:paraId="718FB638" w14:textId="77777777" w:rsidR="00E816D6" w:rsidRPr="0054390B" w:rsidRDefault="00E816D6" w:rsidP="00E816D6">
            <w:pPr>
              <w:pStyle w:val="Tabletext"/>
              <w:spacing w:before="60" w:after="60" w:line="264" w:lineRule="auto"/>
              <w:jc w:val="right"/>
            </w:pPr>
            <w:r>
              <w:t xml:space="preserve">9 </w:t>
            </w:r>
          </w:p>
        </w:tc>
        <w:tc>
          <w:tcPr>
            <w:tcW w:w="1276" w:type="dxa"/>
          </w:tcPr>
          <w:p w14:paraId="314E768F" w14:textId="3CD5D9D4" w:rsidR="00E816D6" w:rsidRPr="0054390B" w:rsidRDefault="00E816D6" w:rsidP="00E816D6">
            <w:pPr>
              <w:pStyle w:val="Tabletext"/>
              <w:spacing w:before="60" w:after="60" w:line="264" w:lineRule="auto"/>
              <w:jc w:val="right"/>
            </w:pPr>
            <w:r w:rsidRPr="00A00842">
              <w:t>4</w:t>
            </w:r>
            <w:r>
              <w:t>,</w:t>
            </w:r>
            <w:r w:rsidRPr="00A00842">
              <w:t>143</w:t>
            </w:r>
          </w:p>
        </w:tc>
        <w:tc>
          <w:tcPr>
            <w:tcW w:w="1275" w:type="dxa"/>
            <w:vAlign w:val="center"/>
          </w:tcPr>
          <w:p w14:paraId="2A271B4D" w14:textId="135EAAA8" w:rsidR="00E816D6" w:rsidRPr="002973A6" w:rsidRDefault="00E816D6" w:rsidP="00E816D6">
            <w:pPr>
              <w:pStyle w:val="Tabletext"/>
              <w:spacing w:before="60" w:after="60" w:line="264" w:lineRule="auto"/>
              <w:jc w:val="right"/>
              <w:rPr>
                <w:highlight w:val="yellow"/>
              </w:rPr>
            </w:pPr>
            <w:r>
              <w:t xml:space="preserve">3,276 </w:t>
            </w:r>
          </w:p>
        </w:tc>
        <w:tc>
          <w:tcPr>
            <w:tcW w:w="1276" w:type="dxa"/>
            <w:vAlign w:val="center"/>
          </w:tcPr>
          <w:p w14:paraId="394F1A29" w14:textId="77777777" w:rsidR="00E816D6" w:rsidRPr="0054390B" w:rsidRDefault="00E816D6" w:rsidP="00E816D6">
            <w:pPr>
              <w:pStyle w:val="Tabletext"/>
              <w:spacing w:before="60" w:after="60" w:line="264" w:lineRule="auto"/>
              <w:jc w:val="right"/>
            </w:pPr>
            <w:r>
              <w:t xml:space="preserve">4,337 </w:t>
            </w:r>
          </w:p>
        </w:tc>
        <w:tc>
          <w:tcPr>
            <w:tcW w:w="1276" w:type="dxa"/>
            <w:vAlign w:val="center"/>
          </w:tcPr>
          <w:p w14:paraId="2AAB71C9" w14:textId="71FB17D8" w:rsidR="00E816D6" w:rsidRPr="0054390B" w:rsidRDefault="00E816D6" w:rsidP="00E816D6">
            <w:pPr>
              <w:pStyle w:val="Tabletext"/>
              <w:spacing w:before="60" w:after="60" w:line="264" w:lineRule="auto"/>
              <w:jc w:val="center"/>
            </w:pPr>
            <w:r>
              <w:t>5</w:t>
            </w:r>
          </w:p>
        </w:tc>
        <w:tc>
          <w:tcPr>
            <w:tcW w:w="1105" w:type="dxa"/>
            <w:vAlign w:val="center"/>
          </w:tcPr>
          <w:p w14:paraId="0E38EC29" w14:textId="77777777" w:rsidR="00E816D6" w:rsidRPr="0054390B" w:rsidRDefault="00E816D6" w:rsidP="00E816D6">
            <w:pPr>
              <w:pStyle w:val="Tabletext"/>
              <w:spacing w:before="60" w:after="60" w:line="264" w:lineRule="auto"/>
              <w:jc w:val="right"/>
            </w:pPr>
            <w:r>
              <w:t xml:space="preserve">867 </w:t>
            </w:r>
          </w:p>
        </w:tc>
      </w:tr>
      <w:tr w:rsidR="00E816D6" w14:paraId="1165DA09" w14:textId="77777777" w:rsidTr="00485EC4">
        <w:trPr>
          <w:trHeight w:val="20"/>
        </w:trPr>
        <w:tc>
          <w:tcPr>
            <w:tcW w:w="2122" w:type="dxa"/>
            <w:vAlign w:val="center"/>
          </w:tcPr>
          <w:p w14:paraId="04B9B21D" w14:textId="77777777" w:rsidR="00E816D6" w:rsidRPr="0054390B" w:rsidRDefault="00E816D6" w:rsidP="00E816D6">
            <w:pPr>
              <w:pStyle w:val="Tabletext"/>
              <w:spacing w:before="60" w:after="60" w:line="264" w:lineRule="auto"/>
            </w:pPr>
            <w:r>
              <w:t xml:space="preserve">West Wimmera Shire </w:t>
            </w:r>
          </w:p>
        </w:tc>
        <w:tc>
          <w:tcPr>
            <w:tcW w:w="992" w:type="dxa"/>
            <w:vAlign w:val="center"/>
          </w:tcPr>
          <w:p w14:paraId="62F2C359" w14:textId="77777777" w:rsidR="00E816D6" w:rsidRPr="0054390B" w:rsidRDefault="00E816D6" w:rsidP="00E816D6">
            <w:pPr>
              <w:pStyle w:val="Tabletext"/>
              <w:spacing w:before="60" w:after="60" w:line="264" w:lineRule="auto"/>
              <w:jc w:val="right"/>
            </w:pPr>
            <w:r>
              <w:t xml:space="preserve">9,109 </w:t>
            </w:r>
          </w:p>
        </w:tc>
        <w:tc>
          <w:tcPr>
            <w:tcW w:w="1276" w:type="dxa"/>
          </w:tcPr>
          <w:p w14:paraId="163D0BBF" w14:textId="73125E33" w:rsidR="00E816D6" w:rsidRPr="0054390B" w:rsidRDefault="00E816D6" w:rsidP="00E816D6">
            <w:pPr>
              <w:pStyle w:val="Tabletext"/>
              <w:spacing w:before="60" w:after="60" w:line="264" w:lineRule="auto"/>
              <w:jc w:val="right"/>
            </w:pPr>
            <w:r w:rsidRPr="00A00842">
              <w:t>3</w:t>
            </w:r>
            <w:r>
              <w:t>,</w:t>
            </w:r>
            <w:r w:rsidRPr="00A00842">
              <w:t>477</w:t>
            </w:r>
          </w:p>
        </w:tc>
        <w:tc>
          <w:tcPr>
            <w:tcW w:w="1275" w:type="dxa"/>
            <w:vAlign w:val="center"/>
          </w:tcPr>
          <w:p w14:paraId="3EF84CC5" w14:textId="065CC260" w:rsidR="00E816D6" w:rsidRPr="002973A6" w:rsidRDefault="00E816D6" w:rsidP="00E816D6">
            <w:pPr>
              <w:pStyle w:val="Tabletext"/>
              <w:spacing w:before="60" w:after="60" w:line="264" w:lineRule="auto"/>
              <w:jc w:val="right"/>
              <w:rPr>
                <w:highlight w:val="yellow"/>
              </w:rPr>
            </w:pPr>
            <w:r>
              <w:t xml:space="preserve">4,006 </w:t>
            </w:r>
          </w:p>
        </w:tc>
        <w:tc>
          <w:tcPr>
            <w:tcW w:w="1276" w:type="dxa"/>
            <w:vAlign w:val="center"/>
          </w:tcPr>
          <w:p w14:paraId="56A5E5C0" w14:textId="77777777" w:rsidR="00E816D6" w:rsidRPr="0054390B" w:rsidRDefault="00E816D6" w:rsidP="00E816D6">
            <w:pPr>
              <w:pStyle w:val="Tabletext"/>
              <w:spacing w:before="60" w:after="60" w:line="264" w:lineRule="auto"/>
              <w:jc w:val="right"/>
            </w:pPr>
            <w:r>
              <w:t xml:space="preserve">3,453 </w:t>
            </w:r>
          </w:p>
        </w:tc>
        <w:tc>
          <w:tcPr>
            <w:tcW w:w="1276" w:type="dxa"/>
            <w:vAlign w:val="center"/>
          </w:tcPr>
          <w:p w14:paraId="356BDBD4" w14:textId="48CEB2A1" w:rsidR="00E816D6" w:rsidRPr="0054390B" w:rsidRDefault="00E816D6" w:rsidP="00E816D6">
            <w:pPr>
              <w:pStyle w:val="Tabletext"/>
              <w:spacing w:before="60" w:after="60" w:line="264" w:lineRule="auto"/>
              <w:jc w:val="center"/>
            </w:pPr>
            <w:r>
              <w:t>5</w:t>
            </w:r>
          </w:p>
        </w:tc>
        <w:tc>
          <w:tcPr>
            <w:tcW w:w="1105" w:type="dxa"/>
            <w:vAlign w:val="center"/>
          </w:tcPr>
          <w:p w14:paraId="05DD2F22" w14:textId="77777777" w:rsidR="00E816D6" w:rsidRPr="0054390B" w:rsidRDefault="00E816D6" w:rsidP="00E816D6">
            <w:pPr>
              <w:pStyle w:val="Tabletext"/>
              <w:spacing w:before="60" w:after="60" w:line="264" w:lineRule="auto"/>
              <w:jc w:val="right"/>
            </w:pPr>
            <w:r>
              <w:t xml:space="preserve">691 </w:t>
            </w:r>
          </w:p>
        </w:tc>
      </w:tr>
    </w:tbl>
    <w:p w14:paraId="0C255F4D" w14:textId="13E9869A" w:rsidR="0012518E" w:rsidRDefault="0012518E" w:rsidP="00E977BE">
      <w:pPr>
        <w:pStyle w:val="Body"/>
        <w:spacing w:before="60" w:after="240"/>
      </w:pPr>
      <w:r w:rsidRPr="007F3170">
        <w:rPr>
          <w:color w:val="7F7F7F" w:themeColor="text1" w:themeTint="80"/>
          <w:sz w:val="20"/>
          <w:szCs w:val="20"/>
        </w:rPr>
        <w:t>*Th</w:t>
      </w:r>
      <w:r w:rsidR="00FC6B76">
        <w:rPr>
          <w:color w:val="7F7F7F" w:themeColor="text1" w:themeTint="80"/>
          <w:sz w:val="20"/>
          <w:szCs w:val="20"/>
        </w:rPr>
        <w:t>is</w:t>
      </w:r>
      <w:r w:rsidRPr="007F3170">
        <w:rPr>
          <w:color w:val="7F7F7F" w:themeColor="text1" w:themeTint="80"/>
          <w:sz w:val="20"/>
          <w:szCs w:val="20"/>
        </w:rPr>
        <w:t xml:space="preserve"> local council is undergoing an electoral structure review during 2023–24.</w:t>
      </w:r>
    </w:p>
    <w:p w14:paraId="15CF37C4" w14:textId="3D83CBFB" w:rsidR="580508D5" w:rsidRDefault="6CD220CC" w:rsidP="7E3A8B5E">
      <w:pPr>
        <w:pStyle w:val="Heading3"/>
      </w:pPr>
      <w:r>
        <w:t>Maintaining 7 councillors</w:t>
      </w:r>
    </w:p>
    <w:p w14:paraId="20843764" w14:textId="60415B7E" w:rsidR="006C4F94" w:rsidRDefault="00B83FEF" w:rsidP="003A34E0">
      <w:pPr>
        <w:pStyle w:val="Body"/>
      </w:pPr>
      <w:r>
        <w:t xml:space="preserve">Buloke Shire has the lowest </w:t>
      </w:r>
      <w:r w:rsidR="00372250">
        <w:t xml:space="preserve">number of voters per councillor </w:t>
      </w:r>
      <w:r>
        <w:t>of any rural shire with 7 councillors</w:t>
      </w:r>
      <w:r w:rsidR="008B45F5">
        <w:t>,</w:t>
      </w:r>
      <w:r>
        <w:t xml:space="preserve"> at </w:t>
      </w:r>
      <w:r w:rsidR="009E5995">
        <w:t>750</w:t>
      </w:r>
      <w:r w:rsidR="00ED2398">
        <w:t>.</w:t>
      </w:r>
      <w:r w:rsidR="00366FD3">
        <w:t xml:space="preserve"> </w:t>
      </w:r>
      <w:r w:rsidR="004112E3">
        <w:t>Many s</w:t>
      </w:r>
      <w:r w:rsidR="006576AB">
        <w:t>imilar rural shires</w:t>
      </w:r>
      <w:r w:rsidR="00372250">
        <w:t xml:space="preserve">, including those with a similar number of voters per councillor, have lower </w:t>
      </w:r>
      <w:r w:rsidR="004112E3">
        <w:t>councillor numbers of 6 or 5</w:t>
      </w:r>
      <w:r w:rsidR="00382128">
        <w:t>.</w:t>
      </w:r>
    </w:p>
    <w:p w14:paraId="424D1C94" w14:textId="5644F1B6" w:rsidR="006C4F94" w:rsidRDefault="00BB0D2D" w:rsidP="003A34E0">
      <w:pPr>
        <w:pStyle w:val="Body"/>
      </w:pPr>
      <w:r>
        <w:t xml:space="preserve">It is important to </w:t>
      </w:r>
      <w:r w:rsidR="006A3889">
        <w:t>also note that</w:t>
      </w:r>
      <w:r w:rsidR="006C4F94">
        <w:t xml:space="preserve"> Buloke Shire </w:t>
      </w:r>
      <w:r w:rsidR="00DB3608">
        <w:t xml:space="preserve">has a </w:t>
      </w:r>
      <w:r w:rsidR="006C4F94" w:rsidRPr="00905F9D">
        <w:t>large geographic area</w:t>
      </w:r>
      <w:r w:rsidR="006C4F94">
        <w:t xml:space="preserve"> </w:t>
      </w:r>
      <w:r w:rsidR="00107643">
        <w:t xml:space="preserve">which requires councillors to travel over long distances to attend </w:t>
      </w:r>
      <w:r w:rsidR="003F36F6">
        <w:t xml:space="preserve">meetings and </w:t>
      </w:r>
      <w:r w:rsidR="00107643">
        <w:t>community events</w:t>
      </w:r>
      <w:r w:rsidR="003F36F6">
        <w:t xml:space="preserve">. </w:t>
      </w:r>
      <w:r w:rsidR="00586983">
        <w:t xml:space="preserve">Submissions </w:t>
      </w:r>
      <w:r w:rsidR="002D1324">
        <w:t xml:space="preserve">to </w:t>
      </w:r>
      <w:r w:rsidR="00586983">
        <w:t xml:space="preserve">this review and previous representation reviews highlight the </w:t>
      </w:r>
      <w:r w:rsidR="008F79D8">
        <w:t>already high c</w:t>
      </w:r>
      <w:r w:rsidR="006C4F94" w:rsidRPr="00905F9D">
        <w:t>ouncillor workloads</w:t>
      </w:r>
      <w:r w:rsidR="008F79D8">
        <w:t xml:space="preserve">, considering the extensive </w:t>
      </w:r>
      <w:r w:rsidR="008F79D8" w:rsidRPr="008F79D8">
        <w:t>infrastructure and service coverage they oversee</w:t>
      </w:r>
      <w:r w:rsidR="007E5550">
        <w:t xml:space="preserve">, </w:t>
      </w:r>
      <w:r w:rsidR="006C4F94" w:rsidRPr="00905F9D">
        <w:t>travel times</w:t>
      </w:r>
      <w:r w:rsidR="006C4F94">
        <w:t xml:space="preserve">, </w:t>
      </w:r>
      <w:r w:rsidR="006C4F94" w:rsidRPr="00905F9D">
        <w:t>and special circumstances</w:t>
      </w:r>
      <w:r w:rsidR="006C4F94">
        <w:t xml:space="preserve">. </w:t>
      </w:r>
      <w:r w:rsidR="00DB77E9">
        <w:t>T</w:t>
      </w:r>
      <w:r w:rsidR="006C4F94">
        <w:t xml:space="preserve">here were two public </w:t>
      </w:r>
      <w:r w:rsidR="006C4F94" w:rsidRPr="00905F9D">
        <w:t>submission</w:t>
      </w:r>
      <w:r w:rsidR="006C4F94">
        <w:t>s in support of maintaining seven councillors</w:t>
      </w:r>
    </w:p>
    <w:p w14:paraId="33CEDD81" w14:textId="7E8E5492" w:rsidR="003C75E6" w:rsidRDefault="0055321A" w:rsidP="003A34E0">
      <w:pPr>
        <w:pStyle w:val="Body"/>
      </w:pPr>
      <w:r>
        <w:lastRenderedPageBreak/>
        <w:t>The</w:t>
      </w:r>
      <w:r w:rsidR="00341224">
        <w:t xml:space="preserve"> shire </w:t>
      </w:r>
      <w:r w:rsidR="00AC0E38">
        <w:t xml:space="preserve">has similar features and special circumstances to </w:t>
      </w:r>
      <w:r w:rsidR="1F42FABE">
        <w:t xml:space="preserve">other </w:t>
      </w:r>
      <w:r w:rsidR="00C03BC3">
        <w:t xml:space="preserve">rural shires with 7 councillors. </w:t>
      </w:r>
      <w:r w:rsidR="00366FD3">
        <w:t xml:space="preserve">Yarriambiack Shire, </w:t>
      </w:r>
      <w:r w:rsidR="00C03BC3">
        <w:t xml:space="preserve">neighbouring </w:t>
      </w:r>
      <w:r w:rsidR="00366FD3">
        <w:t>Buloke Shire</w:t>
      </w:r>
      <w:r w:rsidR="00C03BC3">
        <w:t xml:space="preserve"> to the west</w:t>
      </w:r>
      <w:r w:rsidR="00366FD3">
        <w:t xml:space="preserve">, also </w:t>
      </w:r>
      <w:r w:rsidR="000D4FD4">
        <w:t>has</w:t>
      </w:r>
      <w:r w:rsidR="00366FD3">
        <w:t xml:space="preserve"> </w:t>
      </w:r>
      <w:r w:rsidR="003772D8">
        <w:t xml:space="preserve">7 </w:t>
      </w:r>
      <w:r w:rsidR="00366FD3">
        <w:t>councillors</w:t>
      </w:r>
      <w:r w:rsidR="00D84717">
        <w:t xml:space="preserve"> and is </w:t>
      </w:r>
      <w:r w:rsidR="00366FD3">
        <w:t xml:space="preserve">similar </w:t>
      </w:r>
      <w:r w:rsidR="00CA1145">
        <w:t xml:space="preserve">to Buloke Shire </w:t>
      </w:r>
      <w:r w:rsidR="00366FD3">
        <w:t>in terms of its area, population, voter</w:t>
      </w:r>
      <w:r w:rsidR="00D84717">
        <w:t xml:space="preserve"> numbers</w:t>
      </w:r>
      <w:r w:rsidR="00366FD3">
        <w:t xml:space="preserve"> and voters per councillor</w:t>
      </w:r>
      <w:r w:rsidR="00CA1145">
        <w:t xml:space="preserve">. It also </w:t>
      </w:r>
      <w:r w:rsidR="00366FD3">
        <w:t xml:space="preserve">shares many of the same special circumstances </w:t>
      </w:r>
      <w:r w:rsidR="00CF37FC">
        <w:t>as Buloke</w:t>
      </w:r>
      <w:r w:rsidR="00CA1145">
        <w:t xml:space="preserve">, which </w:t>
      </w:r>
      <w:r w:rsidR="000E6579">
        <w:t xml:space="preserve">previous representation reviews have found </w:t>
      </w:r>
      <w:r w:rsidR="00C123B7">
        <w:t>justif</w:t>
      </w:r>
      <w:r w:rsidR="000E6579">
        <w:t>ied</w:t>
      </w:r>
      <w:r w:rsidR="00C123B7">
        <w:t xml:space="preserve"> 7 </w:t>
      </w:r>
      <w:r w:rsidR="00DF5ABF">
        <w:t>counci</w:t>
      </w:r>
      <w:r w:rsidR="002973A6">
        <w:t>ll</w:t>
      </w:r>
      <w:r w:rsidR="00DF5ABF">
        <w:t xml:space="preserve">ors </w:t>
      </w:r>
      <w:r w:rsidR="000E6579">
        <w:t>as an appropriate number</w:t>
      </w:r>
      <w:r w:rsidR="00CF37FC">
        <w:t xml:space="preserve">. </w:t>
      </w:r>
    </w:p>
    <w:p w14:paraId="17AF26FF" w14:textId="2CF04CF7" w:rsidR="000174AF" w:rsidRPr="00CF29EC" w:rsidRDefault="006C4F94" w:rsidP="003A34E0">
      <w:pPr>
        <w:pStyle w:val="Body"/>
      </w:pPr>
      <w:r w:rsidRPr="00DB77E9">
        <w:t>Considering these factors, t</w:t>
      </w:r>
      <w:r w:rsidR="00721DC7" w:rsidRPr="00DB77E9">
        <w:t xml:space="preserve">he panel </w:t>
      </w:r>
      <w:r w:rsidR="00893372">
        <w:t>considered</w:t>
      </w:r>
      <w:r w:rsidR="00721DC7" w:rsidRPr="00DB77E9">
        <w:t xml:space="preserve"> </w:t>
      </w:r>
      <w:r w:rsidR="00CF02D7" w:rsidRPr="00DB77E9">
        <w:t>7</w:t>
      </w:r>
      <w:r w:rsidR="00721DC7" w:rsidRPr="00DB77E9">
        <w:t xml:space="preserve"> </w:t>
      </w:r>
      <w:r w:rsidR="00893372">
        <w:t xml:space="preserve">to be </w:t>
      </w:r>
      <w:r w:rsidR="00721DC7" w:rsidRPr="00DB77E9">
        <w:t xml:space="preserve">an appropriate number of councillors </w:t>
      </w:r>
      <w:r w:rsidR="00427D69" w:rsidRPr="00DB77E9">
        <w:t xml:space="preserve">for </w:t>
      </w:r>
      <w:r w:rsidR="00CF02D7" w:rsidRPr="00DB77E9">
        <w:t xml:space="preserve">Buloke </w:t>
      </w:r>
      <w:r w:rsidR="00427D69" w:rsidRPr="00DB77E9">
        <w:t>Shire</w:t>
      </w:r>
      <w:r w:rsidRPr="00DB77E9">
        <w:t>.</w:t>
      </w:r>
      <w:r>
        <w:t xml:space="preserve"> </w:t>
      </w:r>
    </w:p>
    <w:p w14:paraId="309B914B" w14:textId="2D4E0452" w:rsidR="3DE249D1" w:rsidRDefault="0A6B62F1" w:rsidP="1B1F264A">
      <w:pPr>
        <w:pStyle w:val="Heading3"/>
      </w:pPr>
      <w:r>
        <w:t xml:space="preserve">Reducing </w:t>
      </w:r>
      <w:r w:rsidR="3A8A5126">
        <w:t>to 6 councillors</w:t>
      </w:r>
    </w:p>
    <w:p w14:paraId="01DB1503" w14:textId="13944302" w:rsidR="001D536E" w:rsidRDefault="006B09C8" w:rsidP="007F3170">
      <w:pPr>
        <w:pStyle w:val="Body"/>
      </w:pPr>
      <w:r>
        <w:t>However, t</w:t>
      </w:r>
      <w:r w:rsidR="007F3170">
        <w:t>he panel</w:t>
      </w:r>
      <w:r w:rsidR="0053760E">
        <w:t xml:space="preserve"> considered</w:t>
      </w:r>
      <w:r w:rsidR="007F3170">
        <w:t xml:space="preserve"> </w:t>
      </w:r>
      <w:r>
        <w:t>6 councillors to be</w:t>
      </w:r>
      <w:r w:rsidR="007F3170">
        <w:t xml:space="preserve"> </w:t>
      </w:r>
      <w:r w:rsidR="006F267A">
        <w:t xml:space="preserve">an </w:t>
      </w:r>
      <w:r w:rsidR="007F3170">
        <w:t xml:space="preserve">appropriate </w:t>
      </w:r>
      <w:r w:rsidR="006F267A">
        <w:t xml:space="preserve">number of councillors, </w:t>
      </w:r>
      <w:r w:rsidR="009D2B83">
        <w:t>but only</w:t>
      </w:r>
      <w:r w:rsidR="007F3170">
        <w:t xml:space="preserve"> for a subdivided structure consisting of </w:t>
      </w:r>
      <w:r w:rsidR="00FB6A8F">
        <w:t xml:space="preserve">3 wards and 2 </w:t>
      </w:r>
      <w:r w:rsidR="007F3170">
        <w:t>councillor</w:t>
      </w:r>
      <w:r w:rsidR="00FB6A8F">
        <w:t>s per</w:t>
      </w:r>
      <w:r w:rsidR="007F3170">
        <w:t xml:space="preserve"> ward. This was supported by both submissions made in favour of </w:t>
      </w:r>
      <w:r w:rsidR="0049007B">
        <w:t xml:space="preserve">this type of </w:t>
      </w:r>
      <w:r w:rsidR="007F3170">
        <w:t>subdivided structure.</w:t>
      </w:r>
    </w:p>
    <w:p w14:paraId="34634AF7" w14:textId="77777777" w:rsidR="00A36647" w:rsidRDefault="008A7C78" w:rsidP="003F7E6D">
      <w:pPr>
        <w:pStyle w:val="Body"/>
      </w:pPr>
      <w:r>
        <w:t xml:space="preserve">Hindmarsh </w:t>
      </w:r>
      <w:r w:rsidR="001D536E">
        <w:t>Shire</w:t>
      </w:r>
      <w:r w:rsidR="00AE50C0">
        <w:t xml:space="preserve"> </w:t>
      </w:r>
      <w:r w:rsidR="00C82B7E">
        <w:t xml:space="preserve">Council </w:t>
      </w:r>
      <w:r w:rsidR="00AE50C0">
        <w:t>serves as an example of a similar rural shire with 6 councillors. L</w:t>
      </w:r>
      <w:r w:rsidR="001D536E">
        <w:t xml:space="preserve">ocated to the west of Buloke Shire, </w:t>
      </w:r>
      <w:r w:rsidR="00C82B7E">
        <w:t xml:space="preserve">Hindmarsh Shire Council </w:t>
      </w:r>
      <w:r w:rsidR="001D536E">
        <w:t xml:space="preserve">is currently represented by </w:t>
      </w:r>
      <w:r w:rsidR="00667379">
        <w:t xml:space="preserve">6 </w:t>
      </w:r>
      <w:r w:rsidR="001D536E">
        <w:t>councillors</w:t>
      </w:r>
      <w:r w:rsidR="000174AF">
        <w:t xml:space="preserve"> across </w:t>
      </w:r>
      <w:r w:rsidR="00667379">
        <w:t>3 wards, with 2 councillors per ward</w:t>
      </w:r>
      <w:r w:rsidR="001D536E">
        <w:t xml:space="preserve">. </w:t>
      </w:r>
      <w:r w:rsidR="00C82B7E">
        <w:t xml:space="preserve">The shire </w:t>
      </w:r>
      <w:r w:rsidR="001D536E">
        <w:t>is similar in terms of its area, population, number of voters and number of voters per councillor</w:t>
      </w:r>
      <w:r w:rsidR="00C82B7E">
        <w:t xml:space="preserve">. It also </w:t>
      </w:r>
      <w:r w:rsidR="001D536E">
        <w:t xml:space="preserve">shares </w:t>
      </w:r>
      <w:r w:rsidR="00353AB1">
        <w:t xml:space="preserve">some </w:t>
      </w:r>
      <w:r w:rsidR="001D536E">
        <w:t xml:space="preserve">special circumstances </w:t>
      </w:r>
      <w:r w:rsidR="00502A8F">
        <w:t xml:space="preserve">with </w:t>
      </w:r>
      <w:r w:rsidR="001D536E">
        <w:t>Buloke Shire</w:t>
      </w:r>
      <w:r w:rsidR="001736C2">
        <w:t>,</w:t>
      </w:r>
      <w:r w:rsidR="00502A8F">
        <w:t xml:space="preserve"> such as a large geographic size</w:t>
      </w:r>
      <w:r w:rsidR="001736C2">
        <w:t xml:space="preserve"> and </w:t>
      </w:r>
      <w:r w:rsidR="0042688B">
        <w:t>strong communities of interest</w:t>
      </w:r>
      <w:r w:rsidR="00353AB1">
        <w:t xml:space="preserve">. </w:t>
      </w:r>
      <w:r w:rsidR="00C82B7E">
        <w:t>R</w:t>
      </w:r>
      <w:r w:rsidR="00616CF8">
        <w:t xml:space="preserve">ecent </w:t>
      </w:r>
      <w:r w:rsidR="00353AB1">
        <w:t xml:space="preserve">representation reviews of Hindmarsh Shire Council </w:t>
      </w:r>
      <w:r w:rsidR="00C82B7E">
        <w:t xml:space="preserve">recommended that the shire retain </w:t>
      </w:r>
      <w:r w:rsidR="00A36647">
        <w:t xml:space="preserve">6 councillors, noting </w:t>
      </w:r>
      <w:r w:rsidR="00C82B7E">
        <w:t xml:space="preserve">that </w:t>
      </w:r>
      <w:r w:rsidR="003E7CF9">
        <w:t xml:space="preserve">6 </w:t>
      </w:r>
      <w:r w:rsidR="00822853">
        <w:t xml:space="preserve">was a stable number of councillors which facilitated good discussion and decision-making, and that the </w:t>
      </w:r>
      <w:r w:rsidR="0034097B" w:rsidRPr="0034097B">
        <w:t xml:space="preserve">mayoral casting vote </w:t>
      </w:r>
      <w:r w:rsidR="00822853">
        <w:t xml:space="preserve">was </w:t>
      </w:r>
      <w:r w:rsidR="0034097B" w:rsidRPr="0034097B">
        <w:t>rarely used</w:t>
      </w:r>
      <w:r w:rsidR="003E7CF9">
        <w:t>.</w:t>
      </w:r>
      <w:r w:rsidR="003F7E6D" w:rsidRPr="003F7E6D">
        <w:t xml:space="preserve"> </w:t>
      </w:r>
    </w:p>
    <w:p w14:paraId="1FECC280" w14:textId="7E990D73" w:rsidR="003F7E6D" w:rsidRDefault="00FA25F5" w:rsidP="003F7E6D">
      <w:pPr>
        <w:pStyle w:val="Body"/>
      </w:pPr>
      <w:r>
        <w:t xml:space="preserve">It was considered that the </w:t>
      </w:r>
      <w:r w:rsidR="00A36647">
        <w:t>drawbacks of having one less councillor could be balanced by the benefits in retaining a subdivided electoral structure.</w:t>
      </w:r>
    </w:p>
    <w:p w14:paraId="0C9F5CA7" w14:textId="4DA4D112" w:rsidR="005C133E" w:rsidRDefault="005C133E" w:rsidP="001B0A0A">
      <w:pPr>
        <w:pStyle w:val="Heading2"/>
      </w:pPr>
      <w:bookmarkStart w:id="29" w:name="_Toc129680360"/>
      <w:r>
        <w:t>Electoral structure</w:t>
      </w:r>
      <w:bookmarkEnd w:id="29"/>
    </w:p>
    <w:p w14:paraId="2FB74A33" w14:textId="38758E53" w:rsidR="0E2D976B" w:rsidRPr="002973A6" w:rsidRDefault="07EEC23C" w:rsidP="002973A6">
      <w:pPr>
        <w:pStyle w:val="Body"/>
        <w:rPr>
          <w:rFonts w:eastAsia="Arial" w:cs="Arial"/>
        </w:rPr>
      </w:pPr>
      <w:r w:rsidRPr="002973A6">
        <w:rPr>
          <w:rFonts w:eastAsia="Arial" w:cs="Arial"/>
        </w:rPr>
        <w:t xml:space="preserve">To identify the most appropriate electoral structure, various factors were considered. This included the requirements of the Act, the communities of interest in </w:t>
      </w:r>
      <w:r w:rsidR="002973A6">
        <w:rPr>
          <w:rFonts w:eastAsia="Arial" w:cs="Arial"/>
        </w:rPr>
        <w:t xml:space="preserve">Buloke </w:t>
      </w:r>
      <w:r w:rsidRPr="002973A6">
        <w:rPr>
          <w:rFonts w:eastAsia="Arial" w:cs="Arial"/>
        </w:rPr>
        <w:t xml:space="preserve">Shire, public submissions, the appropriateness of ward boundaries and which models best offered fair and equitable representation. </w:t>
      </w:r>
    </w:p>
    <w:p w14:paraId="0511CE48" w14:textId="470EBA4B" w:rsidR="006C0DA8" w:rsidRDefault="37885EE7" w:rsidP="006C0DA8">
      <w:pPr>
        <w:pStyle w:val="Body"/>
      </w:pPr>
      <w:r w:rsidRPr="002973A6">
        <w:rPr>
          <w:rFonts w:eastAsia="Arial" w:cs="Arial"/>
        </w:rPr>
        <w:t xml:space="preserve">In developing the preliminary models presented in this report, a range of models were considered. </w:t>
      </w:r>
      <w:r w:rsidR="002973A6" w:rsidRPr="002973A6">
        <w:rPr>
          <w:rFonts w:eastAsia="Arial" w:cs="Arial"/>
        </w:rPr>
        <w:t>T</w:t>
      </w:r>
      <w:r w:rsidRPr="002973A6">
        <w:rPr>
          <w:rFonts w:eastAsia="Arial" w:cs="Arial"/>
        </w:rPr>
        <w:t xml:space="preserve">he strongest </w:t>
      </w:r>
      <w:r w:rsidR="59F780DC" w:rsidRPr="002973A6">
        <w:rPr>
          <w:rFonts w:eastAsia="Arial" w:cs="Arial"/>
        </w:rPr>
        <w:t>2</w:t>
      </w:r>
      <w:r w:rsidRPr="002973A6">
        <w:rPr>
          <w:rFonts w:eastAsia="Arial" w:cs="Arial"/>
        </w:rPr>
        <w:t xml:space="preserve"> models </w:t>
      </w:r>
      <w:r w:rsidR="002973A6" w:rsidRPr="002973A6">
        <w:rPr>
          <w:rFonts w:eastAsia="Arial" w:cs="Arial"/>
        </w:rPr>
        <w:t>h</w:t>
      </w:r>
      <w:r w:rsidRPr="002973A6">
        <w:rPr>
          <w:rFonts w:eastAsia="Arial" w:cs="Arial"/>
        </w:rPr>
        <w:t>ave been put forward for further public comment.</w:t>
      </w:r>
    </w:p>
    <w:p w14:paraId="6BC47009" w14:textId="7752FB0D" w:rsidR="00EF01BD" w:rsidRDefault="00EF01BD" w:rsidP="003A34E0">
      <w:pPr>
        <w:pStyle w:val="Body"/>
      </w:pPr>
      <w:r>
        <w:t xml:space="preserve">The </w:t>
      </w:r>
      <w:r w:rsidR="003D1632">
        <w:t xml:space="preserve">panel </w:t>
      </w:r>
      <w:r w:rsidR="004B0405">
        <w:t xml:space="preserve">proposes </w:t>
      </w:r>
      <w:r w:rsidR="00471DEB">
        <w:t xml:space="preserve">2 </w:t>
      </w:r>
      <w:r w:rsidR="003D1632">
        <w:t xml:space="preserve">models </w:t>
      </w:r>
      <w:r w:rsidR="00665473">
        <w:t xml:space="preserve">for the consideration of </w:t>
      </w:r>
      <w:r>
        <w:t>the Buloke Shire community:</w:t>
      </w:r>
    </w:p>
    <w:p w14:paraId="47AAC45A" w14:textId="7752FB0D" w:rsidR="00EF01BD" w:rsidRDefault="005B21C5" w:rsidP="00EF01BD">
      <w:pPr>
        <w:pStyle w:val="Body"/>
        <w:numPr>
          <w:ilvl w:val="0"/>
          <w:numId w:val="32"/>
        </w:numPr>
      </w:pPr>
      <w:r>
        <w:t>a</w:t>
      </w:r>
      <w:r w:rsidR="00EF01BD">
        <w:t xml:space="preserve">n unsubdivided </w:t>
      </w:r>
      <w:r>
        <w:t>electoral structure (</w:t>
      </w:r>
      <w:hyperlink r:id="rId18" w:history="1">
        <w:r>
          <w:t>Model 1</w:t>
        </w:r>
      </w:hyperlink>
      <w:r>
        <w:t>)</w:t>
      </w:r>
    </w:p>
    <w:p w14:paraId="073E8A67" w14:textId="34662543" w:rsidR="00A4150C" w:rsidRDefault="005B21C5" w:rsidP="00A4150C">
      <w:pPr>
        <w:pStyle w:val="Body"/>
        <w:numPr>
          <w:ilvl w:val="0"/>
          <w:numId w:val="32"/>
        </w:numPr>
      </w:pPr>
      <w:r>
        <w:t xml:space="preserve">a </w:t>
      </w:r>
      <w:r w:rsidR="00726A2F">
        <w:t xml:space="preserve">subdivided electoral structure </w:t>
      </w:r>
      <w:r w:rsidR="008533D5">
        <w:t>of</w:t>
      </w:r>
      <w:r w:rsidR="00726A2F">
        <w:t xml:space="preserve"> </w:t>
      </w:r>
      <w:r w:rsidR="00F270BF">
        <w:t>3 ward</w:t>
      </w:r>
      <w:r w:rsidR="003E52D0">
        <w:t xml:space="preserve">s, with 2 </w:t>
      </w:r>
      <w:r w:rsidR="00726A2F">
        <w:t>councillor</w:t>
      </w:r>
      <w:r w:rsidR="003E52D0">
        <w:t>s</w:t>
      </w:r>
      <w:r w:rsidR="00726A2F">
        <w:t xml:space="preserve"> </w:t>
      </w:r>
      <w:r w:rsidR="008533D5">
        <w:t xml:space="preserve">per ward </w:t>
      </w:r>
      <w:r w:rsidR="00726A2F">
        <w:t>(</w:t>
      </w:r>
      <w:hyperlink r:id="rId19" w:history="1">
        <w:r>
          <w:t>Model 2</w:t>
        </w:r>
      </w:hyperlink>
      <w:r w:rsidR="00726A2F">
        <w:t>).</w:t>
      </w:r>
    </w:p>
    <w:p w14:paraId="4DB045E5" w14:textId="103A8174" w:rsidR="0089333D" w:rsidRDefault="0089333D" w:rsidP="0089333D">
      <w:pPr>
        <w:pStyle w:val="Body"/>
      </w:pPr>
      <w:r w:rsidRPr="002A0710">
        <w:t xml:space="preserve">Diagrams of the preliminary models are included in </w:t>
      </w:r>
      <w:hyperlink w:anchor="_Appendix_1:_Model" w:history="1">
        <w:r w:rsidRPr="00EF674B">
          <w:rPr>
            <w:rStyle w:val="Hyperlink"/>
          </w:rPr>
          <w:t>Appendix 1</w:t>
        </w:r>
      </w:hyperlink>
      <w:r w:rsidRPr="002A0710">
        <w:t>.</w:t>
      </w:r>
      <w:r w:rsidRPr="002A0710" w:rsidDel="00AC61A7">
        <w:t xml:space="preserve"> </w:t>
      </w:r>
    </w:p>
    <w:p w14:paraId="0331775B" w14:textId="6BE21456" w:rsidR="00884D69" w:rsidRPr="00AA5F35" w:rsidRDefault="00192565" w:rsidP="00667DD0">
      <w:pPr>
        <w:pStyle w:val="Heading3"/>
      </w:pPr>
      <w:r w:rsidRPr="00AA5F35">
        <w:t>U</w:t>
      </w:r>
      <w:r w:rsidR="00667DD0" w:rsidRPr="00AA5F35">
        <w:t xml:space="preserve">nsubdivided </w:t>
      </w:r>
      <w:r w:rsidR="005B21C5" w:rsidRPr="00AA5F35">
        <w:t xml:space="preserve">structure </w:t>
      </w:r>
      <w:r w:rsidR="005357E8" w:rsidRPr="00AA5F35">
        <w:t>(</w:t>
      </w:r>
      <w:r w:rsidR="00364C34" w:rsidRPr="00AA5F35">
        <w:t xml:space="preserve">Model </w:t>
      </w:r>
      <w:r w:rsidR="00665473" w:rsidRPr="00AA5F35">
        <w:t>1</w:t>
      </w:r>
      <w:r w:rsidR="005357E8" w:rsidRPr="00AA5F35">
        <w:t>)</w:t>
      </w:r>
    </w:p>
    <w:p w14:paraId="030566C2" w14:textId="62BB988D" w:rsidR="00A64ACD" w:rsidRDefault="002D740D" w:rsidP="003A34E0">
      <w:pPr>
        <w:pStyle w:val="Body"/>
      </w:pPr>
      <w:r>
        <w:t xml:space="preserve">Under this model, </w:t>
      </w:r>
      <w:r w:rsidR="00C55E6C">
        <w:t xml:space="preserve">Buloke Shire Council would adopt an unsubdivided electoral structure, represented by </w:t>
      </w:r>
      <w:r w:rsidR="00F05125">
        <w:t xml:space="preserve">7 </w:t>
      </w:r>
      <w:r w:rsidR="00C55E6C">
        <w:t>councillors.</w:t>
      </w:r>
    </w:p>
    <w:p w14:paraId="76A13F1A" w14:textId="06EEBB3E" w:rsidR="00AA5F35" w:rsidRPr="00AA5F35" w:rsidRDefault="005E1CB8" w:rsidP="003A34E0">
      <w:pPr>
        <w:pStyle w:val="Body"/>
      </w:pPr>
      <w:r>
        <w:lastRenderedPageBreak/>
        <w:t>Th</w:t>
      </w:r>
      <w:r w:rsidR="00FA25F5">
        <w:t xml:space="preserve">is model was considered to have </w:t>
      </w:r>
      <w:r w:rsidR="00AF438E">
        <w:t xml:space="preserve">several strengths. </w:t>
      </w:r>
      <w:r w:rsidR="0009559E">
        <w:t>M</w:t>
      </w:r>
      <w:r w:rsidR="00AF438E">
        <w:t xml:space="preserve">odel </w:t>
      </w:r>
      <w:r w:rsidR="0009559E">
        <w:t xml:space="preserve">1 </w:t>
      </w:r>
      <w:r w:rsidR="00C55E6C">
        <w:t>allow</w:t>
      </w:r>
      <w:r w:rsidR="00AF438E">
        <w:t>s</w:t>
      </w:r>
      <w:r w:rsidR="00C55E6C">
        <w:t xml:space="preserve"> the council to retain </w:t>
      </w:r>
      <w:r w:rsidR="000C5812">
        <w:t>7</w:t>
      </w:r>
      <w:r w:rsidR="00C55E6C">
        <w:t xml:space="preserve"> councillors</w:t>
      </w:r>
      <w:r w:rsidR="00B27668">
        <w:t xml:space="preserve"> </w:t>
      </w:r>
      <w:r w:rsidR="00C55E6C">
        <w:t>and</w:t>
      </w:r>
      <w:r w:rsidR="00697473">
        <w:t xml:space="preserve"> </w:t>
      </w:r>
      <w:r w:rsidR="00086928">
        <w:t>wouldn’t</w:t>
      </w:r>
      <w:r w:rsidR="00697473">
        <w:t xml:space="preserve"> </w:t>
      </w:r>
      <w:r w:rsidR="004B0405">
        <w:t xml:space="preserve">significantly </w:t>
      </w:r>
      <w:r w:rsidR="00697473">
        <w:t>impact</w:t>
      </w:r>
      <w:r w:rsidR="00F05125">
        <w:t xml:space="preserve"> </w:t>
      </w:r>
      <w:r w:rsidR="00B81865">
        <w:t>councillor workloads</w:t>
      </w:r>
      <w:r w:rsidR="00514DC9">
        <w:t>. Th</w:t>
      </w:r>
      <w:r w:rsidR="00086928">
        <w:t>is</w:t>
      </w:r>
      <w:r w:rsidR="00514DC9">
        <w:t xml:space="preserve"> model also had support in public submissions</w:t>
      </w:r>
      <w:r w:rsidR="00B81865">
        <w:t xml:space="preserve">. </w:t>
      </w:r>
      <w:r w:rsidR="00086928">
        <w:t>The</w:t>
      </w:r>
      <w:r w:rsidR="003277DE">
        <w:t xml:space="preserve"> panel considered </w:t>
      </w:r>
      <w:r w:rsidR="008E451E">
        <w:t>a</w:t>
      </w:r>
      <w:r w:rsidR="002165C8" w:rsidRPr="00AA5F35">
        <w:t xml:space="preserve">n unsubdivided electoral structure </w:t>
      </w:r>
      <w:r w:rsidR="00DE3C81">
        <w:t>would provide</w:t>
      </w:r>
      <w:r w:rsidR="00684691" w:rsidRPr="00AA5F35">
        <w:t xml:space="preserve"> voters </w:t>
      </w:r>
      <w:r w:rsidR="00697473">
        <w:t>increased</w:t>
      </w:r>
      <w:r w:rsidR="00684691" w:rsidRPr="00AA5F35">
        <w:t xml:space="preserve"> choice in candidates at election, </w:t>
      </w:r>
      <w:r w:rsidR="00635F0D">
        <w:t>potentially</w:t>
      </w:r>
      <w:r w:rsidR="00100AAC">
        <w:t xml:space="preserve"> </w:t>
      </w:r>
      <w:r w:rsidR="00684691" w:rsidRPr="00AA5F35">
        <w:t>reduc</w:t>
      </w:r>
      <w:r w:rsidR="00B27668">
        <w:t>ing</w:t>
      </w:r>
      <w:r w:rsidR="00684691" w:rsidRPr="00AA5F35">
        <w:t xml:space="preserve"> the </w:t>
      </w:r>
      <w:r w:rsidR="00697473">
        <w:t>possibility</w:t>
      </w:r>
      <w:r w:rsidR="00B27668">
        <w:t xml:space="preserve"> </w:t>
      </w:r>
      <w:r w:rsidR="00684691" w:rsidRPr="00AA5F35">
        <w:t xml:space="preserve">of uncontested elections. </w:t>
      </w:r>
      <w:r w:rsidR="005C5791" w:rsidRPr="00AA5F35">
        <w:t xml:space="preserve">Given </w:t>
      </w:r>
      <w:r w:rsidR="005C5791">
        <w:t xml:space="preserve">the </w:t>
      </w:r>
      <w:r w:rsidR="00BA0563">
        <w:t>s</w:t>
      </w:r>
      <w:r w:rsidR="005C5791">
        <w:t xml:space="preserve">hire would not be divided into wards, geographic communities </w:t>
      </w:r>
      <w:r w:rsidR="005C5791" w:rsidRPr="00AA5F35">
        <w:t>or communities of interest</w:t>
      </w:r>
      <w:r w:rsidR="006C219A">
        <w:t xml:space="preserve"> would not be split by boundaries</w:t>
      </w:r>
      <w:r w:rsidR="0013297D">
        <w:t xml:space="preserve"> and there would be no need to make boundary adjustments to account for population change</w:t>
      </w:r>
      <w:r w:rsidR="005C5791" w:rsidRPr="00AA5F35">
        <w:t xml:space="preserve">. </w:t>
      </w:r>
      <w:r w:rsidR="00DF6522">
        <w:t xml:space="preserve">An </w:t>
      </w:r>
      <w:r w:rsidR="00937A6B">
        <w:t xml:space="preserve">unsubdivided structure </w:t>
      </w:r>
      <w:r w:rsidR="00DF6522">
        <w:t xml:space="preserve">may also foster </w:t>
      </w:r>
      <w:r w:rsidR="008638AE">
        <w:t>a shire-wide approach</w:t>
      </w:r>
      <w:r w:rsidR="00BA0563">
        <w:t xml:space="preserve"> to representation</w:t>
      </w:r>
      <w:r w:rsidR="0012010C">
        <w:t xml:space="preserve"> and to council business</w:t>
      </w:r>
      <w:r w:rsidR="00BA0563">
        <w:t>.</w:t>
      </w:r>
      <w:r w:rsidR="005C5791">
        <w:t xml:space="preserve"> </w:t>
      </w:r>
      <w:r w:rsidR="00D01D48">
        <w:t xml:space="preserve"> </w:t>
      </w:r>
    </w:p>
    <w:p w14:paraId="378B01DD" w14:textId="1CAB5EFE" w:rsidR="00F70D0F" w:rsidRDefault="00CF2ADE" w:rsidP="003A34E0">
      <w:pPr>
        <w:pStyle w:val="Body"/>
      </w:pPr>
      <w:r>
        <w:t xml:space="preserve">The panel </w:t>
      </w:r>
      <w:r w:rsidR="0009559E">
        <w:t xml:space="preserve">also </w:t>
      </w:r>
      <w:r>
        <w:t>consider</w:t>
      </w:r>
      <w:r w:rsidR="0009559E">
        <w:t>ed</w:t>
      </w:r>
      <w:r>
        <w:t xml:space="preserve"> </w:t>
      </w:r>
      <w:r w:rsidR="00DF5375">
        <w:t>some drawbacks</w:t>
      </w:r>
      <w:r w:rsidR="0009559E">
        <w:t xml:space="preserve"> of the model</w:t>
      </w:r>
      <w:r w:rsidR="00192F14">
        <w:t>.</w:t>
      </w:r>
      <w:r w:rsidR="00215938">
        <w:t xml:space="preserve"> </w:t>
      </w:r>
      <w:r w:rsidR="00F83EED">
        <w:t xml:space="preserve">Given the uneven distribution </w:t>
      </w:r>
      <w:r w:rsidR="00B41809">
        <w:t xml:space="preserve">of the population throughout the </w:t>
      </w:r>
      <w:r w:rsidR="00BA0563">
        <w:t>s</w:t>
      </w:r>
      <w:r w:rsidR="00B41809">
        <w:t xml:space="preserve">hire, there is </w:t>
      </w:r>
      <w:r w:rsidR="00BF2FAD">
        <w:t>the potential for the</w:t>
      </w:r>
      <w:r w:rsidR="00B41809">
        <w:t xml:space="preserve"> more populous areas and towns in the </w:t>
      </w:r>
      <w:r w:rsidR="00BA0563">
        <w:t>s</w:t>
      </w:r>
      <w:r w:rsidR="00B41809">
        <w:t>outh</w:t>
      </w:r>
      <w:r w:rsidR="00D3204E">
        <w:t xml:space="preserve"> </w:t>
      </w:r>
      <w:r w:rsidR="009965E5">
        <w:t>to</w:t>
      </w:r>
      <w:r w:rsidR="00A949C4">
        <w:t xml:space="preserve"> </w:t>
      </w:r>
      <w:r w:rsidR="00721742">
        <w:t xml:space="preserve">gain greater representation through more people in those areas voting for local candidates. </w:t>
      </w:r>
      <w:r w:rsidR="00721742" w:rsidRPr="00072031">
        <w:t xml:space="preserve">This may result in reduced </w:t>
      </w:r>
      <w:r w:rsidR="00C66A2C">
        <w:t xml:space="preserve">local </w:t>
      </w:r>
      <w:r w:rsidR="00721742" w:rsidRPr="00072031">
        <w:t xml:space="preserve">representation for the towns and regions in the </w:t>
      </w:r>
      <w:r w:rsidR="00721742">
        <w:t>s</w:t>
      </w:r>
      <w:r w:rsidR="00721742" w:rsidRPr="00072031">
        <w:t>hire’s n</w:t>
      </w:r>
      <w:r w:rsidR="00721742" w:rsidRPr="00AE766F">
        <w:t>orth</w:t>
      </w:r>
      <w:r w:rsidR="00AB4724" w:rsidRPr="00AE766F">
        <w:t xml:space="preserve">. </w:t>
      </w:r>
      <w:r w:rsidR="00BB07EC" w:rsidRPr="00AE766F">
        <w:t xml:space="preserve">However, </w:t>
      </w:r>
      <w:r w:rsidR="0009559E">
        <w:t xml:space="preserve">it was </w:t>
      </w:r>
      <w:r w:rsidR="00981AB0" w:rsidRPr="00AE766F">
        <w:t>noted</w:t>
      </w:r>
      <w:r w:rsidR="00BB07EC" w:rsidRPr="00AE766F">
        <w:t xml:space="preserve"> </w:t>
      </w:r>
      <w:r w:rsidR="00981AB0" w:rsidRPr="00AE766F">
        <w:t xml:space="preserve">that candidates were elected unopposed in </w:t>
      </w:r>
      <w:r w:rsidR="00056B25">
        <w:t>2</w:t>
      </w:r>
      <w:r w:rsidR="00056B25" w:rsidRPr="00AE766F">
        <w:t xml:space="preserve"> </w:t>
      </w:r>
      <w:r w:rsidR="00981AB0" w:rsidRPr="00AE766F">
        <w:t xml:space="preserve">out of the </w:t>
      </w:r>
      <w:r w:rsidR="00056B25">
        <w:t>3</w:t>
      </w:r>
      <w:r w:rsidR="00056B25" w:rsidRPr="00AE766F">
        <w:t xml:space="preserve"> </w:t>
      </w:r>
      <w:r w:rsidR="00981AB0" w:rsidRPr="00AE766F">
        <w:t>recent elections in the Mallee Ward</w:t>
      </w:r>
      <w:r w:rsidR="00BB07EC" w:rsidRPr="00AE766F">
        <w:t xml:space="preserve">, and that neither candidate elected in the </w:t>
      </w:r>
      <w:r w:rsidR="00DC0292" w:rsidRPr="00AE766F">
        <w:t>ward</w:t>
      </w:r>
      <w:r w:rsidR="002641EC">
        <w:t>’s</w:t>
      </w:r>
      <w:r w:rsidR="00DC0292" w:rsidRPr="00AE766F">
        <w:t xml:space="preserve"> </w:t>
      </w:r>
      <w:r w:rsidR="00BB07EC" w:rsidRPr="00AE766F">
        <w:t>most recent election resided with</w:t>
      </w:r>
      <w:r w:rsidR="00DC0292" w:rsidRPr="00AE766F">
        <w:t>in</w:t>
      </w:r>
      <w:r w:rsidR="00BB07EC" w:rsidRPr="00AE766F">
        <w:t xml:space="preserve"> </w:t>
      </w:r>
      <w:r w:rsidR="00DC0292" w:rsidRPr="00AE766F">
        <w:t>it</w:t>
      </w:r>
      <w:r w:rsidR="00BB07EC" w:rsidRPr="00AE766F">
        <w:t>.</w:t>
      </w:r>
      <w:r w:rsidR="00A920D9" w:rsidRPr="00AE766F">
        <w:t xml:space="preserve"> </w:t>
      </w:r>
      <w:r w:rsidR="0009559E">
        <w:t>A</w:t>
      </w:r>
      <w:r w:rsidR="00A920D9" w:rsidRPr="00AE766F">
        <w:t xml:space="preserve">n unsubdivided structure </w:t>
      </w:r>
      <w:r w:rsidR="0009559E">
        <w:t xml:space="preserve">may </w:t>
      </w:r>
      <w:r w:rsidR="00A920D9" w:rsidRPr="00AE766F">
        <w:t xml:space="preserve">reduce the </w:t>
      </w:r>
      <w:r w:rsidR="00083255" w:rsidRPr="00AE766F">
        <w:t>risk of uncontested elections.</w:t>
      </w:r>
      <w:r w:rsidR="003F23C0" w:rsidRPr="00AE766F">
        <w:t xml:space="preserve"> </w:t>
      </w:r>
    </w:p>
    <w:p w14:paraId="297FD54C" w14:textId="4AC68D0C" w:rsidR="00EE74F9" w:rsidRDefault="387BA619" w:rsidP="003A34E0">
      <w:pPr>
        <w:pStyle w:val="Body"/>
      </w:pPr>
      <w:r>
        <w:t>An unsubdivided structure has the benefit of</w:t>
      </w:r>
      <w:r w:rsidR="10869CF4">
        <w:t xml:space="preserve"> </w:t>
      </w:r>
      <w:r w:rsidR="5B2319AE">
        <w:t xml:space="preserve">proportional </w:t>
      </w:r>
      <w:r w:rsidR="78DC4F8E">
        <w:t>representation</w:t>
      </w:r>
      <w:r w:rsidR="3ACCD9E8">
        <w:t xml:space="preserve">, where a candidate must achieve a quota of votes to be elected. </w:t>
      </w:r>
      <w:r w:rsidR="7AFCEAF8">
        <w:t xml:space="preserve">In many cases, this quota may be a lower threshold to entry than if they were to nominate in a ward structure. </w:t>
      </w:r>
      <w:r w:rsidR="7E5F4B67">
        <w:t xml:space="preserve">This means that a </w:t>
      </w:r>
      <w:r w:rsidR="3ACCD9E8">
        <w:t xml:space="preserve">sufficiently strong candidate from the shire’s rural </w:t>
      </w:r>
      <w:r w:rsidR="7AFCEAF8">
        <w:t xml:space="preserve">areas, smaller communities or non-geographic communities of interest </w:t>
      </w:r>
      <w:r w:rsidR="3ACCD9E8">
        <w:t xml:space="preserve">areas </w:t>
      </w:r>
      <w:r w:rsidR="00F93D9E">
        <w:t xml:space="preserve">may </w:t>
      </w:r>
      <w:r w:rsidR="10869CF4">
        <w:t>have a reasonable chance of achieving representation on the Council.</w:t>
      </w:r>
    </w:p>
    <w:p w14:paraId="0AF58C0A" w14:textId="1FC3C93D" w:rsidR="00AA5F35" w:rsidRPr="00072031" w:rsidRDefault="72906C0C" w:rsidP="003A34E0">
      <w:pPr>
        <w:pStyle w:val="Body"/>
      </w:pPr>
      <w:r>
        <w:t>Given</w:t>
      </w:r>
      <w:r w:rsidR="627DCCFA">
        <w:t xml:space="preserve"> the large geographic area of the </w:t>
      </w:r>
      <w:r w:rsidR="10563C27">
        <w:t>s</w:t>
      </w:r>
      <w:r w:rsidR="627DCCFA">
        <w:t xml:space="preserve">hire, </w:t>
      </w:r>
      <w:r w:rsidR="15DB3C07">
        <w:t>c</w:t>
      </w:r>
      <w:r w:rsidR="627DCCFA">
        <w:t xml:space="preserve">ouncillors </w:t>
      </w:r>
      <w:r w:rsidR="261BD57D">
        <w:t>may</w:t>
      </w:r>
      <w:r w:rsidR="627DCCFA">
        <w:t xml:space="preserve"> have to travel long distances to </w:t>
      </w:r>
      <w:r w:rsidR="261BD57D">
        <w:t>connect with voters and attend council meetings and events</w:t>
      </w:r>
      <w:r w:rsidR="6B1C495C">
        <w:t xml:space="preserve">. </w:t>
      </w:r>
      <w:r w:rsidR="493DE98B">
        <w:t>Submissions linked t</w:t>
      </w:r>
      <w:r w:rsidR="6B1C495C">
        <w:t xml:space="preserve">hese factors to </w:t>
      </w:r>
      <w:r w:rsidR="493DE98B">
        <w:t xml:space="preserve">higher </w:t>
      </w:r>
      <w:r w:rsidR="6B1C495C">
        <w:t xml:space="preserve">councillor workloads and </w:t>
      </w:r>
      <w:r w:rsidR="111C35A9">
        <w:t xml:space="preserve">a weaker </w:t>
      </w:r>
      <w:r w:rsidR="6B1C495C">
        <w:t xml:space="preserve">connection between councillors and </w:t>
      </w:r>
      <w:r w:rsidR="111C35A9">
        <w:t xml:space="preserve">the </w:t>
      </w:r>
      <w:r w:rsidR="6B1C495C">
        <w:t>community</w:t>
      </w:r>
      <w:r w:rsidR="261BD57D">
        <w:t xml:space="preserve">. However, </w:t>
      </w:r>
      <w:r w:rsidR="1517BFD8">
        <w:t>much larger rural shires</w:t>
      </w:r>
      <w:r w:rsidR="18CF8A9F">
        <w:t xml:space="preserve"> function well with an unsubdivided electoral structure. Councillors in </w:t>
      </w:r>
      <w:r w:rsidR="1517BFD8">
        <w:t>East Gippsland Shire Council</w:t>
      </w:r>
      <w:r w:rsidR="18CF8A9F">
        <w:t xml:space="preserve"> represent </w:t>
      </w:r>
      <w:r w:rsidR="7B673387">
        <w:t xml:space="preserve">voters and coordinate services spanning </w:t>
      </w:r>
      <w:r w:rsidR="375EC8B7">
        <w:t>a</w:t>
      </w:r>
      <w:r w:rsidR="7B673387">
        <w:t xml:space="preserve"> large </w:t>
      </w:r>
      <w:r w:rsidR="375EC8B7">
        <w:t xml:space="preserve">area of </w:t>
      </w:r>
      <w:r w:rsidR="18CF8A9F">
        <w:t>20</w:t>
      </w:r>
      <w:r w:rsidR="375EC8B7">
        <w:t>,9</w:t>
      </w:r>
      <w:r w:rsidR="18CF8A9F">
        <w:t>40</w:t>
      </w:r>
      <w:r w:rsidR="375EC8B7">
        <w:t xml:space="preserve"> km</w:t>
      </w:r>
      <w:r w:rsidR="375EC8B7" w:rsidRPr="29166768">
        <w:rPr>
          <w:vertAlign w:val="superscript"/>
        </w:rPr>
        <w:t>2</w:t>
      </w:r>
      <w:r w:rsidR="7B673387">
        <w:t xml:space="preserve">. </w:t>
      </w:r>
      <w:r w:rsidR="004AB823">
        <w:t xml:space="preserve">The panel </w:t>
      </w:r>
      <w:r w:rsidR="007E5550">
        <w:t xml:space="preserve">also </w:t>
      </w:r>
      <w:r w:rsidR="6EFD0220">
        <w:t xml:space="preserve">considered that candidates </w:t>
      </w:r>
      <w:r w:rsidR="1B66A9C3">
        <w:t>could</w:t>
      </w:r>
      <w:r w:rsidR="4D52CAE3">
        <w:t xml:space="preserve"> stand and campaign on local issues, and that v</w:t>
      </w:r>
      <w:r w:rsidR="759F3699">
        <w:t>oters have more choice at elections, including voting for local candidates representing their interests.</w:t>
      </w:r>
    </w:p>
    <w:p w14:paraId="610090DA" w14:textId="50278414" w:rsidR="00667DD0" w:rsidRPr="00072031" w:rsidRDefault="00192565" w:rsidP="00667DD0">
      <w:pPr>
        <w:pStyle w:val="Heading3"/>
      </w:pPr>
      <w:r w:rsidRPr="00072031">
        <w:t>M</w:t>
      </w:r>
      <w:r w:rsidR="00476E51" w:rsidRPr="00072031">
        <w:t xml:space="preserve">ulti-councillor ward </w:t>
      </w:r>
      <w:r w:rsidR="005B21C5" w:rsidRPr="00072031">
        <w:t xml:space="preserve">structure </w:t>
      </w:r>
      <w:r w:rsidR="005357E8" w:rsidRPr="00072031">
        <w:t>(</w:t>
      </w:r>
      <w:r w:rsidR="00364C34" w:rsidRPr="00072031">
        <w:t>Model</w:t>
      </w:r>
      <w:r w:rsidR="005357E8" w:rsidRPr="00072031">
        <w:t xml:space="preserve"> </w:t>
      </w:r>
      <w:r w:rsidR="00665473" w:rsidRPr="00072031">
        <w:t>2</w:t>
      </w:r>
      <w:r w:rsidR="005357E8" w:rsidRPr="00072031">
        <w:t>)</w:t>
      </w:r>
    </w:p>
    <w:p w14:paraId="0EC86C44" w14:textId="6B02877A" w:rsidR="00B86FFF" w:rsidRPr="00072031" w:rsidRDefault="00F17773" w:rsidP="00F17773">
      <w:pPr>
        <w:pStyle w:val="Body"/>
      </w:pPr>
      <w:r w:rsidRPr="00072031">
        <w:t xml:space="preserve">Under this model, Buloke Shire Council would maintain its current </w:t>
      </w:r>
      <w:r w:rsidR="00201922">
        <w:t>3</w:t>
      </w:r>
      <w:r w:rsidRPr="00072031">
        <w:t xml:space="preserve">-ward structure. Each ward would be represented by </w:t>
      </w:r>
      <w:r w:rsidR="00201922">
        <w:t>2</w:t>
      </w:r>
      <w:r w:rsidR="00201922" w:rsidRPr="00072031">
        <w:t xml:space="preserve"> </w:t>
      </w:r>
      <w:r w:rsidRPr="00072031">
        <w:t xml:space="preserve">councillors, in line with the requirement of the </w:t>
      </w:r>
      <w:r w:rsidRPr="00072031">
        <w:rPr>
          <w:i/>
          <w:iCs/>
        </w:rPr>
        <w:t>Local Government Act 2020</w:t>
      </w:r>
      <w:r w:rsidR="00B911DD" w:rsidRPr="00072031">
        <w:t xml:space="preserve"> (Vic)</w:t>
      </w:r>
      <w:r w:rsidRPr="00072031">
        <w:t xml:space="preserve"> </w:t>
      </w:r>
      <w:r w:rsidR="00B86FFF" w:rsidRPr="00072031">
        <w:t>for the</w:t>
      </w:r>
      <w:r w:rsidR="00E811E7">
        <w:t>re to be the</w:t>
      </w:r>
      <w:r w:rsidR="00B86FFF" w:rsidRPr="00072031">
        <w:t xml:space="preserve"> same number of councillors per ward</w:t>
      </w:r>
      <w:r w:rsidR="00B911DD" w:rsidRPr="00072031">
        <w:t>.</w:t>
      </w:r>
    </w:p>
    <w:p w14:paraId="24FCBF79" w14:textId="6A915BF2" w:rsidR="008545F9" w:rsidRDefault="001B3803" w:rsidP="00F17773">
      <w:pPr>
        <w:pStyle w:val="Body"/>
      </w:pPr>
      <w:r>
        <w:t>Aside from a reduction in councillors, t</w:t>
      </w:r>
      <w:r w:rsidR="000E731B">
        <w:t xml:space="preserve">he </w:t>
      </w:r>
      <w:r w:rsidR="00823A91">
        <w:t>p</w:t>
      </w:r>
      <w:r w:rsidR="000E731B">
        <w:t xml:space="preserve">anel considered Model 2 </w:t>
      </w:r>
      <w:r>
        <w:t>to be</w:t>
      </w:r>
      <w:r w:rsidR="000E731B">
        <w:t xml:space="preserve"> reasonabl</w:t>
      </w:r>
      <w:r>
        <w:t>y</w:t>
      </w:r>
      <w:r w:rsidR="000E731B">
        <w:t xml:space="preserve"> consis</w:t>
      </w:r>
      <w:r>
        <w:t>tent with the current structure</w:t>
      </w:r>
      <w:r w:rsidR="002D2303">
        <w:t xml:space="preserve"> and thus</w:t>
      </w:r>
      <w:r w:rsidR="00305570">
        <w:t xml:space="preserve"> </w:t>
      </w:r>
      <w:r w:rsidR="00927B91">
        <w:t xml:space="preserve">may </w:t>
      </w:r>
      <w:r w:rsidR="00421324">
        <w:t xml:space="preserve">be supported by </w:t>
      </w:r>
      <w:r w:rsidR="00305570">
        <w:t>submi</w:t>
      </w:r>
      <w:r w:rsidR="00421324">
        <w:t>tters</w:t>
      </w:r>
      <w:r w:rsidR="00305570">
        <w:t xml:space="preserve"> proposing to maintain the current electoral structure</w:t>
      </w:r>
      <w:r w:rsidR="009B6615">
        <w:t>.</w:t>
      </w:r>
      <w:r w:rsidR="00305570">
        <w:t xml:space="preserve"> </w:t>
      </w:r>
    </w:p>
    <w:p w14:paraId="4AF5EB97" w14:textId="1C775F99" w:rsidR="001E2BED" w:rsidRDefault="007401F1" w:rsidP="00F17773">
      <w:pPr>
        <w:pStyle w:val="Body"/>
      </w:pPr>
      <w:r>
        <w:t xml:space="preserve">This model </w:t>
      </w:r>
      <w:r w:rsidR="00D3736C">
        <w:t>captures communities of interest well.</w:t>
      </w:r>
      <w:r>
        <w:t xml:space="preserve"> Donald and the surrounding communities continue to be captured within Mount Jeffcott Ward, while Charlton and Wycheproof continue to </w:t>
      </w:r>
      <w:r>
        <w:lastRenderedPageBreak/>
        <w:t xml:space="preserve">be captured within Lower Avoca Ward, along with surrounding connected communities. Northern towns such as Sea Lake and Berriwillock continue to be captured within Mallee Ward with surrounding rural communities. </w:t>
      </w:r>
    </w:p>
    <w:p w14:paraId="667ED0E0" w14:textId="235DEF0D" w:rsidR="000E731B" w:rsidRDefault="007401F1" w:rsidP="00F17773">
      <w:pPr>
        <w:pStyle w:val="Body"/>
      </w:pPr>
      <w:r>
        <w:t xml:space="preserve">This model provides for fair and equitable representation for the separate geographic communities and communities </w:t>
      </w:r>
      <w:r w:rsidRPr="00CD287C">
        <w:t xml:space="preserve">of interest in the shire with </w:t>
      </w:r>
      <w:r w:rsidR="00DF63E5">
        <w:t xml:space="preserve">the </w:t>
      </w:r>
      <w:r w:rsidRPr="00CD287C">
        <w:t xml:space="preserve">same number of councillors representing the northern Mallee Ward as the </w:t>
      </w:r>
      <w:r w:rsidR="001046D6">
        <w:t>2</w:t>
      </w:r>
      <w:r w:rsidRPr="00CD287C">
        <w:t xml:space="preserve"> southern wards. </w:t>
      </w:r>
    </w:p>
    <w:p w14:paraId="2A4FF13A" w14:textId="72ABC3E5" w:rsidR="00517232" w:rsidRDefault="008A31AE" w:rsidP="00286827">
      <w:pPr>
        <w:pStyle w:val="Body"/>
      </w:pPr>
      <w:r w:rsidRPr="00072031">
        <w:t>Under Model 2, the boundary between Mallee Ward and Mount Jeffcott Ward has been moved south</w:t>
      </w:r>
      <w:r w:rsidR="001806DA" w:rsidRPr="00072031">
        <w:t xml:space="preserve">, following main roads and localities. </w:t>
      </w:r>
      <w:r w:rsidR="0008614E" w:rsidRPr="00072031">
        <w:t>As a result, t</w:t>
      </w:r>
      <w:r w:rsidR="003C668B" w:rsidRPr="00072031">
        <w:t>he town of</w:t>
      </w:r>
      <w:r w:rsidR="003C668B">
        <w:t xml:space="preserve"> Birchip </w:t>
      </w:r>
      <w:r w:rsidR="00B306EE">
        <w:t xml:space="preserve">is contained </w:t>
      </w:r>
      <w:r w:rsidR="003C668B">
        <w:t xml:space="preserve">within the </w:t>
      </w:r>
      <w:r w:rsidR="00B306EE">
        <w:t xml:space="preserve">redrawn boundaries </w:t>
      </w:r>
      <w:r w:rsidR="002A5D62">
        <w:t>of Mallee Ward. To the east, the boundary between Mallee Ward and Lower Avoca War</w:t>
      </w:r>
      <w:r w:rsidR="00F65FA2">
        <w:t>d</w:t>
      </w:r>
      <w:r w:rsidR="002A5D62">
        <w:t xml:space="preserve"> </w:t>
      </w:r>
      <w:r w:rsidR="00D16454">
        <w:t>is adju</w:t>
      </w:r>
      <w:r w:rsidR="00472135">
        <w:t>s</w:t>
      </w:r>
      <w:r w:rsidR="00D16454">
        <w:t>ted</w:t>
      </w:r>
      <w:r w:rsidR="002A5D62">
        <w:t xml:space="preserve"> north to encompass </w:t>
      </w:r>
      <w:r w:rsidR="00302497">
        <w:t xml:space="preserve">mostly agricultural land, following main roads and localities. The boundary between Mount Jeffcott Ward and Lower Avoca Ward moves </w:t>
      </w:r>
      <w:r w:rsidR="00ED5C94">
        <w:t>west to encompass mostly agricultural land, again following main roads and localities.</w:t>
      </w:r>
      <w:r w:rsidR="005E02B0">
        <w:t xml:space="preserve"> </w:t>
      </w:r>
    </w:p>
    <w:p w14:paraId="0A93C2D0" w14:textId="77777777" w:rsidR="00517232" w:rsidRDefault="00ED5C94" w:rsidP="00286827">
      <w:pPr>
        <w:pStyle w:val="Body"/>
      </w:pPr>
      <w:r>
        <w:t xml:space="preserve">These changes to ward boundaries </w:t>
      </w:r>
      <w:r w:rsidR="00615594">
        <w:t xml:space="preserve">ensure that </w:t>
      </w:r>
      <w:r w:rsidR="00F60976">
        <w:t xml:space="preserve">the electoral structure meets the </w:t>
      </w:r>
      <w:r w:rsidR="00615594">
        <w:t xml:space="preserve">requirement </w:t>
      </w:r>
      <w:r w:rsidR="00B306EE">
        <w:t xml:space="preserve">to </w:t>
      </w:r>
      <w:r w:rsidR="00615594" w:rsidRPr="00703D94">
        <w:t>be within +/-10% of the average number of voters per councillor for all wards</w:t>
      </w:r>
      <w:r w:rsidR="00851179">
        <w:t xml:space="preserve"> through to the 2024 Local Government election</w:t>
      </w:r>
      <w:r w:rsidR="00832B72" w:rsidRPr="00CD287C">
        <w:t>.</w:t>
      </w:r>
    </w:p>
    <w:p w14:paraId="740882DE" w14:textId="54EDCD64" w:rsidR="00B31099" w:rsidRPr="00CD287C" w:rsidRDefault="00324C69" w:rsidP="00B31099">
      <w:pPr>
        <w:pStyle w:val="Body"/>
      </w:pPr>
      <w:r>
        <w:t>Model 2</w:t>
      </w:r>
      <w:r w:rsidR="00826AA7">
        <w:t xml:space="preserve"> reduce</w:t>
      </w:r>
      <w:r w:rsidR="005823C7">
        <w:t>s</w:t>
      </w:r>
      <w:r w:rsidR="00826AA7">
        <w:t xml:space="preserve"> the number of councillors for the </w:t>
      </w:r>
      <w:r w:rsidR="00162892">
        <w:t>s</w:t>
      </w:r>
      <w:r w:rsidR="00826AA7">
        <w:t xml:space="preserve">hire from </w:t>
      </w:r>
      <w:r>
        <w:t xml:space="preserve">7 </w:t>
      </w:r>
      <w:r w:rsidR="00826AA7">
        <w:t xml:space="preserve">to </w:t>
      </w:r>
      <w:r>
        <w:t>6</w:t>
      </w:r>
      <w:r w:rsidR="00BD17A1">
        <w:t xml:space="preserve">, </w:t>
      </w:r>
      <w:r w:rsidR="00162892">
        <w:t xml:space="preserve">which </w:t>
      </w:r>
      <w:r w:rsidR="005823C7">
        <w:t xml:space="preserve">the panel considered </w:t>
      </w:r>
      <w:r w:rsidR="00162892">
        <w:t xml:space="preserve">to have </w:t>
      </w:r>
      <w:r w:rsidR="005823C7">
        <w:t>drawbacks</w:t>
      </w:r>
      <w:r>
        <w:t>,</w:t>
      </w:r>
      <w:r w:rsidR="00162892">
        <w:t xml:space="preserve"> </w:t>
      </w:r>
      <w:r w:rsidR="005823C7">
        <w:t>such as</w:t>
      </w:r>
      <w:r w:rsidR="002A6379">
        <w:t xml:space="preserve"> the possibility of</w:t>
      </w:r>
      <w:r w:rsidR="00162892">
        <w:t xml:space="preserve"> </w:t>
      </w:r>
      <w:r w:rsidR="00826AA7">
        <w:t>increase</w:t>
      </w:r>
      <w:r w:rsidR="002A6379">
        <w:t>d</w:t>
      </w:r>
      <w:r w:rsidR="00826AA7">
        <w:t xml:space="preserve"> councillor</w:t>
      </w:r>
      <w:r w:rsidR="002A6379">
        <w:t xml:space="preserve"> workloads</w:t>
      </w:r>
      <w:r w:rsidR="00162892">
        <w:t>.</w:t>
      </w:r>
      <w:r w:rsidR="00C3453C">
        <w:t xml:space="preserve"> </w:t>
      </w:r>
      <w:r w:rsidR="00B31099">
        <w:t>This mode</w:t>
      </w:r>
      <w:r w:rsidR="00DA4CB8">
        <w:t>l</w:t>
      </w:r>
      <w:r w:rsidR="00B31099">
        <w:t xml:space="preserve"> </w:t>
      </w:r>
      <w:r w:rsidR="00DA4CB8">
        <w:t>m</w:t>
      </w:r>
      <w:r w:rsidR="00B31099">
        <w:t xml:space="preserve">ay also divide communities with strong links to one another. </w:t>
      </w:r>
      <w:r w:rsidR="00B31099" w:rsidRPr="005903BD">
        <w:t>For example, moving Birchip from the Mount Jeffcott Ward to the Mallee W</w:t>
      </w:r>
      <w:r w:rsidR="00DA4CB8">
        <w:t>a</w:t>
      </w:r>
      <w:r w:rsidR="00B31099" w:rsidRPr="005903BD">
        <w:t>rd away from Donald may divide the community. The towns are close to one another, with strong connections and community ties between them.</w:t>
      </w:r>
    </w:p>
    <w:p w14:paraId="2270AAD0" w14:textId="3E74110D" w:rsidR="009507A6" w:rsidRDefault="009507A6" w:rsidP="009507A6">
      <w:pPr>
        <w:pStyle w:val="Body"/>
      </w:pPr>
      <w:r>
        <w:t xml:space="preserve">The drawbacks </w:t>
      </w:r>
      <w:r w:rsidRPr="00C452DD">
        <w:t>of reducing councillors</w:t>
      </w:r>
      <w:r w:rsidR="00D41E5C">
        <w:t>, however,</w:t>
      </w:r>
      <w:r w:rsidRPr="00C452DD">
        <w:t xml:space="preserve"> is balanced by </w:t>
      </w:r>
      <w:r>
        <w:t xml:space="preserve">the </w:t>
      </w:r>
      <w:r w:rsidRPr="00C452DD">
        <w:t xml:space="preserve">continuation of a subdivided </w:t>
      </w:r>
      <w:r w:rsidR="005A394D">
        <w:t xml:space="preserve">model </w:t>
      </w:r>
      <w:r w:rsidRPr="00C452DD">
        <w:t xml:space="preserve">similar to </w:t>
      </w:r>
      <w:r>
        <w:t>the current structure.</w:t>
      </w:r>
      <w:r w:rsidR="00D41E5C">
        <w:t xml:space="preserve"> </w:t>
      </w:r>
    </w:p>
    <w:p w14:paraId="4344B72F" w14:textId="5E07F5DE" w:rsidR="07C0E59D" w:rsidRDefault="37225897" w:rsidP="322A7D67">
      <w:pPr>
        <w:pStyle w:val="Heading3"/>
      </w:pPr>
      <w:bookmarkStart w:id="30" w:name="_Models_considered_but"/>
      <w:bookmarkEnd w:id="30"/>
      <w:r>
        <w:t>M</w:t>
      </w:r>
      <w:r w:rsidR="31B542A8">
        <w:t xml:space="preserve">odels </w:t>
      </w:r>
      <w:r>
        <w:t>consi</w:t>
      </w:r>
      <w:r w:rsidR="1A4C174A">
        <w:t xml:space="preserve">dered </w:t>
      </w:r>
      <w:r w:rsidR="00C7340C">
        <w:t xml:space="preserve">but </w:t>
      </w:r>
      <w:r w:rsidR="1A4C174A">
        <w:t>not put forward</w:t>
      </w:r>
    </w:p>
    <w:p w14:paraId="1ECEBB8E" w14:textId="790801CD" w:rsidR="53D42382" w:rsidRDefault="53D42382" w:rsidP="7D73897F">
      <w:pPr>
        <w:pStyle w:val="Body"/>
      </w:pPr>
      <w:r>
        <w:t>The panel considered 2 single-councillor ward models</w:t>
      </w:r>
      <w:r w:rsidR="00AD7E22">
        <w:t xml:space="preserve">. </w:t>
      </w:r>
      <w:r>
        <w:t xml:space="preserve">After careful consideration, </w:t>
      </w:r>
      <w:r w:rsidR="00B11582">
        <w:t xml:space="preserve">it was found that </w:t>
      </w:r>
      <w:r>
        <w:t>these models were unlikely to provide good representation for communities due to the following weaknesses:</w:t>
      </w:r>
    </w:p>
    <w:p w14:paraId="4FDF43A4" w14:textId="77777777" w:rsidR="53D42382" w:rsidRDefault="53D42382" w:rsidP="7D73897F">
      <w:pPr>
        <w:pStyle w:val="Body"/>
        <w:numPr>
          <w:ilvl w:val="0"/>
          <w:numId w:val="35"/>
        </w:numPr>
      </w:pPr>
      <w:r>
        <w:t>the models poorly captured communities of interest, splitting main towns such as Donald, Charlton and Wycheproof</w:t>
      </w:r>
    </w:p>
    <w:p w14:paraId="6302B6E5" w14:textId="77777777" w:rsidR="53D42382" w:rsidRDefault="53D42382" w:rsidP="7D73897F">
      <w:pPr>
        <w:pStyle w:val="Body"/>
        <w:numPr>
          <w:ilvl w:val="0"/>
          <w:numId w:val="35"/>
        </w:numPr>
      </w:pPr>
      <w:r>
        <w:t>there may be an increased likelihood of uncontested elections given the history of low candidate numbers and uncontested elections in the Mallee and Mount Jeffcott wards</w:t>
      </w:r>
    </w:p>
    <w:p w14:paraId="050BF038" w14:textId="77777777" w:rsidR="53D42382" w:rsidRDefault="53D42382" w:rsidP="7D73897F">
      <w:pPr>
        <w:pStyle w:val="Body"/>
        <w:numPr>
          <w:ilvl w:val="0"/>
          <w:numId w:val="35"/>
        </w:numPr>
      </w:pPr>
      <w:r>
        <w:t>the models would be sensitive to minor changes in number of voters, with changes of 7-to-9 voters in a given ward resulting in a 1% change in deviation and leading to uncertainty around the longevity of the electoral structure</w:t>
      </w:r>
    </w:p>
    <w:p w14:paraId="73EDE052" w14:textId="4358833E" w:rsidR="53D42382" w:rsidRDefault="008F574A" w:rsidP="7D73897F">
      <w:pPr>
        <w:pStyle w:val="Body"/>
        <w:numPr>
          <w:ilvl w:val="0"/>
          <w:numId w:val="35"/>
        </w:numPr>
      </w:pPr>
      <w:r>
        <w:t xml:space="preserve">no preliminary submissions </w:t>
      </w:r>
      <w:r w:rsidR="00FB4564">
        <w:t xml:space="preserve">were made </w:t>
      </w:r>
      <w:r w:rsidR="53D42382">
        <w:t>in support of single-councillor wards</w:t>
      </w:r>
      <w:r w:rsidR="003865F0">
        <w:t xml:space="preserve"> in </w:t>
      </w:r>
      <w:r w:rsidR="00FB4564">
        <w:t xml:space="preserve">this </w:t>
      </w:r>
      <w:r w:rsidR="003865F0">
        <w:t>review</w:t>
      </w:r>
      <w:r w:rsidR="53D42382">
        <w:t xml:space="preserve">, </w:t>
      </w:r>
      <w:r w:rsidR="003865F0">
        <w:t xml:space="preserve">or </w:t>
      </w:r>
      <w:r w:rsidR="00FB4564">
        <w:t xml:space="preserve">in </w:t>
      </w:r>
      <w:r w:rsidR="53D42382">
        <w:t xml:space="preserve">the previous representation review for Buloke Shire Council in 2019. </w:t>
      </w:r>
    </w:p>
    <w:p w14:paraId="1CD3354E" w14:textId="05BCEA81" w:rsidR="004A665D" w:rsidRDefault="53D42382" w:rsidP="00CC0E33">
      <w:pPr>
        <w:pStyle w:val="Body"/>
        <w:sectPr w:rsidR="004A665D" w:rsidSect="009A5AE6">
          <w:headerReference w:type="even" r:id="rId20"/>
          <w:headerReference w:type="default" r:id="rId21"/>
          <w:footerReference w:type="even" r:id="rId22"/>
          <w:footerReference w:type="default" r:id="rId23"/>
          <w:headerReference w:type="first" r:id="rId24"/>
          <w:footerReference w:type="first" r:id="rId25"/>
          <w:pgSz w:w="11906" w:h="16838" w:code="9"/>
          <w:pgMar w:top="1440" w:right="1134" w:bottom="1134" w:left="1440" w:header="709" w:footer="709" w:gutter="0"/>
          <w:cols w:space="708"/>
          <w:docGrid w:linePitch="360"/>
        </w:sectPr>
      </w:pPr>
      <w:r>
        <w:t>These models have not been put forward for further consultation</w:t>
      </w:r>
      <w:r w:rsidR="002C2B36">
        <w:t>.</w:t>
      </w:r>
      <w:bookmarkStart w:id="31" w:name="_Models_for_public"/>
      <w:bookmarkEnd w:id="31"/>
      <w:r w:rsidR="00CC0E33">
        <w:t xml:space="preserve"> </w:t>
      </w:r>
      <w:r w:rsidR="00270B2B">
        <w:t xml:space="preserve">These modes are shown in </w:t>
      </w:r>
      <w:hyperlink w:anchor="_Appendix_2:_Additional" w:history="1">
        <w:r w:rsidR="00270B2B" w:rsidRPr="00FB4564">
          <w:rPr>
            <w:rStyle w:val="Hyperlink"/>
          </w:rPr>
          <w:t>Appendix 2</w:t>
        </w:r>
      </w:hyperlink>
      <w:r w:rsidR="008F574A">
        <w:t>.</w:t>
      </w:r>
    </w:p>
    <w:p w14:paraId="227D9C7A" w14:textId="066C4FBA" w:rsidR="00884D69" w:rsidRPr="00112902" w:rsidRDefault="0029195D" w:rsidP="003A34E0">
      <w:pPr>
        <w:pStyle w:val="Heading2"/>
      </w:pPr>
      <w:bookmarkStart w:id="32" w:name="_Toc129680361"/>
      <w:r>
        <w:lastRenderedPageBreak/>
        <w:t>Models</w:t>
      </w:r>
      <w:r w:rsidR="00325A20">
        <w:t xml:space="preserve"> for public feedback</w:t>
      </w:r>
      <w:bookmarkEnd w:id="32"/>
    </w:p>
    <w:p w14:paraId="47E8C911" w14:textId="057C3042" w:rsidR="00884D69" w:rsidRDefault="00884D69" w:rsidP="003A34E0">
      <w:pPr>
        <w:pStyle w:val="Body"/>
      </w:pPr>
      <w:r w:rsidRPr="00112902">
        <w:t xml:space="preserve">The </w:t>
      </w:r>
      <w:r w:rsidR="00FE2655" w:rsidRPr="00112902">
        <w:t xml:space="preserve">panel </w:t>
      </w:r>
      <w:r w:rsidRPr="00112902">
        <w:t xml:space="preserve">considers all </w:t>
      </w:r>
      <w:r w:rsidR="005644A3">
        <w:t xml:space="preserve">models </w:t>
      </w:r>
      <w:r w:rsidRPr="00112902">
        <w:t xml:space="preserve">outlined below </w:t>
      </w:r>
      <w:r w:rsidR="00F92DC6">
        <w:t xml:space="preserve">to </w:t>
      </w:r>
      <w:r w:rsidRPr="00112902">
        <w:t xml:space="preserve">offer fair and equitable representation for voters in </w:t>
      </w:r>
      <w:r w:rsidR="00CC2E41" w:rsidRPr="00C60BF8">
        <w:t>Buloke Shire Council</w:t>
      </w:r>
      <w:r w:rsidRPr="00112902">
        <w:t xml:space="preserve">. Please see </w:t>
      </w:r>
      <w:hyperlink w:anchor="_Appendix_1:_Model" w:history="1">
        <w:r w:rsidRPr="007451A6">
          <w:rPr>
            <w:rStyle w:val="Hyperlink"/>
          </w:rPr>
          <w:t>Appendix 1</w:t>
        </w:r>
      </w:hyperlink>
      <w:r w:rsidRPr="00112902">
        <w:t xml:space="preserve"> for detailed maps of these </w:t>
      </w:r>
      <w:r w:rsidR="00AD52DA">
        <w:t>models</w:t>
      </w:r>
      <w:r w:rsidRPr="00112902">
        <w:t>.</w:t>
      </w:r>
    </w:p>
    <w:p w14:paraId="48766C5D" w14:textId="70C83720" w:rsidR="00884D69" w:rsidRPr="00707BC7" w:rsidRDefault="00552568" w:rsidP="003A34E0">
      <w:pPr>
        <w:pStyle w:val="Heading3"/>
        <w:rPr>
          <w:rStyle w:val="Hyperlink"/>
        </w:rPr>
      </w:pPr>
      <w:bookmarkStart w:id="33" w:name="_An_unsubdivided_model"/>
      <w:bookmarkEnd w:id="33"/>
      <w:r>
        <w:t>Model 1</w:t>
      </w:r>
      <w:r w:rsidR="00707BC7">
        <w:fldChar w:fldCharType="begin"/>
      </w:r>
      <w:r w:rsidR="00707BC7">
        <w:instrText xml:space="preserve"> HYPERLINK  \l "_Appendix_1:_Model" </w:instrText>
      </w:r>
      <w:r w:rsidR="00707BC7">
        <w:fldChar w:fldCharType="separate"/>
      </w:r>
    </w:p>
    <w:p w14:paraId="022807CD" w14:textId="41959BA1" w:rsidR="00884D69" w:rsidRDefault="00707BC7" w:rsidP="003A34E0">
      <w:pPr>
        <w:pStyle w:val="Body"/>
      </w:pPr>
      <w:r>
        <w:rPr>
          <w:rFonts w:eastAsiaTheme="majorEastAsia" w:cstheme="majorBidi"/>
          <w:b/>
          <w:color w:val="000000" w:themeColor="text1"/>
          <w:szCs w:val="24"/>
        </w:rPr>
        <w:fldChar w:fldCharType="end"/>
      </w:r>
      <w:r w:rsidR="00CC2E41" w:rsidRPr="00C60BF8">
        <w:t>Buloke Shire Council</w:t>
      </w:r>
      <w:r w:rsidR="00884D69" w:rsidRPr="00C60BF8">
        <w:t xml:space="preserve"> </w:t>
      </w:r>
      <w:r w:rsidR="00625698">
        <w:t xml:space="preserve">has </w:t>
      </w:r>
      <w:r w:rsidR="000D5969">
        <w:t xml:space="preserve">an </w:t>
      </w:r>
      <w:r w:rsidR="000D5969" w:rsidRPr="00C60BF8">
        <w:t xml:space="preserve">unsubdivided electoral structure with </w:t>
      </w:r>
      <w:r w:rsidR="009B7564">
        <w:t>7</w:t>
      </w:r>
      <w:r w:rsidR="009B7564" w:rsidRPr="00C60BF8">
        <w:t xml:space="preserve"> </w:t>
      </w:r>
      <w:r w:rsidR="00884D69" w:rsidRPr="00C60BF8">
        <w:t>councillors.</w:t>
      </w:r>
    </w:p>
    <w:p w14:paraId="54BFF90C" w14:textId="1363D3D5" w:rsidR="00884D69" w:rsidRDefault="00552568" w:rsidP="003A34E0">
      <w:pPr>
        <w:pStyle w:val="Heading3"/>
      </w:pPr>
      <w:bookmarkStart w:id="34" w:name="_A_multi-councillor_ward"/>
      <w:bookmarkEnd w:id="34"/>
      <w:r>
        <w:t>Model 2</w:t>
      </w:r>
    </w:p>
    <w:p w14:paraId="2493504F" w14:textId="4D66E192" w:rsidR="008B0F46" w:rsidRDefault="00CC2E41" w:rsidP="003A34E0">
      <w:pPr>
        <w:pStyle w:val="Body"/>
      </w:pPr>
      <w:r w:rsidRPr="00C60BF8">
        <w:t>Buloke Shire Council</w:t>
      </w:r>
      <w:r w:rsidR="00A77519" w:rsidRPr="00C60BF8">
        <w:t xml:space="preserve"> </w:t>
      </w:r>
      <w:r w:rsidR="009B7564">
        <w:t>has 6</w:t>
      </w:r>
      <w:r w:rsidR="009B7564" w:rsidRPr="00C60BF8">
        <w:t xml:space="preserve"> </w:t>
      </w:r>
      <w:r w:rsidR="00DD48A6" w:rsidRPr="00C60BF8">
        <w:t>councillors</w:t>
      </w:r>
      <w:r w:rsidR="00DD48A6">
        <w:t xml:space="preserve"> and </w:t>
      </w:r>
      <w:r w:rsidR="009B7564">
        <w:t xml:space="preserve">is </w:t>
      </w:r>
      <w:r w:rsidR="00964947">
        <w:t xml:space="preserve">divided into </w:t>
      </w:r>
      <w:r w:rsidR="009B7564">
        <w:t>3</w:t>
      </w:r>
      <w:r w:rsidR="009B7564" w:rsidRPr="00C60BF8">
        <w:t xml:space="preserve"> </w:t>
      </w:r>
      <w:r w:rsidR="00964947" w:rsidRPr="00C60BF8">
        <w:t xml:space="preserve">wards </w:t>
      </w:r>
      <w:r w:rsidR="00DB169D" w:rsidRPr="00C60BF8">
        <w:t xml:space="preserve">with </w:t>
      </w:r>
      <w:r w:rsidR="003B4BA5">
        <w:t>2</w:t>
      </w:r>
      <w:r w:rsidR="00DB169D" w:rsidRPr="00C60BF8">
        <w:t xml:space="preserve"> councillor</w:t>
      </w:r>
      <w:r w:rsidR="003B4BA5">
        <w:t>s</w:t>
      </w:r>
      <w:r w:rsidR="00DB169D" w:rsidRPr="00C60BF8">
        <w:t xml:space="preserve"> per ward</w:t>
      </w:r>
      <w:r w:rsidR="00884D69" w:rsidRPr="00C60BF8">
        <w:t>.</w:t>
      </w:r>
    </w:p>
    <w:p w14:paraId="384B879A" w14:textId="291589FC" w:rsidR="00884D69" w:rsidRPr="003E1D0C" w:rsidRDefault="00884D69" w:rsidP="003A34E0">
      <w:pPr>
        <w:pStyle w:val="Heading3"/>
      </w:pPr>
      <w:r w:rsidRPr="003E1D0C">
        <w:t xml:space="preserve">Ward </w:t>
      </w:r>
      <w:r w:rsidR="002C4543">
        <w:t>n</w:t>
      </w:r>
      <w:r w:rsidRPr="003E1D0C">
        <w:t>ames</w:t>
      </w:r>
    </w:p>
    <w:p w14:paraId="27FD930E" w14:textId="5A4DE592" w:rsidR="00414C5E" w:rsidRDefault="00884D69" w:rsidP="00F90031">
      <w:pPr>
        <w:pStyle w:val="Body"/>
      </w:pPr>
      <w:r w:rsidRPr="003E1D0C">
        <w:t xml:space="preserve">The </w:t>
      </w:r>
      <w:r w:rsidR="003E1D0C" w:rsidRPr="003E1D0C">
        <w:t xml:space="preserve">panel </w:t>
      </w:r>
      <w:r w:rsidRPr="003E1D0C">
        <w:t xml:space="preserve">has suggested </w:t>
      </w:r>
      <w:r w:rsidR="00E00A76">
        <w:t xml:space="preserve">that current </w:t>
      </w:r>
      <w:r w:rsidRPr="003E1D0C">
        <w:t xml:space="preserve">ward names </w:t>
      </w:r>
      <w:r w:rsidR="00E00A76">
        <w:t xml:space="preserve">be retained for </w:t>
      </w:r>
      <w:r w:rsidR="00C42DF1">
        <w:t>M</w:t>
      </w:r>
      <w:r w:rsidR="005407D3">
        <w:t>odel 2</w:t>
      </w:r>
      <w:r w:rsidR="00E00A76">
        <w:t>. The panel</w:t>
      </w:r>
      <w:r w:rsidRPr="003E1D0C">
        <w:t xml:space="preserve"> invites comments from the community on these names as part of submissions responding to the preliminary report.</w:t>
      </w:r>
      <w:r w:rsidR="00414C5E">
        <w:t xml:space="preserve"> </w:t>
      </w:r>
    </w:p>
    <w:p w14:paraId="06F59069" w14:textId="77777777" w:rsidR="00414C5E" w:rsidRDefault="00414C5E">
      <w:pPr>
        <w:spacing w:after="160" w:line="259" w:lineRule="auto"/>
      </w:pPr>
      <w:r>
        <w:br w:type="page"/>
      </w:r>
    </w:p>
    <w:p w14:paraId="13CF45D6" w14:textId="7AEC9829" w:rsidR="00F13FF0" w:rsidRPr="00C6712F" w:rsidRDefault="00F13FF0" w:rsidP="003A34E0">
      <w:pPr>
        <w:pStyle w:val="Heading1"/>
      </w:pPr>
      <w:bookmarkStart w:id="35" w:name="_Toc129680362"/>
      <w:r w:rsidRPr="00DC3E58">
        <w:lastRenderedPageBreak/>
        <w:t>Next steps</w:t>
      </w:r>
      <w:bookmarkEnd w:id="35"/>
    </w:p>
    <w:p w14:paraId="4E829FEA" w14:textId="752DEB9B" w:rsidR="00F13FF0" w:rsidRPr="00C6712F" w:rsidRDefault="00F13FF0" w:rsidP="003A34E0">
      <w:pPr>
        <w:pStyle w:val="Heading2"/>
      </w:pPr>
      <w:bookmarkStart w:id="36" w:name="_Toc129680363"/>
      <w:r w:rsidRPr="00C6712F">
        <w:t>Response submissions</w:t>
      </w:r>
      <w:bookmarkEnd w:id="36"/>
    </w:p>
    <w:p w14:paraId="2EB22869" w14:textId="59B615DF"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you</w:t>
      </w:r>
      <w:r w:rsidRPr="00C6712F">
        <w:t xml:space="preserve"> should address the options 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77777777" w:rsidR="00FB4E96" w:rsidRPr="00FB45A4" w:rsidRDefault="00FB4E96" w:rsidP="00B15C81">
            <w:r>
              <w:rPr>
                <w:b/>
              </w:rPr>
              <w:t>Online</w:t>
            </w:r>
            <w:r w:rsidRPr="006006FC">
              <w:rPr>
                <w:b/>
              </w:rPr>
              <w:br/>
            </w:r>
            <w:bookmarkStart w:id="37" w:name="_Hlk9414476"/>
            <w:r w:rsidRPr="006006FC">
              <w:t xml:space="preserve">Visit </w:t>
            </w:r>
            <w:bookmarkEnd w:id="37"/>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0C49425F" w:rsidR="00FB4E96" w:rsidRPr="00E96558" w:rsidRDefault="00FB4E96" w:rsidP="00B15C81">
            <w:r w:rsidRPr="00E96558">
              <w:rPr>
                <w:b/>
                <w:bCs/>
              </w:rPr>
              <w:t>By email</w:t>
            </w:r>
            <w:r w:rsidRPr="00E96558">
              <w:br/>
            </w:r>
            <w:hyperlink r:id="rId28" w:history="1">
              <w:r w:rsidR="00E96558" w:rsidRPr="00E96558">
                <w:rPr>
                  <w:rStyle w:val="Hyperlink"/>
                </w:rPr>
                <w:t>Buloke.ERAPSubmissions@vec.vic.gov.au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38C298C0" w:rsidR="00FB4E96" w:rsidRDefault="004178DA" w:rsidP="002A4666">
      <w:pPr>
        <w:pStyle w:val="Body"/>
      </w:pPr>
      <w:r>
        <w:t xml:space="preserve">The </w:t>
      </w:r>
      <w:r w:rsidR="0062135D">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CD41A7">
        <w:t>5 April 2023</w:t>
      </w:r>
      <w:r w:rsidR="00FB4E96" w:rsidRPr="004523D8">
        <w:t>.</w:t>
      </w:r>
      <w:r w:rsidR="00FB4E96">
        <w:t xml:space="preserve"> If you post your submission, make sure it has enough time to reach the </w:t>
      </w:r>
      <w:r w:rsidR="00F85D78">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8" w:name="_Toc125124163"/>
      <w:r>
        <w:t>Required information</w:t>
      </w:r>
      <w:bookmarkEnd w:id="38"/>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4FAEA2B8"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30" w:history="1">
        <w:r w:rsidR="00DD1FB9" w:rsidRPr="00DF3CDA">
          <w:rPr>
            <w:rStyle w:val="Hyperlink"/>
          </w:rPr>
          <w:t>www.vec.vic.gov.au/privacy</w:t>
        </w:r>
      </w:hyperlink>
      <w:r w:rsidR="00DD1FB9" w:rsidDel="00153AD8">
        <w:t>.</w:t>
      </w:r>
    </w:p>
    <w:p w14:paraId="40119578" w14:textId="77777777" w:rsidR="006638DF" w:rsidRDefault="006638DF" w:rsidP="006638DF">
      <w:pPr>
        <w:pStyle w:val="Heading3"/>
      </w:pPr>
      <w:r>
        <w:lastRenderedPageBreak/>
        <w:t>Public access to submissions</w:t>
      </w:r>
    </w:p>
    <w:p w14:paraId="033093AD" w14:textId="384993A6"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31"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39" w:name="_Toc129680364"/>
      <w:r>
        <w:t>Public hearing</w:t>
      </w:r>
      <w:bookmarkEnd w:id="39"/>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26406EB3" w:rsidR="00A86E53" w:rsidRPr="00CD41A7" w:rsidRDefault="00A86E53" w:rsidP="003A34E0">
      <w:pPr>
        <w:pStyle w:val="Body"/>
      </w:pPr>
      <w:r w:rsidRPr="00CD41A7">
        <w:t xml:space="preserve">Time: </w:t>
      </w:r>
      <w:r w:rsidR="00CD41A7" w:rsidRPr="00CD41A7">
        <w:t>10</w:t>
      </w:r>
      <w:r w:rsidR="003740BC">
        <w:t xml:space="preserve"> </w:t>
      </w:r>
      <w:r w:rsidR="00CD41A7" w:rsidRPr="00CD41A7">
        <w:t>am</w:t>
      </w:r>
    </w:p>
    <w:p w14:paraId="07E047F3" w14:textId="4FFF35B4" w:rsidR="00A86E53" w:rsidRPr="00CD41A7" w:rsidRDefault="00A86E53" w:rsidP="003A34E0">
      <w:pPr>
        <w:pStyle w:val="Body"/>
      </w:pPr>
      <w:r w:rsidRPr="00CD41A7">
        <w:t xml:space="preserve">Date: </w:t>
      </w:r>
      <w:r w:rsidR="00CD41A7" w:rsidRPr="00CD41A7">
        <w:t>Wednesday 12 April 2023</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BD88AD0" w:rsidR="00A86E53" w:rsidRDefault="00A86E53" w:rsidP="003A34E0">
      <w:pPr>
        <w:pStyle w:val="Body"/>
      </w:pPr>
      <w:r w:rsidRPr="00DB069F">
        <w:t xml:space="preserve">Visit the VEC website at </w:t>
      </w:r>
      <w:hyperlink r:id="rId32"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40" w:name="_Toc129680365"/>
      <w:r w:rsidRPr="00E35E5B">
        <w:t>Final report</w:t>
      </w:r>
      <w:bookmarkEnd w:id="40"/>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730B52DD"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B33213">
        <w:t>10 May 2023</w:t>
      </w:r>
      <w:r w:rsidRPr="00F40FB3">
        <w:t xml:space="preserve">. If the recommendation is accepted, any changes will apply at the </w:t>
      </w:r>
      <w:r w:rsidRPr="006972D7">
        <w:t>October 202</w:t>
      </w:r>
      <w:r w:rsidR="00F40FB3" w:rsidRPr="006972D7">
        <w:t>4</w:t>
      </w:r>
      <w:r w:rsidRPr="006972D7">
        <w:t xml:space="preserve"> </w:t>
      </w:r>
      <w:r w:rsidR="0083387C">
        <w:t>local</w:t>
      </w:r>
      <w:r w:rsidR="0083387C" w:rsidRPr="006972D7">
        <w:t xml:space="preserve"> </w:t>
      </w:r>
      <w:r w:rsidR="00293FB3">
        <w:t xml:space="preserve">council </w:t>
      </w:r>
      <w:r w:rsidRPr="006972D7">
        <w:t>election</w:t>
      </w:r>
      <w:r w:rsidR="00293FB3">
        <w:t>s</w:t>
      </w:r>
      <w:r w:rsidRPr="006972D7">
        <w:t>.</w:t>
      </w:r>
    </w:p>
    <w:p w14:paraId="07FE59C8" w14:textId="24894933"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33" w:history="1">
        <w:r w:rsidRPr="006972D7">
          <w:rPr>
            <w:rStyle w:val="Hyperlink"/>
          </w:rPr>
          <w:t>vec.vic.gov.au</w:t>
        </w:r>
      </w:hyperlink>
      <w:r w:rsidRPr="006972D7">
        <w:t xml:space="preserve"> or </w:t>
      </w:r>
      <w:r w:rsidR="00F7584C" w:rsidRPr="006972D7">
        <w:t xml:space="preserve">you can request a printed copy by </w:t>
      </w:r>
      <w:r w:rsidRPr="006972D7">
        <w:t>calling 131 832.</w:t>
      </w:r>
    </w:p>
    <w:p w14:paraId="77733C54" w14:textId="77BC25AD" w:rsidR="00A226C5" w:rsidRDefault="000D649A" w:rsidP="003A34E0">
      <w:pPr>
        <w:pStyle w:val="Body"/>
      </w:pPr>
      <w:r>
        <w:br w:type="page"/>
      </w:r>
    </w:p>
    <w:p w14:paraId="7931C6D4" w14:textId="09CC3D4F" w:rsidR="00EC3B13" w:rsidRDefault="00BF36B3" w:rsidP="00EC3B13">
      <w:pPr>
        <w:pStyle w:val="Heading1"/>
      </w:pPr>
      <w:bookmarkStart w:id="41" w:name="_Toc129680366"/>
      <w:r w:rsidRPr="00DC3E58">
        <w:lastRenderedPageBreak/>
        <w:t>References</w:t>
      </w:r>
      <w:bookmarkEnd w:id="41"/>
    </w:p>
    <w:p w14:paraId="6175AA53" w14:textId="7997BEAB" w:rsidR="00F50176" w:rsidRPr="00F50176" w:rsidRDefault="00F50176" w:rsidP="00F50176">
      <w:pPr>
        <w:spacing w:line="240" w:lineRule="auto"/>
        <w:rPr>
          <w:i/>
          <w:iCs/>
        </w:rPr>
      </w:pPr>
      <w:r w:rsidRPr="00543050">
        <w:t>Australian Bureau of Statistics</w:t>
      </w:r>
      <w:r>
        <w:t>. (2021</w:t>
      </w:r>
      <w:r w:rsidR="00371DB4">
        <w:t>a</w:t>
      </w:r>
      <w:r>
        <w:t>).</w:t>
      </w:r>
      <w:r w:rsidRPr="00543050">
        <w:t xml:space="preserve"> </w:t>
      </w:r>
      <w:r w:rsidR="006A6BB2" w:rsidRPr="006A6BB2">
        <w:rPr>
          <w:i/>
          <w:iCs/>
        </w:rPr>
        <w:t>2021 Census Community Profiles</w:t>
      </w:r>
      <w:r w:rsidRPr="00543050">
        <w:rPr>
          <w:i/>
          <w:iCs/>
        </w:rPr>
        <w:t xml:space="preserve">, </w:t>
      </w:r>
      <w:r>
        <w:rPr>
          <w:i/>
          <w:iCs/>
        </w:rPr>
        <w:t xml:space="preserve">Buloke. </w:t>
      </w:r>
      <w:hyperlink r:id="rId34" w:history="1">
        <w:r w:rsidR="006A6BB2" w:rsidRPr="007A32A7">
          <w:rPr>
            <w:rStyle w:val="Hyperlink"/>
          </w:rPr>
          <w:t>https://abs.gov.au/census/find-census-data/community-profiles/2021/LGA21270</w:t>
        </w:r>
      </w:hyperlink>
      <w:r w:rsidR="006A6BB2">
        <w:t xml:space="preserve"> </w:t>
      </w:r>
      <w:r>
        <w:rPr>
          <w:color w:val="000000" w:themeColor="text1"/>
        </w:rPr>
        <w:t>accessed 28 February 2023.</w:t>
      </w:r>
      <w:r>
        <w:rPr>
          <w:i/>
          <w:iCs/>
        </w:rPr>
        <w:t xml:space="preserve"> </w:t>
      </w:r>
    </w:p>
    <w:p w14:paraId="5E8141DE" w14:textId="4D7AA4C0" w:rsidR="00B234E7" w:rsidRDefault="00B234E7" w:rsidP="00B234E7">
      <w:pPr>
        <w:spacing w:line="240" w:lineRule="auto"/>
        <w:rPr>
          <w:i/>
          <w:iCs/>
        </w:rPr>
      </w:pPr>
      <w:r w:rsidRPr="00543050">
        <w:t>Australian Bureau of Statistics</w:t>
      </w:r>
      <w:r>
        <w:t>. (2021</w:t>
      </w:r>
      <w:r w:rsidR="00371DB4">
        <w:t>b</w:t>
      </w:r>
      <w:r>
        <w:t>).</w:t>
      </w:r>
      <w:r w:rsidRPr="00B234E7">
        <w:t xml:space="preserve"> ' Time Series Profile' [time series spreadsheet]</w:t>
      </w:r>
      <w:r w:rsidRPr="00543050">
        <w:t xml:space="preserve"> </w:t>
      </w:r>
      <w:r w:rsidRPr="00543050">
        <w:rPr>
          <w:i/>
          <w:iCs/>
        </w:rPr>
        <w:t xml:space="preserve">Census 2021 Quick Stats, </w:t>
      </w:r>
      <w:r>
        <w:rPr>
          <w:i/>
          <w:iCs/>
        </w:rPr>
        <w:t xml:space="preserve">Buloke. </w:t>
      </w:r>
      <w:hyperlink r:id="rId35" w:history="1">
        <w:r w:rsidRPr="007A32A7">
          <w:rPr>
            <w:rStyle w:val="Hyperlink"/>
          </w:rPr>
          <w:t>https://www.abs.gov.au/census/find-census-data/quickstats/2021/LGA21270</w:t>
        </w:r>
      </w:hyperlink>
      <w:r>
        <w:t xml:space="preserve"> </w:t>
      </w:r>
      <w:r>
        <w:rPr>
          <w:color w:val="000000" w:themeColor="text1"/>
        </w:rPr>
        <w:t>accessed 28 February 2023.</w:t>
      </w:r>
    </w:p>
    <w:p w14:paraId="16A39B63" w14:textId="750F32B0" w:rsidR="00F50176" w:rsidRDefault="00F50176" w:rsidP="006456D5">
      <w:pPr>
        <w:spacing w:line="240" w:lineRule="auto"/>
        <w:rPr>
          <w:i/>
          <w:iCs/>
        </w:rPr>
      </w:pPr>
      <w:r w:rsidRPr="00543050">
        <w:t>Australian Bureau of Statistics</w:t>
      </w:r>
      <w:r>
        <w:t>. (2021</w:t>
      </w:r>
      <w:r w:rsidR="00371DB4">
        <w:t>c</w:t>
      </w:r>
      <w:r>
        <w:t>).</w:t>
      </w:r>
      <w:r w:rsidRPr="00543050">
        <w:t xml:space="preserve"> </w:t>
      </w:r>
      <w:r w:rsidR="00E216E2" w:rsidRPr="00E216E2">
        <w:rPr>
          <w:i/>
          <w:iCs/>
        </w:rPr>
        <w:t>2021 Census All persons QuickStats</w:t>
      </w:r>
      <w:r w:rsidRPr="00543050">
        <w:rPr>
          <w:i/>
          <w:iCs/>
        </w:rPr>
        <w:t xml:space="preserve">, </w:t>
      </w:r>
      <w:r w:rsidR="00E216E2">
        <w:rPr>
          <w:i/>
          <w:iCs/>
        </w:rPr>
        <w:t>Rest of Vic</w:t>
      </w:r>
      <w:r>
        <w:rPr>
          <w:i/>
          <w:iCs/>
        </w:rPr>
        <w:t xml:space="preserve">. </w:t>
      </w:r>
      <w:hyperlink r:id="rId36" w:history="1">
        <w:r w:rsidR="00E216E2" w:rsidRPr="007A32A7">
          <w:rPr>
            <w:rStyle w:val="Hyperlink"/>
          </w:rPr>
          <w:t>https://abs.gov.au/census/find-census-data/quickstats/2021/2RVIC</w:t>
        </w:r>
      </w:hyperlink>
      <w:r w:rsidR="00E216E2">
        <w:t xml:space="preserve"> </w:t>
      </w:r>
      <w:r w:rsidR="00E216E2">
        <w:rPr>
          <w:color w:val="000000" w:themeColor="text1"/>
        </w:rPr>
        <w:t>a</w:t>
      </w:r>
      <w:r>
        <w:rPr>
          <w:color w:val="000000" w:themeColor="text1"/>
        </w:rPr>
        <w:t>ccessed 28 February 2023.</w:t>
      </w:r>
      <w:r>
        <w:rPr>
          <w:i/>
          <w:iCs/>
        </w:rPr>
        <w:t xml:space="preserve"> </w:t>
      </w:r>
    </w:p>
    <w:p w14:paraId="22EB7EEE" w14:textId="48BACAEB" w:rsidR="00493194" w:rsidRPr="00493194" w:rsidRDefault="00493194" w:rsidP="00493194">
      <w:pPr>
        <w:spacing w:before="240" w:line="240" w:lineRule="auto"/>
      </w:pPr>
      <w:r>
        <w:rPr>
          <w:color w:val="000000" w:themeColor="text1"/>
        </w:rPr>
        <w:t>Department of Transport and Planning</w:t>
      </w:r>
      <w:r>
        <w:rPr>
          <w:i/>
          <w:iCs/>
        </w:rPr>
        <w:t>.</w:t>
      </w:r>
      <w:r w:rsidRPr="00B6732C">
        <w:t xml:space="preserve"> </w:t>
      </w:r>
      <w:r w:rsidRPr="00846236">
        <w:t>(2022</w:t>
      </w:r>
      <w:r>
        <w:t xml:space="preserve">). </w:t>
      </w:r>
      <w:r w:rsidRPr="00543050">
        <w:rPr>
          <w:i/>
          <w:iCs/>
        </w:rPr>
        <w:t>Planning Scheme</w:t>
      </w:r>
      <w:r w:rsidR="00F42D9B">
        <w:rPr>
          <w:i/>
          <w:iCs/>
        </w:rPr>
        <w:t>, Buloke</w:t>
      </w:r>
      <w:r>
        <w:rPr>
          <w:i/>
          <w:iCs/>
        </w:rPr>
        <w:t>.</w:t>
      </w:r>
      <w:r w:rsidRPr="00543050">
        <w:t xml:space="preserve"> </w:t>
      </w:r>
      <w:hyperlink r:id="rId37" w:history="1">
        <w:r w:rsidR="00F42D9B" w:rsidRPr="007A32A7">
          <w:rPr>
            <w:rStyle w:val="Hyperlink"/>
          </w:rPr>
          <w:t>https://planning-schemes.app.planning.vic.gov.au/Buloke/ordinance</w:t>
        </w:r>
      </w:hyperlink>
      <w:r w:rsidR="00F42D9B">
        <w:t xml:space="preserve"> </w:t>
      </w:r>
      <w:r>
        <w:rPr>
          <w:color w:val="000000" w:themeColor="text1"/>
        </w:rPr>
        <w:t>accessed 28 February 2023.</w:t>
      </w:r>
    </w:p>
    <w:p w14:paraId="2DA3DC7D" w14:textId="2946F9D7" w:rsidR="00E216E2" w:rsidRPr="0092430E" w:rsidRDefault="00E216E2" w:rsidP="00E216E2">
      <w:pPr>
        <w:rPr>
          <w:color w:val="000000" w:themeColor="text1"/>
        </w:rPr>
      </w:pPr>
      <w:r w:rsidRPr="0092430E">
        <w:rPr>
          <w:i/>
          <w:iCs/>
          <w:color w:val="000000" w:themeColor="text1"/>
        </w:rPr>
        <w:t xml:space="preserve">Local Government Act </w:t>
      </w:r>
      <w:r>
        <w:rPr>
          <w:i/>
          <w:iCs/>
          <w:color w:val="000000" w:themeColor="text1"/>
        </w:rPr>
        <w:t>1989</w:t>
      </w:r>
      <w:r w:rsidRPr="0092430E">
        <w:rPr>
          <w:color w:val="000000" w:themeColor="text1"/>
        </w:rPr>
        <w:t xml:space="preserve"> (Vic)</w:t>
      </w:r>
    </w:p>
    <w:p w14:paraId="024E7079" w14:textId="77777777" w:rsidR="00E216E2" w:rsidRPr="0092430E" w:rsidRDefault="00E216E2" w:rsidP="00E216E2">
      <w:pPr>
        <w:rPr>
          <w:color w:val="000000" w:themeColor="text1"/>
        </w:rPr>
      </w:pPr>
      <w:r w:rsidRPr="0092430E">
        <w:rPr>
          <w:i/>
          <w:iCs/>
          <w:color w:val="000000" w:themeColor="text1"/>
        </w:rPr>
        <w:t>Local Government Act 2020</w:t>
      </w:r>
      <w:r w:rsidRPr="0092430E">
        <w:rPr>
          <w:color w:val="000000" w:themeColor="text1"/>
        </w:rPr>
        <w:t xml:space="preserve"> (Vic)</w:t>
      </w:r>
    </w:p>
    <w:p w14:paraId="163D79E6" w14:textId="77777777" w:rsidR="00E216E2" w:rsidRDefault="00E216E2" w:rsidP="00E216E2">
      <w:pPr>
        <w:rPr>
          <w:color w:val="000000" w:themeColor="text1"/>
        </w:rPr>
      </w:pPr>
      <w:r w:rsidRPr="003F7D15">
        <w:rPr>
          <w:color w:val="000000" w:themeColor="text1"/>
        </w:rPr>
        <w:t>Local Government (Electoral) Regulations</w:t>
      </w:r>
      <w:r w:rsidRPr="00271384">
        <w:rPr>
          <w:color w:val="000000" w:themeColor="text1"/>
        </w:rPr>
        <w:t xml:space="preserve"> 2020 </w:t>
      </w:r>
      <w:r>
        <w:rPr>
          <w:color w:val="000000" w:themeColor="text1"/>
        </w:rPr>
        <w:t>(Vic)</w:t>
      </w:r>
    </w:p>
    <w:p w14:paraId="02E35D42" w14:textId="68C3F825" w:rsidR="006456D5" w:rsidRPr="0092430E" w:rsidRDefault="00F42D9B" w:rsidP="00416744">
      <w:pPr>
        <w:contextualSpacing/>
        <w:rPr>
          <w:color w:val="000000" w:themeColor="text1"/>
        </w:rPr>
      </w:pPr>
      <w:r>
        <w:rPr>
          <w:color w:val="000000" w:themeColor="text1"/>
        </w:rPr>
        <w:t>REMPLAN</w:t>
      </w:r>
      <w:r w:rsidR="00C721C3">
        <w:rPr>
          <w:color w:val="000000" w:themeColor="text1"/>
        </w:rPr>
        <w:t xml:space="preserve">, 2023. </w:t>
      </w:r>
      <w:r w:rsidR="00DF7A1C" w:rsidRPr="00DF7A1C">
        <w:rPr>
          <w:color w:val="000000" w:themeColor="text1"/>
        </w:rPr>
        <w:t>Economy, Jobs and Business Insights</w:t>
      </w:r>
      <w:r w:rsidR="00DF7A1C">
        <w:rPr>
          <w:color w:val="000000" w:themeColor="text1"/>
        </w:rPr>
        <w:t>, Buloke.</w:t>
      </w:r>
      <w:r w:rsidR="00416744">
        <w:rPr>
          <w:color w:val="000000" w:themeColor="text1"/>
        </w:rPr>
        <w:t xml:space="preserve"> </w:t>
      </w:r>
      <w:hyperlink r:id="rId38" w:history="1">
        <w:r w:rsidR="00416744" w:rsidRPr="007A32A7">
          <w:rPr>
            <w:rStyle w:val="Hyperlink"/>
          </w:rPr>
          <w:t>https://app.remplan.com.au/buloke/economy/industries/employment?state=Om4YTv!kEbGcGOEJFJRPr1SKPq73HXiVHWedsJlylPSbLPLxHaH0XSgHkU33EBTxkE</w:t>
        </w:r>
      </w:hyperlink>
      <w:r w:rsidR="00C721C3">
        <w:rPr>
          <w:color w:val="000000" w:themeColor="text1"/>
        </w:rPr>
        <w:t xml:space="preserve"> </w:t>
      </w:r>
      <w:r w:rsidR="00DF7A1C">
        <w:rPr>
          <w:color w:val="000000" w:themeColor="text1"/>
        </w:rPr>
        <w:t>accessed 28 February 2023.</w:t>
      </w:r>
    </w:p>
    <w:p w14:paraId="0B12384D" w14:textId="6731D3B1" w:rsidR="00EC3B13" w:rsidRPr="0092430E" w:rsidRDefault="00EC3B13" w:rsidP="0092430E">
      <w:pPr>
        <w:rPr>
          <w:rFonts w:eastAsiaTheme="majorEastAsia" w:cstheme="majorBidi"/>
          <w:b/>
          <w:color w:val="000000" w:themeColor="text1"/>
          <w:sz w:val="40"/>
          <w:szCs w:val="32"/>
          <w:highlight w:val="green"/>
        </w:rPr>
      </w:pPr>
      <w:r w:rsidRPr="0092430E">
        <w:rPr>
          <w:color w:val="000000" w:themeColor="text1"/>
          <w:highlight w:val="green"/>
        </w:rPr>
        <w:br w:type="page"/>
      </w:r>
    </w:p>
    <w:p w14:paraId="506D9335" w14:textId="6BA2BC37" w:rsidR="00DE168B" w:rsidRDefault="007D752E" w:rsidP="003A34E0">
      <w:pPr>
        <w:pStyle w:val="Heading1"/>
      </w:pPr>
      <w:bookmarkStart w:id="42" w:name="_Appendix_1:_Model"/>
      <w:bookmarkStart w:id="43" w:name="_Toc129680367"/>
      <w:bookmarkEnd w:id="42"/>
      <w:r w:rsidRPr="00DC3E58">
        <w:lastRenderedPageBreak/>
        <w:t xml:space="preserve">Appendix 1: </w:t>
      </w:r>
      <w:r w:rsidR="00957BFF">
        <w:t xml:space="preserve">Model </w:t>
      </w:r>
      <w:r w:rsidRPr="00DC3E58">
        <w:t>maps</w:t>
      </w:r>
      <w:bookmarkEnd w:id="43"/>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8F1E7D">
        <w:trPr>
          <w:trHeight w:val="567"/>
        </w:trPr>
        <w:tc>
          <w:tcPr>
            <w:tcW w:w="7990" w:type="dxa"/>
            <w:vAlign w:val="center"/>
          </w:tcPr>
          <w:p w14:paraId="25493833" w14:textId="4F9C854A" w:rsidR="007D752E" w:rsidRDefault="00957BFF" w:rsidP="00983D9A">
            <w:pPr>
              <w:pStyle w:val="Body"/>
              <w:spacing w:before="60" w:after="60" w:line="240" w:lineRule="auto"/>
            </w:pPr>
            <w:r>
              <w:t xml:space="preserve">Model 1 – </w:t>
            </w:r>
            <w:r w:rsidR="00042CAC">
              <w:t>A</w:t>
            </w:r>
            <w:r w:rsidR="00900E01">
              <w:t>n u</w:t>
            </w:r>
            <w:r>
              <w:t>nsubdivided electoral structure</w:t>
            </w:r>
            <w:r w:rsidR="00042CAC">
              <w:t xml:space="preserve"> with 7 councillors</w:t>
            </w:r>
          </w:p>
        </w:tc>
        <w:tc>
          <w:tcPr>
            <w:tcW w:w="1332" w:type="dxa"/>
            <w:vAlign w:val="center"/>
          </w:tcPr>
          <w:p w14:paraId="04FDB0FB" w14:textId="73BFF869" w:rsidR="007D752E" w:rsidRPr="008F1E7D" w:rsidRDefault="00050E82" w:rsidP="008F1E7D">
            <w:pPr>
              <w:pStyle w:val="Body"/>
              <w:spacing w:before="60" w:after="60" w:line="240" w:lineRule="auto"/>
              <w:jc w:val="center"/>
              <w:rPr>
                <w:lang w:eastAsia="en-AU"/>
              </w:rPr>
            </w:pPr>
            <w:r w:rsidRPr="008F1E7D">
              <w:rPr>
                <w:lang w:eastAsia="en-AU"/>
              </w:rPr>
              <w:t>2</w:t>
            </w:r>
            <w:r w:rsidR="00CD288A">
              <w:rPr>
                <w:lang w:eastAsia="en-AU"/>
              </w:rPr>
              <w:t>3</w:t>
            </w:r>
          </w:p>
        </w:tc>
      </w:tr>
      <w:tr w:rsidR="007D752E" w14:paraId="706CB873" w14:textId="77777777" w:rsidTr="008F1E7D">
        <w:trPr>
          <w:trHeight w:val="567"/>
        </w:trPr>
        <w:tc>
          <w:tcPr>
            <w:tcW w:w="7990" w:type="dxa"/>
            <w:vAlign w:val="center"/>
          </w:tcPr>
          <w:p w14:paraId="452FE9E2" w14:textId="7293E54A" w:rsidR="007D752E" w:rsidRDefault="00957BFF" w:rsidP="00770E9D">
            <w:pPr>
              <w:pStyle w:val="Body"/>
              <w:spacing w:before="60" w:after="60" w:line="240" w:lineRule="auto"/>
              <w:ind w:left="1014" w:hanging="1014"/>
            </w:pPr>
            <w:r>
              <w:t xml:space="preserve">Model 2 – </w:t>
            </w:r>
            <w:r w:rsidR="00042CAC">
              <w:t xml:space="preserve">A multi-councillor ward structure with </w:t>
            </w:r>
            <w:r w:rsidR="0053665B">
              <w:t xml:space="preserve">6 </w:t>
            </w:r>
            <w:r w:rsidR="00900E01">
              <w:t>councillors</w:t>
            </w:r>
            <w:r w:rsidR="0053665B">
              <w:t>, 3 wards and</w:t>
            </w:r>
            <w:r w:rsidR="00900E01">
              <w:t xml:space="preserve"> </w:t>
            </w:r>
            <w:r w:rsidR="0053665B">
              <w:t xml:space="preserve">2 </w:t>
            </w:r>
            <w:r>
              <w:t>councillor</w:t>
            </w:r>
            <w:r w:rsidR="0053665B">
              <w:t>s per</w:t>
            </w:r>
            <w:r>
              <w:t xml:space="preserve"> ward</w:t>
            </w:r>
          </w:p>
        </w:tc>
        <w:tc>
          <w:tcPr>
            <w:tcW w:w="1332" w:type="dxa"/>
            <w:vAlign w:val="center"/>
          </w:tcPr>
          <w:p w14:paraId="5A2C4C01" w14:textId="5C414C48" w:rsidR="007D752E" w:rsidRPr="008F1E7D" w:rsidRDefault="00050E82" w:rsidP="008F1E7D">
            <w:pPr>
              <w:pStyle w:val="Body"/>
              <w:spacing w:before="60" w:after="60" w:line="240" w:lineRule="auto"/>
              <w:jc w:val="center"/>
              <w:rPr>
                <w:lang w:eastAsia="en-AU"/>
              </w:rPr>
            </w:pPr>
            <w:r w:rsidRPr="008F1E7D">
              <w:rPr>
                <w:lang w:eastAsia="en-AU"/>
              </w:rPr>
              <w:t>2</w:t>
            </w:r>
            <w:r w:rsidR="00CD288A">
              <w:rPr>
                <w:lang w:eastAsia="en-AU"/>
              </w:rPr>
              <w:t>4</w:t>
            </w:r>
          </w:p>
        </w:tc>
      </w:tr>
    </w:tbl>
    <w:p w14:paraId="71E6EF71" w14:textId="77777777" w:rsidR="0055759F" w:rsidRDefault="0055759F">
      <w:pPr>
        <w:spacing w:after="160" w:line="259" w:lineRule="auto"/>
      </w:pPr>
    </w:p>
    <w:p w14:paraId="7477EB3C" w14:textId="77777777" w:rsidR="002775A6" w:rsidRDefault="0046151A">
      <w:pPr>
        <w:spacing w:after="160" w:line="259" w:lineRule="auto"/>
      </w:pPr>
      <w:r w:rsidRPr="001F5055">
        <w:t>F</w:t>
      </w:r>
      <w:r w:rsidR="0053479E" w:rsidRPr="001F5055">
        <w:t xml:space="preserve">orecast information </w:t>
      </w:r>
      <w:r w:rsidR="00B5153D" w:rsidRPr="001F5055">
        <w:t xml:space="preserve">in the text of this report </w:t>
      </w:r>
      <w:r w:rsidRPr="001F5055">
        <w:t xml:space="preserve">is based on forecasts prepared by </w:t>
      </w:r>
      <w:r w:rsidR="00EC6738" w:rsidRPr="001F5055">
        <w:t xml:space="preserve">.id – informed decisions </w:t>
      </w:r>
      <w:hyperlink r:id="rId39" w:history="1">
        <w:r w:rsidR="0053479E" w:rsidRPr="001F5055">
          <w:rPr>
            <w:rStyle w:val="Hyperlink"/>
          </w:rPr>
          <w:t>id.com.au</w:t>
        </w:r>
      </w:hyperlink>
      <w:r w:rsidR="0053479E" w:rsidRPr="001F5055">
        <w:t xml:space="preserve"> </w:t>
      </w:r>
      <w:r w:rsidR="00EC6738" w:rsidRPr="001F5055">
        <w:t xml:space="preserve">.id and its licensors are the sole and exclusive owners of all rights, title and interest subsisting in that part of the </w:t>
      </w:r>
      <w:r w:rsidR="002A52B2" w:rsidRPr="001F5055">
        <w:t>r</w:t>
      </w:r>
      <w:r w:rsidR="00EC6738" w:rsidRPr="001F5055">
        <w:t>eport content where .id are identified. Some of</w:t>
      </w:r>
      <w:r w:rsidR="00904753" w:rsidRPr="001F5055">
        <w:t xml:space="preserve"> </w:t>
      </w:r>
      <w:r w:rsidR="00EC6738" w:rsidRPr="001F5055">
        <w:t xml:space="preserve">.id content is a derivative of ABS Data, which can be accessed from the website of the Australian Bureau of Statistics at </w:t>
      </w:r>
      <w:hyperlink r:id="rId40" w:history="1">
        <w:r w:rsidR="00904753" w:rsidRPr="001F5055">
          <w:rPr>
            <w:rStyle w:val="Hyperlink"/>
          </w:rPr>
          <w:t>abs.gov.au</w:t>
        </w:r>
      </w:hyperlink>
      <w:r w:rsidR="00904753" w:rsidRPr="001F5055">
        <w:t>,</w:t>
      </w:r>
      <w:r w:rsidR="00EC6738" w:rsidRPr="001F5055">
        <w:t xml:space="preserve"> and licensed on terms published on the ABS website</w:t>
      </w:r>
      <w:r w:rsidR="0007113D" w:rsidRPr="001F5055">
        <w:t>.</w:t>
      </w:r>
    </w:p>
    <w:p w14:paraId="5CE1B4F3" w14:textId="3DF4D40E" w:rsidR="0029415C" w:rsidRDefault="00FF76B9">
      <w:pPr>
        <w:spacing w:after="160" w:line="259" w:lineRule="auto"/>
      </w:pPr>
      <w:r>
        <w:br w:type="page"/>
      </w:r>
    </w:p>
    <w:p w14:paraId="2AC6EEEE" w14:textId="36CCEE67" w:rsidR="0029415C" w:rsidRDefault="003A3718">
      <w:pPr>
        <w:spacing w:after="160" w:line="259" w:lineRule="auto"/>
      </w:pPr>
      <w:r>
        <w:rPr>
          <w:noProof/>
        </w:rPr>
        <w:lastRenderedPageBreak/>
        <w:drawing>
          <wp:anchor distT="0" distB="0" distL="114300" distR="114300" simplePos="0" relativeHeight="251658246" behindDoc="0" locked="0" layoutInCell="1" allowOverlap="1" wp14:anchorId="02E645BC" wp14:editId="06F846DF">
            <wp:simplePos x="0" y="0"/>
            <wp:positionH relativeFrom="margin">
              <wp:posOffset>-4445</wp:posOffset>
            </wp:positionH>
            <wp:positionV relativeFrom="paragraph">
              <wp:posOffset>-1905</wp:posOffset>
            </wp:positionV>
            <wp:extent cx="5925820" cy="8380730"/>
            <wp:effectExtent l="0" t="0" r="0" b="1270"/>
            <wp:wrapNone/>
            <wp:docPr id="6" name="Picture 6" descr="Map of Model 1. Model 1 is unsubdivided with a total of 7 councillors. Using figures from 11 November 2021, this model will have 5,249 electors across 7,998 km2.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Model 1. Model 1 is unsubdivided with a total of 7 councillors. Using figures from 11 November 2021, this model will have 5,249 electors across 7,998 km2. Please contact the VEC if you require the content of this map in an alternative format."/>
                    <pic:cNvPicPr/>
                  </pic:nvPicPr>
                  <pic:blipFill>
                    <a:blip r:embed="rId41">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anchor>
        </w:drawing>
      </w:r>
      <w:r w:rsidR="0029415C">
        <w:br w:type="page"/>
      </w:r>
    </w:p>
    <w:p w14:paraId="355ADFD0" w14:textId="77777777" w:rsidR="0030498B" w:rsidRDefault="00830E49">
      <w:pPr>
        <w:spacing w:after="160" w:line="259" w:lineRule="auto"/>
        <w:sectPr w:rsidR="0030498B" w:rsidSect="004A665D">
          <w:type w:val="continuous"/>
          <w:pgSz w:w="11906" w:h="16838" w:code="9"/>
          <w:pgMar w:top="1440" w:right="1134" w:bottom="1134" w:left="1440" w:header="709" w:footer="709" w:gutter="0"/>
          <w:cols w:space="708"/>
          <w:docGrid w:linePitch="360"/>
        </w:sectPr>
      </w:pPr>
      <w:r>
        <w:rPr>
          <w:noProof/>
        </w:rPr>
        <w:lastRenderedPageBreak/>
        <w:drawing>
          <wp:anchor distT="0" distB="0" distL="114300" distR="114300" simplePos="0" relativeHeight="251658247" behindDoc="0" locked="0" layoutInCell="1" allowOverlap="1" wp14:anchorId="39339A61" wp14:editId="21F2725D">
            <wp:simplePos x="0" y="0"/>
            <wp:positionH relativeFrom="margin">
              <wp:posOffset>-13970</wp:posOffset>
            </wp:positionH>
            <wp:positionV relativeFrom="paragraph">
              <wp:posOffset>-3810</wp:posOffset>
            </wp:positionV>
            <wp:extent cx="5925820" cy="8380730"/>
            <wp:effectExtent l="0" t="0" r="0" b="1270"/>
            <wp:wrapNone/>
            <wp:docPr id="7" name="Picture 7" descr="Map of Model 2. Model 2 is a muti-councillor ward structure with 3 wards and 2 councillors in each ward. This model has a northern Mallee Ward, a south-western Mount Jeffcott Ward and a south-eastern Lower Avoca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Model 2. Model 2 is a muti-councillor ward structure with 3 wards and 2 councillors in each ward. This model has a northern Mallee Ward, a south-western Mount Jeffcott Ward and a south-eastern Lower Avoca Ward. Please contact the VEC if you require the content of this map in an alternative format."/>
                    <pic:cNvPicPr/>
                  </pic:nvPicPr>
                  <pic:blipFill>
                    <a:blip r:embed="rId42">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anchor>
        </w:drawing>
      </w:r>
      <w:r w:rsidR="0029415C">
        <w:br w:type="page"/>
      </w:r>
    </w:p>
    <w:p w14:paraId="68494991" w14:textId="77777777" w:rsidR="006A120C" w:rsidRDefault="006A120C" w:rsidP="006A120C">
      <w:pPr>
        <w:pStyle w:val="Heading1"/>
      </w:pPr>
      <w:bookmarkStart w:id="44" w:name="_Appendix_2:_Additional"/>
      <w:bookmarkStart w:id="45" w:name="_Toc129680368"/>
      <w:bookmarkEnd w:id="44"/>
      <w:r w:rsidRPr="00DC3E58">
        <w:lastRenderedPageBreak/>
        <w:t xml:space="preserve">Appendix 2: </w:t>
      </w:r>
      <w:r>
        <w:t>Additional models considered</w:t>
      </w:r>
      <w:bookmarkEnd w:id="45"/>
      <w:r>
        <w:t xml:space="preserve"> </w:t>
      </w:r>
    </w:p>
    <w:p w14:paraId="5E981BB0" w14:textId="51B44735" w:rsidR="006A120C" w:rsidRDefault="006A120C" w:rsidP="006A120C">
      <w:r>
        <w:t xml:space="preserve">The following models were closely considered by the panel but are not being put forward for further public consultation. </w:t>
      </w:r>
      <w:r w:rsidR="00F70EBB">
        <w:br/>
      </w:r>
      <w:r>
        <w:t>See</w:t>
      </w:r>
      <w:r w:rsidR="00344D40">
        <w:t xml:space="preserve"> </w:t>
      </w:r>
      <w:hyperlink w:anchor="_Models_considered_but" w:history="1">
        <w:r w:rsidR="00312859" w:rsidRPr="00312859">
          <w:rPr>
            <w:rStyle w:val="Hyperlink"/>
          </w:rPr>
          <w:t>Models considered but not put forward</w:t>
        </w:r>
      </w:hyperlink>
      <w:r>
        <w:t xml:space="preserve"> for further information.</w:t>
      </w:r>
    </w:p>
    <w:p w14:paraId="19406B7C" w14:textId="77777777" w:rsidR="004E0645" w:rsidRDefault="004E0645" w:rsidP="00005604">
      <w:pPr>
        <w:pStyle w:val="Heading4"/>
        <w:sectPr w:rsidR="004E0645" w:rsidSect="0030498B">
          <w:pgSz w:w="16838" w:h="11906" w:orient="landscape" w:code="9"/>
          <w:pgMar w:top="1440" w:right="1440" w:bottom="1134" w:left="1134" w:header="709" w:footer="709" w:gutter="0"/>
          <w:cols w:space="708"/>
          <w:docGrid w:linePitch="360"/>
        </w:sectPr>
      </w:pPr>
    </w:p>
    <w:p w14:paraId="1C4E3A40" w14:textId="77777777" w:rsidR="00005604" w:rsidRPr="00FB4564" w:rsidRDefault="00005604" w:rsidP="00FB4564">
      <w:pPr>
        <w:pStyle w:val="Body"/>
        <w:spacing w:before="40" w:after="0"/>
        <w:rPr>
          <w:i/>
          <w:iCs/>
        </w:rPr>
      </w:pPr>
      <w:r w:rsidRPr="00FB4564">
        <w:rPr>
          <w:i/>
          <w:iCs/>
        </w:rPr>
        <w:t>A subdivided electoral structure comprising 7 single-councillor wards</w:t>
      </w:r>
    </w:p>
    <w:p w14:paraId="0300866E" w14:textId="024137BE" w:rsidR="004E0645" w:rsidRDefault="00005604" w:rsidP="004E0645">
      <w:pPr>
        <w:pStyle w:val="Body"/>
        <w:jc w:val="center"/>
      </w:pPr>
      <w:r>
        <w:rPr>
          <w:noProof/>
        </w:rPr>
        <w:drawing>
          <wp:inline distT="0" distB="0" distL="0" distR="0" wp14:anchorId="3D120AA3" wp14:editId="57F32440">
            <wp:extent cx="3079630" cy="4341285"/>
            <wp:effectExtent l="0" t="0" r="6985" b="2540"/>
            <wp:docPr id="8" name="Picture 8" descr="This is a map of a subdivided electoral structure comprising 7 single-councillor wards with a total of 7 councillors. This model has the following wards: Lake Tyrrell Ward, Tyrrell Creek Ward, Tchum Lakes Ward, Lake Buloke Ward, Mount Doboobetic Ward, Mount Jeffcott Ward and Avoca River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map of a subdivided electoral structure comprising 7 single-councillor wards with a total of 7 councillors. This model has the following wards: Lake Tyrrell Ward, Tyrrell Creek Ward, Tchum Lakes Ward, Lake Buloke Ward, Mount Doboobetic Ward, Mount Jeffcott Ward and Avoca River Ward. This model is not being put forward by the panel. Please contact the VEC if you require the content of this diagram in an alternative format."/>
                    <pic:cNvPicPr/>
                  </pic:nvPicPr>
                  <pic:blipFill>
                    <a:blip r:embed="rId43">
                      <a:extLst>
                        <a:ext uri="{28A0092B-C50C-407E-A947-70E740481C1C}">
                          <a14:useLocalDpi xmlns:a14="http://schemas.microsoft.com/office/drawing/2010/main" val="0"/>
                        </a:ext>
                      </a:extLst>
                    </a:blip>
                    <a:stretch>
                      <a:fillRect/>
                    </a:stretch>
                  </pic:blipFill>
                  <pic:spPr>
                    <a:xfrm>
                      <a:off x="0" y="0"/>
                      <a:ext cx="3096186" cy="4364623"/>
                    </a:xfrm>
                    <a:prstGeom prst="rect">
                      <a:avLst/>
                    </a:prstGeom>
                  </pic:spPr>
                </pic:pic>
              </a:graphicData>
            </a:graphic>
          </wp:inline>
        </w:drawing>
      </w:r>
    </w:p>
    <w:p w14:paraId="0EAE295C" w14:textId="77777777" w:rsidR="00F75D10" w:rsidRDefault="00F75D10" w:rsidP="00F75D10">
      <w:pPr>
        <w:pStyle w:val="Body"/>
        <w:spacing w:before="120"/>
        <w:rPr>
          <w:i/>
          <w:iCs/>
        </w:rPr>
      </w:pPr>
    </w:p>
    <w:p w14:paraId="5C964D66" w14:textId="4B36C19B" w:rsidR="00005604" w:rsidRPr="003F0D76" w:rsidRDefault="00005604" w:rsidP="00F75D10">
      <w:pPr>
        <w:pStyle w:val="Body"/>
        <w:spacing w:before="160"/>
        <w:rPr>
          <w:i/>
          <w:iCs/>
        </w:rPr>
      </w:pPr>
      <w:r w:rsidRPr="003F0D76">
        <w:rPr>
          <w:i/>
          <w:iCs/>
        </w:rPr>
        <w:t>A subdivided electoral structure comprising 5 single-councillor wards</w:t>
      </w:r>
    </w:p>
    <w:p w14:paraId="0D241A4F" w14:textId="77777777" w:rsidR="00005604" w:rsidRDefault="00005604" w:rsidP="00005604">
      <w:pPr>
        <w:pStyle w:val="Body"/>
        <w:jc w:val="center"/>
      </w:pPr>
      <w:r>
        <w:rPr>
          <w:noProof/>
        </w:rPr>
        <w:drawing>
          <wp:inline distT="0" distB="0" distL="0" distR="0" wp14:anchorId="39C99A1B" wp14:editId="3D823095">
            <wp:extent cx="3037528" cy="4281933"/>
            <wp:effectExtent l="0" t="0" r="0" b="4445"/>
            <wp:docPr id="9" name="Picture 9" descr="This is a map of a subdivided electoral structure comprising 5 single-councillor wards with a total of 5 councillors. This model has the following wards: Lake Tyrrell Ward, Lake Buloke Ward, Richardson River Ward, Calder Ward and Avoca River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map of a subdivided electoral structure comprising 5 single-councillor wards with a total of 5 councillors. This model has the following wards: Lake Tyrrell Ward, Lake Buloke Ward, Richardson River Ward, Calder Ward and Avoca River Ward. This model is not being put forward by the panel. Please contact the VEC if you require the content of this diagram in an alternative format."/>
                    <pic:cNvPicPr/>
                  </pic:nvPicPr>
                  <pic:blipFill>
                    <a:blip r:embed="rId44">
                      <a:extLst>
                        <a:ext uri="{28A0092B-C50C-407E-A947-70E740481C1C}">
                          <a14:useLocalDpi xmlns:a14="http://schemas.microsoft.com/office/drawing/2010/main" val="0"/>
                        </a:ext>
                      </a:extLst>
                    </a:blip>
                    <a:stretch>
                      <a:fillRect/>
                    </a:stretch>
                  </pic:blipFill>
                  <pic:spPr>
                    <a:xfrm>
                      <a:off x="0" y="0"/>
                      <a:ext cx="3037528" cy="4281933"/>
                    </a:xfrm>
                    <a:prstGeom prst="rect">
                      <a:avLst/>
                    </a:prstGeom>
                  </pic:spPr>
                </pic:pic>
              </a:graphicData>
            </a:graphic>
          </wp:inline>
        </w:drawing>
      </w:r>
    </w:p>
    <w:p w14:paraId="3F0C0093" w14:textId="77777777" w:rsidR="0030498B" w:rsidRDefault="0030498B">
      <w:pPr>
        <w:spacing w:after="160" w:line="259" w:lineRule="auto"/>
      </w:pPr>
    </w:p>
    <w:p w14:paraId="64EAE990" w14:textId="733E7B45" w:rsidR="004F4468" w:rsidRDefault="004F4468">
      <w:pPr>
        <w:spacing w:after="160" w:line="259" w:lineRule="auto"/>
        <w:sectPr w:rsidR="004F4468" w:rsidSect="004E0645">
          <w:type w:val="continuous"/>
          <w:pgSz w:w="16838" w:h="11906" w:orient="landscape" w:code="9"/>
          <w:pgMar w:top="1440" w:right="1440" w:bottom="1134" w:left="1134" w:header="709" w:footer="709" w:gutter="0"/>
          <w:cols w:num="2" w:space="708"/>
          <w:docGrid w:linePitch="360"/>
        </w:sectPr>
      </w:pPr>
    </w:p>
    <w:p w14:paraId="6957A0AF" w14:textId="7786A9EE" w:rsidR="00FF76B9" w:rsidRDefault="00FF76B9" w:rsidP="003A34E0">
      <w:pPr>
        <w:pStyle w:val="Heading1"/>
      </w:pPr>
      <w:bookmarkStart w:id="46" w:name="_Appendix_3:_List"/>
      <w:bookmarkStart w:id="47" w:name="_Toc129680369"/>
      <w:bookmarkEnd w:id="46"/>
      <w:r w:rsidRPr="00DC3E58">
        <w:lastRenderedPageBreak/>
        <w:t xml:space="preserve">Appendix </w:t>
      </w:r>
      <w:r w:rsidR="006A120C">
        <w:t>3</w:t>
      </w:r>
      <w:r w:rsidRPr="00DC3E58">
        <w:t>: List of preliminary submi</w:t>
      </w:r>
      <w:r w:rsidR="00693481">
        <w:t>tter</w:t>
      </w:r>
      <w:r w:rsidRPr="00DC3E58">
        <w:t>s</w:t>
      </w:r>
      <w:bookmarkEnd w:id="47"/>
    </w:p>
    <w:p w14:paraId="6EBFF5B6" w14:textId="6160418B" w:rsidR="00E94B54" w:rsidRPr="001F5055" w:rsidRDefault="003B39A2" w:rsidP="001F5055">
      <w:pPr>
        <w:tabs>
          <w:tab w:val="left" w:pos="5223"/>
        </w:tabs>
      </w:pPr>
      <w:r>
        <w:t xml:space="preserve">The review received </w:t>
      </w:r>
      <w:r w:rsidR="001F5055" w:rsidRPr="001F5055">
        <w:t>4</w:t>
      </w:r>
      <w:r w:rsidR="00FF76B9" w:rsidRPr="001F5055">
        <w:t xml:space="preserve"> preliminary submissions</w:t>
      </w:r>
      <w:r w:rsidR="00FF76B9" w:rsidRPr="00E94B54">
        <w:t xml:space="preserve">. </w:t>
      </w:r>
      <w:r w:rsidR="001F5055" w:rsidRPr="001F5055">
        <w:tab/>
      </w:r>
    </w:p>
    <w:p w14:paraId="61BC3F53" w14:textId="4E935BA0" w:rsidR="00FF76B9" w:rsidRPr="00E94B54" w:rsidRDefault="00E94B54" w:rsidP="003A34E0">
      <w:r>
        <w:t>Preliminary s</w:t>
      </w:r>
      <w:r w:rsidR="00FF76B9" w:rsidRPr="00E94B54">
        <w:t>ubmissions were made by:</w:t>
      </w:r>
    </w:p>
    <w:p w14:paraId="705FF1B7" w14:textId="4392B5DD" w:rsidR="00FF76B9" w:rsidRPr="00537D54" w:rsidRDefault="00BD381B" w:rsidP="003A34E0">
      <w:r w:rsidRPr="00537D54">
        <w:t>Buloke Shire Council</w:t>
      </w:r>
    </w:p>
    <w:p w14:paraId="5FA88D77" w14:textId="77777777" w:rsidR="00900E01" w:rsidRPr="00537D54" w:rsidRDefault="00900E01" w:rsidP="00900E01">
      <w:r w:rsidRPr="00537D54">
        <w:t>Duke, Martin</w:t>
      </w:r>
    </w:p>
    <w:p w14:paraId="4F97101A" w14:textId="68940A64" w:rsidR="00900E01" w:rsidRPr="00537D54" w:rsidRDefault="00900E01" w:rsidP="00900E01">
      <w:r w:rsidRPr="00537D54">
        <w:t xml:space="preserve">Getley, </w:t>
      </w:r>
      <w:r w:rsidR="00EF233A">
        <w:t xml:space="preserve">Dr </w:t>
      </w:r>
      <w:r w:rsidRPr="00537D54">
        <w:t>Alan Ke</w:t>
      </w:r>
      <w:r w:rsidR="00EF233A">
        <w:t>l</w:t>
      </w:r>
      <w:r w:rsidRPr="00537D54">
        <w:t>vin</w:t>
      </w:r>
    </w:p>
    <w:p w14:paraId="133E44EF" w14:textId="5E640748" w:rsidR="00900E01" w:rsidRPr="00537D54" w:rsidRDefault="00900E01" w:rsidP="00900E01">
      <w:r w:rsidRPr="00537D54">
        <w:t>Hogan, Bernadette (Councillor</w:t>
      </w:r>
      <w:r w:rsidR="00136715">
        <w:t>, Buloke Shire Council</w:t>
      </w:r>
      <w:r w:rsidRPr="00537D54">
        <w:t>)</w:t>
      </w:r>
    </w:p>
    <w:p w14:paraId="055339D1" w14:textId="77777777" w:rsidR="00201325" w:rsidRDefault="00201325" w:rsidP="003A34E0"/>
    <w:p w14:paraId="1182550E" w14:textId="5005B08F" w:rsidR="00201325" w:rsidRDefault="00201325" w:rsidP="003A34E0">
      <w:pPr>
        <w:sectPr w:rsidR="00201325" w:rsidSect="004E0645">
          <w:type w:val="continuous"/>
          <w:pgSz w:w="11906" w:h="16838" w:code="9"/>
          <w:pgMar w:top="1440" w:right="1134" w:bottom="1134" w:left="1440" w:header="709" w:footer="709" w:gutter="0"/>
          <w:cols w:space="708"/>
          <w:docGrid w:linePitch="360"/>
        </w:sectPr>
      </w:pPr>
    </w:p>
    <w:p w14:paraId="2FA3D71C" w14:textId="77777777" w:rsidR="00D57EB6" w:rsidRDefault="00D57EB6">
      <w:pPr>
        <w:spacing w:after="160" w:line="259" w:lineRule="auto"/>
      </w:pPr>
      <w:r>
        <w:lastRenderedPageBreak/>
        <w:br w:type="page"/>
      </w:r>
    </w:p>
    <w:p w14:paraId="020207B0" w14:textId="6F47C6D5" w:rsidR="000A1278" w:rsidRDefault="00E860F0">
      <w:pPr>
        <w:spacing w:after="160" w:line="259" w:lineRule="auto"/>
      </w:pPr>
      <w:r>
        <w:rPr>
          <w:noProof/>
        </w:rPr>
        <w:lastRenderedPageBreak/>
        <mc:AlternateContent>
          <mc:Choice Requires="wps">
            <w:drawing>
              <wp:anchor distT="0" distB="0" distL="114300" distR="114300" simplePos="0" relativeHeight="251658241" behindDoc="0" locked="0" layoutInCell="1" allowOverlap="1" wp14:anchorId="5D496B6C" wp14:editId="6F0CF6A4">
                <wp:simplePos x="0" y="0"/>
                <wp:positionH relativeFrom="page">
                  <wp:posOffset>-47454</wp:posOffset>
                </wp:positionH>
                <wp:positionV relativeFrom="paragraph">
                  <wp:posOffset>-918912</wp:posOffset>
                </wp:positionV>
                <wp:extent cx="7676866" cy="10706100"/>
                <wp:effectExtent l="0" t="0" r="1968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6866"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FEDB6" id="Rectangle 5" o:spid="_x0000_s1026" style="position:absolute;margin-left:-3.75pt;margin-top:-72.35pt;width:60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" fillcolor="#e2dff1" strokecolor="#f2f2f2 [3041]" strokeweight="0">
                <v:shadow color="#7f7f7f [1601]" opacity=".5" offset="1pt"/>
                <w10:wrap anchorx="page"/>
              </v:rect>
            </w:pict>
          </mc:Fallback>
        </mc:AlternateContent>
      </w:r>
    </w:p>
    <w:p w14:paraId="709E54BA" w14:textId="345C9A40" w:rsidR="000A1278" w:rsidRDefault="000A1278">
      <w:pPr>
        <w:spacing w:after="160" w:line="259" w:lineRule="auto"/>
      </w:pPr>
    </w:p>
    <w:p w14:paraId="2ACEFF29" w14:textId="3FA5D8D6" w:rsidR="00340A1C" w:rsidRPr="00E12A24" w:rsidRDefault="00340A1C" w:rsidP="003A34E0"/>
    <w:sectPr w:rsidR="00340A1C" w:rsidRPr="00E12A24" w:rsidSect="003E4773">
      <w:headerReference w:type="default" r:id="rId45"/>
      <w:footerReference w:type="default" r:id="rId46"/>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8295D" w14:textId="77777777" w:rsidR="00791C98" w:rsidRDefault="00791C98" w:rsidP="003A34E0">
      <w:r>
        <w:separator/>
      </w:r>
    </w:p>
  </w:endnote>
  <w:endnote w:type="continuationSeparator" w:id="0">
    <w:p w14:paraId="1EFF9B26" w14:textId="77777777" w:rsidR="00791C98" w:rsidRDefault="00791C98" w:rsidP="003A34E0">
      <w:r>
        <w:continuationSeparator/>
      </w:r>
    </w:p>
  </w:endnote>
  <w:endnote w:type="continuationNotice" w:id="1">
    <w:p w14:paraId="5D233CFB" w14:textId="77777777" w:rsidR="00791C98" w:rsidRDefault="00791C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9FA8" w14:textId="77777777" w:rsidR="007A44C2" w:rsidRDefault="007A4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2E6E07DF"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150EC6">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88A5" w14:textId="77777777" w:rsidR="007A44C2" w:rsidRDefault="007A44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BA7CB2E"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91C20" w14:textId="77777777" w:rsidR="00791C98" w:rsidRDefault="00791C98" w:rsidP="003A34E0">
      <w:r>
        <w:separator/>
      </w:r>
    </w:p>
  </w:footnote>
  <w:footnote w:type="continuationSeparator" w:id="0">
    <w:p w14:paraId="1265124C" w14:textId="77777777" w:rsidR="00791C98" w:rsidRDefault="00791C98" w:rsidP="003A34E0">
      <w:r>
        <w:continuationSeparator/>
      </w:r>
    </w:p>
  </w:footnote>
  <w:footnote w:type="continuationNotice" w:id="1">
    <w:p w14:paraId="05388B26" w14:textId="77777777" w:rsidR="00791C98" w:rsidRDefault="00791C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AC5B" w14:textId="77777777" w:rsidR="007A44C2" w:rsidRDefault="007A4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52B3E4D0"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BA2DFA">
      <w:rPr>
        <w:sz w:val="20"/>
        <w:szCs w:val="20"/>
      </w:rPr>
      <w:t>Buloke</w:t>
    </w:r>
    <w:r w:rsidR="004D6037">
      <w:rPr>
        <w:sz w:val="20"/>
        <w:szCs w:val="20"/>
      </w:rPr>
      <w:t xml:space="preserv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2AED" w14:textId="77777777" w:rsidR="007A44C2" w:rsidRDefault="007A44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62A0"/>
    <w:multiLevelType w:val="hybridMultilevel"/>
    <w:tmpl w:val="B4885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DD036B"/>
    <w:multiLevelType w:val="hybridMultilevel"/>
    <w:tmpl w:val="9098C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8F08FA"/>
    <w:multiLevelType w:val="hybridMultilevel"/>
    <w:tmpl w:val="43300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CD31901"/>
    <w:multiLevelType w:val="hybridMultilevel"/>
    <w:tmpl w:val="F4760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B8099B"/>
    <w:multiLevelType w:val="hybridMultilevel"/>
    <w:tmpl w:val="4508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8602A9"/>
    <w:multiLevelType w:val="hybridMultilevel"/>
    <w:tmpl w:val="53B81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787412"/>
    <w:multiLevelType w:val="hybridMultilevel"/>
    <w:tmpl w:val="2B2ED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0248270">
    <w:abstractNumId w:val="12"/>
  </w:num>
  <w:num w:numId="2" w16cid:durableId="518857588">
    <w:abstractNumId w:val="2"/>
  </w:num>
  <w:num w:numId="3" w16cid:durableId="279186348">
    <w:abstractNumId w:val="16"/>
  </w:num>
  <w:num w:numId="4" w16cid:durableId="1776243166">
    <w:abstractNumId w:val="14"/>
  </w:num>
  <w:num w:numId="5" w16cid:durableId="906257103">
    <w:abstractNumId w:val="1"/>
  </w:num>
  <w:num w:numId="6" w16cid:durableId="76097952">
    <w:abstractNumId w:val="8"/>
  </w:num>
  <w:num w:numId="7" w16cid:durableId="927613035">
    <w:abstractNumId w:val="17"/>
  </w:num>
  <w:num w:numId="8" w16cid:durableId="76559000">
    <w:abstractNumId w:val="8"/>
    <w:lvlOverride w:ilvl="0">
      <w:startOverride w:val="1"/>
    </w:lvlOverride>
  </w:num>
  <w:num w:numId="9" w16cid:durableId="2126532324">
    <w:abstractNumId w:val="9"/>
  </w:num>
  <w:num w:numId="10" w16cid:durableId="71974261">
    <w:abstractNumId w:val="8"/>
    <w:lvlOverride w:ilvl="0">
      <w:startOverride w:val="1"/>
    </w:lvlOverride>
  </w:num>
  <w:num w:numId="11" w16cid:durableId="2051223808">
    <w:abstractNumId w:val="8"/>
    <w:lvlOverride w:ilvl="0">
      <w:startOverride w:val="1"/>
    </w:lvlOverride>
  </w:num>
  <w:num w:numId="12" w16cid:durableId="954285944">
    <w:abstractNumId w:val="8"/>
    <w:lvlOverride w:ilvl="0">
      <w:startOverride w:val="1"/>
    </w:lvlOverride>
  </w:num>
  <w:num w:numId="13" w16cid:durableId="1591348115">
    <w:abstractNumId w:val="24"/>
  </w:num>
  <w:num w:numId="14" w16cid:durableId="32582908">
    <w:abstractNumId w:val="8"/>
    <w:lvlOverride w:ilvl="0">
      <w:startOverride w:val="1"/>
    </w:lvlOverride>
  </w:num>
  <w:num w:numId="15" w16cid:durableId="670914244">
    <w:abstractNumId w:val="13"/>
  </w:num>
  <w:num w:numId="16" w16cid:durableId="676928974">
    <w:abstractNumId w:val="15"/>
  </w:num>
  <w:num w:numId="17" w16cid:durableId="2107840650">
    <w:abstractNumId w:val="11"/>
  </w:num>
  <w:num w:numId="18" w16cid:durableId="83653493">
    <w:abstractNumId w:val="8"/>
  </w:num>
  <w:num w:numId="19" w16cid:durableId="1570919615">
    <w:abstractNumId w:val="8"/>
  </w:num>
  <w:num w:numId="20" w16cid:durableId="1214272157">
    <w:abstractNumId w:val="8"/>
    <w:lvlOverride w:ilvl="0">
      <w:startOverride w:val="1"/>
    </w:lvlOverride>
  </w:num>
  <w:num w:numId="21" w16cid:durableId="396172803">
    <w:abstractNumId w:val="6"/>
  </w:num>
  <w:num w:numId="22" w16cid:durableId="423302214">
    <w:abstractNumId w:val="3"/>
  </w:num>
  <w:num w:numId="23" w16cid:durableId="544412107">
    <w:abstractNumId w:val="22"/>
  </w:num>
  <w:num w:numId="24" w16cid:durableId="1272198956">
    <w:abstractNumId w:val="8"/>
    <w:lvlOverride w:ilvl="0">
      <w:startOverride w:val="1"/>
    </w:lvlOverride>
  </w:num>
  <w:num w:numId="25" w16cid:durableId="149643781">
    <w:abstractNumId w:val="20"/>
  </w:num>
  <w:num w:numId="26" w16cid:durableId="1658145736">
    <w:abstractNumId w:val="18"/>
  </w:num>
  <w:num w:numId="27" w16cid:durableId="974338448">
    <w:abstractNumId w:val="4"/>
  </w:num>
  <w:num w:numId="28" w16cid:durableId="3213921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0618943">
    <w:abstractNumId w:val="5"/>
  </w:num>
  <w:num w:numId="30" w16cid:durableId="1321731564">
    <w:abstractNumId w:val="0"/>
  </w:num>
  <w:num w:numId="31" w16cid:durableId="1122917890">
    <w:abstractNumId w:val="19"/>
  </w:num>
  <w:num w:numId="32" w16cid:durableId="1130130346">
    <w:abstractNumId w:val="25"/>
  </w:num>
  <w:num w:numId="33" w16cid:durableId="948121655">
    <w:abstractNumId w:val="7"/>
  </w:num>
  <w:num w:numId="34" w16cid:durableId="207840588">
    <w:abstractNumId w:val="10"/>
  </w:num>
  <w:num w:numId="35" w16cid:durableId="752356768">
    <w:abstractNumId w:val="21"/>
  </w:num>
  <w:num w:numId="36" w16cid:durableId="5212804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42"/>
    <w:rsid w:val="000009AE"/>
    <w:rsid w:val="00002019"/>
    <w:rsid w:val="000020A5"/>
    <w:rsid w:val="000035CF"/>
    <w:rsid w:val="00003BD1"/>
    <w:rsid w:val="00003F3D"/>
    <w:rsid w:val="00004AC7"/>
    <w:rsid w:val="00005001"/>
    <w:rsid w:val="00005604"/>
    <w:rsid w:val="000069D2"/>
    <w:rsid w:val="00007533"/>
    <w:rsid w:val="00007581"/>
    <w:rsid w:val="00007A6B"/>
    <w:rsid w:val="00010B6E"/>
    <w:rsid w:val="00011093"/>
    <w:rsid w:val="000114B2"/>
    <w:rsid w:val="000120ED"/>
    <w:rsid w:val="00012295"/>
    <w:rsid w:val="00012299"/>
    <w:rsid w:val="000122E8"/>
    <w:rsid w:val="00012383"/>
    <w:rsid w:val="00012710"/>
    <w:rsid w:val="00012E15"/>
    <w:rsid w:val="00012E4C"/>
    <w:rsid w:val="0001301E"/>
    <w:rsid w:val="000133ED"/>
    <w:rsid w:val="00013518"/>
    <w:rsid w:val="00013A65"/>
    <w:rsid w:val="00013CC2"/>
    <w:rsid w:val="00013F6B"/>
    <w:rsid w:val="00014B92"/>
    <w:rsid w:val="00015159"/>
    <w:rsid w:val="00016F15"/>
    <w:rsid w:val="000174AF"/>
    <w:rsid w:val="00017E34"/>
    <w:rsid w:val="00017E99"/>
    <w:rsid w:val="0002059F"/>
    <w:rsid w:val="0002114F"/>
    <w:rsid w:val="0002154A"/>
    <w:rsid w:val="00021575"/>
    <w:rsid w:val="00022767"/>
    <w:rsid w:val="0002303F"/>
    <w:rsid w:val="00023AEF"/>
    <w:rsid w:val="00024889"/>
    <w:rsid w:val="00024D61"/>
    <w:rsid w:val="00025908"/>
    <w:rsid w:val="0002602C"/>
    <w:rsid w:val="00027783"/>
    <w:rsid w:val="0002779E"/>
    <w:rsid w:val="00027CAD"/>
    <w:rsid w:val="000308B5"/>
    <w:rsid w:val="00031464"/>
    <w:rsid w:val="00032785"/>
    <w:rsid w:val="000329A6"/>
    <w:rsid w:val="0003314C"/>
    <w:rsid w:val="00034C93"/>
    <w:rsid w:val="00034E4B"/>
    <w:rsid w:val="0003547A"/>
    <w:rsid w:val="00035DE3"/>
    <w:rsid w:val="000360C3"/>
    <w:rsid w:val="00036CC3"/>
    <w:rsid w:val="00037AD6"/>
    <w:rsid w:val="00037B60"/>
    <w:rsid w:val="00040470"/>
    <w:rsid w:val="00040471"/>
    <w:rsid w:val="0004167D"/>
    <w:rsid w:val="00042CAC"/>
    <w:rsid w:val="00043115"/>
    <w:rsid w:val="00043541"/>
    <w:rsid w:val="000442D1"/>
    <w:rsid w:val="0004441E"/>
    <w:rsid w:val="000458B9"/>
    <w:rsid w:val="0004675F"/>
    <w:rsid w:val="00047237"/>
    <w:rsid w:val="0004744F"/>
    <w:rsid w:val="00047F0F"/>
    <w:rsid w:val="00047F77"/>
    <w:rsid w:val="0005040F"/>
    <w:rsid w:val="00050E82"/>
    <w:rsid w:val="00051A76"/>
    <w:rsid w:val="00053751"/>
    <w:rsid w:val="00053836"/>
    <w:rsid w:val="00053C7B"/>
    <w:rsid w:val="00054B46"/>
    <w:rsid w:val="000556CF"/>
    <w:rsid w:val="00055F52"/>
    <w:rsid w:val="00056B25"/>
    <w:rsid w:val="0006117B"/>
    <w:rsid w:val="00061850"/>
    <w:rsid w:val="00061959"/>
    <w:rsid w:val="00061AA1"/>
    <w:rsid w:val="00061C35"/>
    <w:rsid w:val="00061E3A"/>
    <w:rsid w:val="00062954"/>
    <w:rsid w:val="00063D8A"/>
    <w:rsid w:val="0006502D"/>
    <w:rsid w:val="00065083"/>
    <w:rsid w:val="000650ED"/>
    <w:rsid w:val="000662F0"/>
    <w:rsid w:val="00066987"/>
    <w:rsid w:val="0006705B"/>
    <w:rsid w:val="0006725F"/>
    <w:rsid w:val="000673AA"/>
    <w:rsid w:val="000676DC"/>
    <w:rsid w:val="00067830"/>
    <w:rsid w:val="0007113D"/>
    <w:rsid w:val="00072031"/>
    <w:rsid w:val="00072312"/>
    <w:rsid w:val="000726A5"/>
    <w:rsid w:val="00072B71"/>
    <w:rsid w:val="0007352A"/>
    <w:rsid w:val="0007447F"/>
    <w:rsid w:val="00075A8F"/>
    <w:rsid w:val="00075DCA"/>
    <w:rsid w:val="000767BE"/>
    <w:rsid w:val="000806BF"/>
    <w:rsid w:val="00080FCF"/>
    <w:rsid w:val="0008178C"/>
    <w:rsid w:val="00081FED"/>
    <w:rsid w:val="00082499"/>
    <w:rsid w:val="00082C01"/>
    <w:rsid w:val="00083255"/>
    <w:rsid w:val="00085F24"/>
    <w:rsid w:val="0008614E"/>
    <w:rsid w:val="0008676A"/>
    <w:rsid w:val="00086928"/>
    <w:rsid w:val="00091153"/>
    <w:rsid w:val="00091947"/>
    <w:rsid w:val="00091C17"/>
    <w:rsid w:val="00092227"/>
    <w:rsid w:val="000923C1"/>
    <w:rsid w:val="0009401D"/>
    <w:rsid w:val="00094997"/>
    <w:rsid w:val="00094BC5"/>
    <w:rsid w:val="0009513F"/>
    <w:rsid w:val="00095581"/>
    <w:rsid w:val="0009559E"/>
    <w:rsid w:val="00095AC6"/>
    <w:rsid w:val="000979A5"/>
    <w:rsid w:val="00097A16"/>
    <w:rsid w:val="000A01F8"/>
    <w:rsid w:val="000A0F06"/>
    <w:rsid w:val="000A0F53"/>
    <w:rsid w:val="000A1278"/>
    <w:rsid w:val="000A1BE0"/>
    <w:rsid w:val="000A1F02"/>
    <w:rsid w:val="000A20E6"/>
    <w:rsid w:val="000A248F"/>
    <w:rsid w:val="000A3844"/>
    <w:rsid w:val="000A3A27"/>
    <w:rsid w:val="000A49DC"/>
    <w:rsid w:val="000A6868"/>
    <w:rsid w:val="000A693E"/>
    <w:rsid w:val="000A7291"/>
    <w:rsid w:val="000A795E"/>
    <w:rsid w:val="000B07E8"/>
    <w:rsid w:val="000B0B78"/>
    <w:rsid w:val="000B134E"/>
    <w:rsid w:val="000B1751"/>
    <w:rsid w:val="000B24D1"/>
    <w:rsid w:val="000B3433"/>
    <w:rsid w:val="000B53FF"/>
    <w:rsid w:val="000B5801"/>
    <w:rsid w:val="000B5EAC"/>
    <w:rsid w:val="000B5EB8"/>
    <w:rsid w:val="000B66C4"/>
    <w:rsid w:val="000B696A"/>
    <w:rsid w:val="000B6B12"/>
    <w:rsid w:val="000B70D7"/>
    <w:rsid w:val="000B7B76"/>
    <w:rsid w:val="000C0E6C"/>
    <w:rsid w:val="000C1615"/>
    <w:rsid w:val="000C2D42"/>
    <w:rsid w:val="000C3293"/>
    <w:rsid w:val="000C385E"/>
    <w:rsid w:val="000C38B8"/>
    <w:rsid w:val="000C426D"/>
    <w:rsid w:val="000C496A"/>
    <w:rsid w:val="000C4F83"/>
    <w:rsid w:val="000C5812"/>
    <w:rsid w:val="000C5C25"/>
    <w:rsid w:val="000C68AD"/>
    <w:rsid w:val="000C6A66"/>
    <w:rsid w:val="000D04DB"/>
    <w:rsid w:val="000D05C6"/>
    <w:rsid w:val="000D090E"/>
    <w:rsid w:val="000D0ABC"/>
    <w:rsid w:val="000D15D1"/>
    <w:rsid w:val="000D1A52"/>
    <w:rsid w:val="000D2698"/>
    <w:rsid w:val="000D27AD"/>
    <w:rsid w:val="000D3185"/>
    <w:rsid w:val="000D3725"/>
    <w:rsid w:val="000D3972"/>
    <w:rsid w:val="000D3A95"/>
    <w:rsid w:val="000D418E"/>
    <w:rsid w:val="000D4FD4"/>
    <w:rsid w:val="000D5058"/>
    <w:rsid w:val="000D5969"/>
    <w:rsid w:val="000D5C11"/>
    <w:rsid w:val="000D649A"/>
    <w:rsid w:val="000D69E4"/>
    <w:rsid w:val="000D7264"/>
    <w:rsid w:val="000E1375"/>
    <w:rsid w:val="000E1761"/>
    <w:rsid w:val="000E264E"/>
    <w:rsid w:val="000E3926"/>
    <w:rsid w:val="000E3A65"/>
    <w:rsid w:val="000E4389"/>
    <w:rsid w:val="000E4629"/>
    <w:rsid w:val="000E4803"/>
    <w:rsid w:val="000E52EC"/>
    <w:rsid w:val="000E56D5"/>
    <w:rsid w:val="000E6579"/>
    <w:rsid w:val="000E6670"/>
    <w:rsid w:val="000E6839"/>
    <w:rsid w:val="000E6DA7"/>
    <w:rsid w:val="000E731B"/>
    <w:rsid w:val="000F0A64"/>
    <w:rsid w:val="000F23F8"/>
    <w:rsid w:val="000F26A0"/>
    <w:rsid w:val="000F3A4E"/>
    <w:rsid w:val="000F49FC"/>
    <w:rsid w:val="000F4E8B"/>
    <w:rsid w:val="000F55CF"/>
    <w:rsid w:val="000F5F82"/>
    <w:rsid w:val="000F6E08"/>
    <w:rsid w:val="000F6F77"/>
    <w:rsid w:val="000F7028"/>
    <w:rsid w:val="000F705D"/>
    <w:rsid w:val="000F7988"/>
    <w:rsid w:val="000F7A2A"/>
    <w:rsid w:val="000F7A63"/>
    <w:rsid w:val="000F7F72"/>
    <w:rsid w:val="001001C3"/>
    <w:rsid w:val="001002EE"/>
    <w:rsid w:val="00100AAC"/>
    <w:rsid w:val="001011C9"/>
    <w:rsid w:val="00101473"/>
    <w:rsid w:val="0010148C"/>
    <w:rsid w:val="001022C6"/>
    <w:rsid w:val="0010382B"/>
    <w:rsid w:val="00103A18"/>
    <w:rsid w:val="001041A8"/>
    <w:rsid w:val="001046D6"/>
    <w:rsid w:val="0010479C"/>
    <w:rsid w:val="00104EFE"/>
    <w:rsid w:val="00104F06"/>
    <w:rsid w:val="00105331"/>
    <w:rsid w:val="00105A27"/>
    <w:rsid w:val="00105C28"/>
    <w:rsid w:val="00105D68"/>
    <w:rsid w:val="001060EC"/>
    <w:rsid w:val="00106DC4"/>
    <w:rsid w:val="00107643"/>
    <w:rsid w:val="00107B19"/>
    <w:rsid w:val="00110614"/>
    <w:rsid w:val="00110797"/>
    <w:rsid w:val="001109AA"/>
    <w:rsid w:val="00110BF9"/>
    <w:rsid w:val="00110F83"/>
    <w:rsid w:val="001128F4"/>
    <w:rsid w:val="00112902"/>
    <w:rsid w:val="00113C27"/>
    <w:rsid w:val="00114CD3"/>
    <w:rsid w:val="00115974"/>
    <w:rsid w:val="001160AF"/>
    <w:rsid w:val="00116E92"/>
    <w:rsid w:val="001170B9"/>
    <w:rsid w:val="001171BE"/>
    <w:rsid w:val="0012010C"/>
    <w:rsid w:val="001201FB"/>
    <w:rsid w:val="00120D24"/>
    <w:rsid w:val="001215B8"/>
    <w:rsid w:val="00123644"/>
    <w:rsid w:val="00123BA5"/>
    <w:rsid w:val="001247AB"/>
    <w:rsid w:val="0012518E"/>
    <w:rsid w:val="00126121"/>
    <w:rsid w:val="00126266"/>
    <w:rsid w:val="001274FC"/>
    <w:rsid w:val="001311CB"/>
    <w:rsid w:val="00132425"/>
    <w:rsid w:val="0013297D"/>
    <w:rsid w:val="00132CDC"/>
    <w:rsid w:val="001339FF"/>
    <w:rsid w:val="00134B56"/>
    <w:rsid w:val="00135C7A"/>
    <w:rsid w:val="00135EFC"/>
    <w:rsid w:val="00136715"/>
    <w:rsid w:val="0013678F"/>
    <w:rsid w:val="00136852"/>
    <w:rsid w:val="00137696"/>
    <w:rsid w:val="00141566"/>
    <w:rsid w:val="00141D16"/>
    <w:rsid w:val="00142ECA"/>
    <w:rsid w:val="00143577"/>
    <w:rsid w:val="0014397C"/>
    <w:rsid w:val="00143D7B"/>
    <w:rsid w:val="00143E0C"/>
    <w:rsid w:val="00144282"/>
    <w:rsid w:val="00144326"/>
    <w:rsid w:val="0014529F"/>
    <w:rsid w:val="0014540F"/>
    <w:rsid w:val="00145500"/>
    <w:rsid w:val="00145541"/>
    <w:rsid w:val="001455F1"/>
    <w:rsid w:val="001464B7"/>
    <w:rsid w:val="00146535"/>
    <w:rsid w:val="001465F5"/>
    <w:rsid w:val="00147036"/>
    <w:rsid w:val="0014754F"/>
    <w:rsid w:val="00150544"/>
    <w:rsid w:val="00150861"/>
    <w:rsid w:val="00150995"/>
    <w:rsid w:val="00150EC6"/>
    <w:rsid w:val="001525F5"/>
    <w:rsid w:val="00152F91"/>
    <w:rsid w:val="00153206"/>
    <w:rsid w:val="00153247"/>
    <w:rsid w:val="00153551"/>
    <w:rsid w:val="00153AD8"/>
    <w:rsid w:val="00153EA8"/>
    <w:rsid w:val="00154B76"/>
    <w:rsid w:val="00155142"/>
    <w:rsid w:val="00155D6F"/>
    <w:rsid w:val="00155E0F"/>
    <w:rsid w:val="001567AF"/>
    <w:rsid w:val="001567D4"/>
    <w:rsid w:val="00156E37"/>
    <w:rsid w:val="00157016"/>
    <w:rsid w:val="001573B4"/>
    <w:rsid w:val="00157493"/>
    <w:rsid w:val="00157A6B"/>
    <w:rsid w:val="00157EE9"/>
    <w:rsid w:val="001607B9"/>
    <w:rsid w:val="0016083C"/>
    <w:rsid w:val="001609E0"/>
    <w:rsid w:val="00160C48"/>
    <w:rsid w:val="0016115E"/>
    <w:rsid w:val="0016189A"/>
    <w:rsid w:val="00162892"/>
    <w:rsid w:val="00163483"/>
    <w:rsid w:val="00163871"/>
    <w:rsid w:val="00165814"/>
    <w:rsid w:val="00166833"/>
    <w:rsid w:val="001668F7"/>
    <w:rsid w:val="00166E76"/>
    <w:rsid w:val="00167D98"/>
    <w:rsid w:val="00167F15"/>
    <w:rsid w:val="00170D65"/>
    <w:rsid w:val="00171A0B"/>
    <w:rsid w:val="00171E7F"/>
    <w:rsid w:val="00172246"/>
    <w:rsid w:val="00172314"/>
    <w:rsid w:val="00172A6A"/>
    <w:rsid w:val="00173155"/>
    <w:rsid w:val="001736C2"/>
    <w:rsid w:val="00173BF3"/>
    <w:rsid w:val="001742AC"/>
    <w:rsid w:val="00174353"/>
    <w:rsid w:val="00174595"/>
    <w:rsid w:val="0017463A"/>
    <w:rsid w:val="00174FD4"/>
    <w:rsid w:val="00175053"/>
    <w:rsid w:val="001767BC"/>
    <w:rsid w:val="001806DA"/>
    <w:rsid w:val="001810DC"/>
    <w:rsid w:val="00181D59"/>
    <w:rsid w:val="001830FF"/>
    <w:rsid w:val="00183A28"/>
    <w:rsid w:val="00183A66"/>
    <w:rsid w:val="00183B1A"/>
    <w:rsid w:val="00183BF7"/>
    <w:rsid w:val="00183EEE"/>
    <w:rsid w:val="00185878"/>
    <w:rsid w:val="00186B99"/>
    <w:rsid w:val="00190198"/>
    <w:rsid w:val="00191143"/>
    <w:rsid w:val="00191148"/>
    <w:rsid w:val="001911CE"/>
    <w:rsid w:val="00191442"/>
    <w:rsid w:val="001918E8"/>
    <w:rsid w:val="00192565"/>
    <w:rsid w:val="00192F14"/>
    <w:rsid w:val="0019355F"/>
    <w:rsid w:val="00193975"/>
    <w:rsid w:val="00194516"/>
    <w:rsid w:val="00194779"/>
    <w:rsid w:val="00194E8B"/>
    <w:rsid w:val="00195135"/>
    <w:rsid w:val="00195BA4"/>
    <w:rsid w:val="00195FA2"/>
    <w:rsid w:val="00196350"/>
    <w:rsid w:val="0019644B"/>
    <w:rsid w:val="00196CD3"/>
    <w:rsid w:val="001971FA"/>
    <w:rsid w:val="001974E7"/>
    <w:rsid w:val="001A0AFE"/>
    <w:rsid w:val="001A1733"/>
    <w:rsid w:val="001A2C40"/>
    <w:rsid w:val="001A43AA"/>
    <w:rsid w:val="001A5A2E"/>
    <w:rsid w:val="001A618C"/>
    <w:rsid w:val="001A644B"/>
    <w:rsid w:val="001A65C2"/>
    <w:rsid w:val="001A6C39"/>
    <w:rsid w:val="001A6F98"/>
    <w:rsid w:val="001A78D4"/>
    <w:rsid w:val="001A7F64"/>
    <w:rsid w:val="001B0168"/>
    <w:rsid w:val="001B08ED"/>
    <w:rsid w:val="001B0A0A"/>
    <w:rsid w:val="001B1131"/>
    <w:rsid w:val="001B116C"/>
    <w:rsid w:val="001B19A2"/>
    <w:rsid w:val="001B22D6"/>
    <w:rsid w:val="001B24C8"/>
    <w:rsid w:val="001B37B3"/>
    <w:rsid w:val="001B3803"/>
    <w:rsid w:val="001B4837"/>
    <w:rsid w:val="001B486F"/>
    <w:rsid w:val="001B4AF6"/>
    <w:rsid w:val="001B4D9C"/>
    <w:rsid w:val="001B4E13"/>
    <w:rsid w:val="001B6046"/>
    <w:rsid w:val="001B69D8"/>
    <w:rsid w:val="001B6BEF"/>
    <w:rsid w:val="001B75D8"/>
    <w:rsid w:val="001C384C"/>
    <w:rsid w:val="001C3990"/>
    <w:rsid w:val="001C4626"/>
    <w:rsid w:val="001C5B86"/>
    <w:rsid w:val="001C5F23"/>
    <w:rsid w:val="001C5FAF"/>
    <w:rsid w:val="001C6239"/>
    <w:rsid w:val="001C69E3"/>
    <w:rsid w:val="001C788E"/>
    <w:rsid w:val="001D03F4"/>
    <w:rsid w:val="001D0ED1"/>
    <w:rsid w:val="001D1385"/>
    <w:rsid w:val="001D1715"/>
    <w:rsid w:val="001D1E0E"/>
    <w:rsid w:val="001D2A50"/>
    <w:rsid w:val="001D3145"/>
    <w:rsid w:val="001D3DFE"/>
    <w:rsid w:val="001D4F13"/>
    <w:rsid w:val="001D536E"/>
    <w:rsid w:val="001D5BCB"/>
    <w:rsid w:val="001D5CE8"/>
    <w:rsid w:val="001D6004"/>
    <w:rsid w:val="001D6393"/>
    <w:rsid w:val="001D6D58"/>
    <w:rsid w:val="001D7232"/>
    <w:rsid w:val="001D75E0"/>
    <w:rsid w:val="001D7FB1"/>
    <w:rsid w:val="001E0FB1"/>
    <w:rsid w:val="001E1E7E"/>
    <w:rsid w:val="001E2BED"/>
    <w:rsid w:val="001E31F6"/>
    <w:rsid w:val="001E43A7"/>
    <w:rsid w:val="001E5C8A"/>
    <w:rsid w:val="001E5CE1"/>
    <w:rsid w:val="001E60FB"/>
    <w:rsid w:val="001E6863"/>
    <w:rsid w:val="001F0729"/>
    <w:rsid w:val="001F11E5"/>
    <w:rsid w:val="001F1241"/>
    <w:rsid w:val="001F29C8"/>
    <w:rsid w:val="001F31D8"/>
    <w:rsid w:val="001F36D9"/>
    <w:rsid w:val="001F3C80"/>
    <w:rsid w:val="001F4702"/>
    <w:rsid w:val="001F4FB4"/>
    <w:rsid w:val="001F5055"/>
    <w:rsid w:val="001F52F7"/>
    <w:rsid w:val="00201325"/>
    <w:rsid w:val="00201922"/>
    <w:rsid w:val="00201EFE"/>
    <w:rsid w:val="00202210"/>
    <w:rsid w:val="0020267D"/>
    <w:rsid w:val="00202BDE"/>
    <w:rsid w:val="00202BF6"/>
    <w:rsid w:val="00203403"/>
    <w:rsid w:val="00203BA1"/>
    <w:rsid w:val="00203F97"/>
    <w:rsid w:val="002048BA"/>
    <w:rsid w:val="0020551F"/>
    <w:rsid w:val="00205526"/>
    <w:rsid w:val="00205720"/>
    <w:rsid w:val="002058D0"/>
    <w:rsid w:val="00205A02"/>
    <w:rsid w:val="00205D9B"/>
    <w:rsid w:val="00207278"/>
    <w:rsid w:val="002077D8"/>
    <w:rsid w:val="0020796C"/>
    <w:rsid w:val="00207DAD"/>
    <w:rsid w:val="00211494"/>
    <w:rsid w:val="00211779"/>
    <w:rsid w:val="00211BF9"/>
    <w:rsid w:val="0021210E"/>
    <w:rsid w:val="0021260B"/>
    <w:rsid w:val="00213118"/>
    <w:rsid w:val="00213592"/>
    <w:rsid w:val="00213A67"/>
    <w:rsid w:val="00213BAC"/>
    <w:rsid w:val="00213D20"/>
    <w:rsid w:val="00214AE7"/>
    <w:rsid w:val="00214C72"/>
    <w:rsid w:val="00215938"/>
    <w:rsid w:val="002165C8"/>
    <w:rsid w:val="002202E7"/>
    <w:rsid w:val="002203D9"/>
    <w:rsid w:val="002208BE"/>
    <w:rsid w:val="00221EF1"/>
    <w:rsid w:val="00222E0F"/>
    <w:rsid w:val="002232FF"/>
    <w:rsid w:val="00224C59"/>
    <w:rsid w:val="00225D34"/>
    <w:rsid w:val="00225E97"/>
    <w:rsid w:val="00226631"/>
    <w:rsid w:val="00226C31"/>
    <w:rsid w:val="0022721A"/>
    <w:rsid w:val="00227530"/>
    <w:rsid w:val="00228007"/>
    <w:rsid w:val="00230182"/>
    <w:rsid w:val="0023187A"/>
    <w:rsid w:val="00231E03"/>
    <w:rsid w:val="0023307B"/>
    <w:rsid w:val="0023363C"/>
    <w:rsid w:val="00234A33"/>
    <w:rsid w:val="00235D19"/>
    <w:rsid w:val="00236D00"/>
    <w:rsid w:val="00236DC4"/>
    <w:rsid w:val="00236E3B"/>
    <w:rsid w:val="002370DB"/>
    <w:rsid w:val="0023759F"/>
    <w:rsid w:val="002379C0"/>
    <w:rsid w:val="002402D9"/>
    <w:rsid w:val="002408A7"/>
    <w:rsid w:val="00242464"/>
    <w:rsid w:val="00245A35"/>
    <w:rsid w:val="00246514"/>
    <w:rsid w:val="00246A97"/>
    <w:rsid w:val="002500CD"/>
    <w:rsid w:val="002507D7"/>
    <w:rsid w:val="00250B28"/>
    <w:rsid w:val="00250D8D"/>
    <w:rsid w:val="00250E93"/>
    <w:rsid w:val="00251028"/>
    <w:rsid w:val="00251BCC"/>
    <w:rsid w:val="0025292D"/>
    <w:rsid w:val="002539DA"/>
    <w:rsid w:val="00253B00"/>
    <w:rsid w:val="00254351"/>
    <w:rsid w:val="002559DC"/>
    <w:rsid w:val="00255C58"/>
    <w:rsid w:val="00256365"/>
    <w:rsid w:val="00257E03"/>
    <w:rsid w:val="00260E6A"/>
    <w:rsid w:val="00261562"/>
    <w:rsid w:val="00261763"/>
    <w:rsid w:val="0026300D"/>
    <w:rsid w:val="002641EC"/>
    <w:rsid w:val="00264DEF"/>
    <w:rsid w:val="00264E21"/>
    <w:rsid w:val="00265793"/>
    <w:rsid w:val="00266C96"/>
    <w:rsid w:val="0026725F"/>
    <w:rsid w:val="002674C6"/>
    <w:rsid w:val="0026753A"/>
    <w:rsid w:val="00270474"/>
    <w:rsid w:val="00270B2B"/>
    <w:rsid w:val="00271384"/>
    <w:rsid w:val="00271770"/>
    <w:rsid w:val="00271E78"/>
    <w:rsid w:val="00272A31"/>
    <w:rsid w:val="002736C2"/>
    <w:rsid w:val="0027525A"/>
    <w:rsid w:val="00275BD2"/>
    <w:rsid w:val="00275DE2"/>
    <w:rsid w:val="002762E9"/>
    <w:rsid w:val="00276BDE"/>
    <w:rsid w:val="002775A6"/>
    <w:rsid w:val="002778C9"/>
    <w:rsid w:val="002779D5"/>
    <w:rsid w:val="00280143"/>
    <w:rsid w:val="00280898"/>
    <w:rsid w:val="002826BE"/>
    <w:rsid w:val="00282AE1"/>
    <w:rsid w:val="00284068"/>
    <w:rsid w:val="00285137"/>
    <w:rsid w:val="00285A53"/>
    <w:rsid w:val="002865BD"/>
    <w:rsid w:val="00286827"/>
    <w:rsid w:val="0028711B"/>
    <w:rsid w:val="002875EF"/>
    <w:rsid w:val="00287631"/>
    <w:rsid w:val="002879BD"/>
    <w:rsid w:val="00290385"/>
    <w:rsid w:val="0029195D"/>
    <w:rsid w:val="0029199C"/>
    <w:rsid w:val="00291D49"/>
    <w:rsid w:val="002923B6"/>
    <w:rsid w:val="00292B19"/>
    <w:rsid w:val="00293AF7"/>
    <w:rsid w:val="00293FB3"/>
    <w:rsid w:val="0029415C"/>
    <w:rsid w:val="00294339"/>
    <w:rsid w:val="00294BC8"/>
    <w:rsid w:val="00295A58"/>
    <w:rsid w:val="00295C76"/>
    <w:rsid w:val="00296A31"/>
    <w:rsid w:val="002973A6"/>
    <w:rsid w:val="002A0571"/>
    <w:rsid w:val="002A0F5D"/>
    <w:rsid w:val="002A2490"/>
    <w:rsid w:val="002A2594"/>
    <w:rsid w:val="002A2BF4"/>
    <w:rsid w:val="002A2CC9"/>
    <w:rsid w:val="002A337E"/>
    <w:rsid w:val="002A4190"/>
    <w:rsid w:val="002A4666"/>
    <w:rsid w:val="002A52B2"/>
    <w:rsid w:val="002A580D"/>
    <w:rsid w:val="002A5D62"/>
    <w:rsid w:val="002A5E19"/>
    <w:rsid w:val="002A61D6"/>
    <w:rsid w:val="002A6379"/>
    <w:rsid w:val="002A67CE"/>
    <w:rsid w:val="002B03C7"/>
    <w:rsid w:val="002B156E"/>
    <w:rsid w:val="002B16B7"/>
    <w:rsid w:val="002B2755"/>
    <w:rsid w:val="002B4658"/>
    <w:rsid w:val="002B4A64"/>
    <w:rsid w:val="002B4C6C"/>
    <w:rsid w:val="002B4CE3"/>
    <w:rsid w:val="002B6500"/>
    <w:rsid w:val="002B6CAA"/>
    <w:rsid w:val="002B72F0"/>
    <w:rsid w:val="002B78AC"/>
    <w:rsid w:val="002C0B39"/>
    <w:rsid w:val="002C0DBF"/>
    <w:rsid w:val="002C10AC"/>
    <w:rsid w:val="002C14A5"/>
    <w:rsid w:val="002C1AD5"/>
    <w:rsid w:val="002C2791"/>
    <w:rsid w:val="002C28BD"/>
    <w:rsid w:val="002C2B36"/>
    <w:rsid w:val="002C33CB"/>
    <w:rsid w:val="002C3960"/>
    <w:rsid w:val="002C4543"/>
    <w:rsid w:val="002C490D"/>
    <w:rsid w:val="002C5839"/>
    <w:rsid w:val="002C5FF8"/>
    <w:rsid w:val="002C6045"/>
    <w:rsid w:val="002C61BA"/>
    <w:rsid w:val="002C6CC2"/>
    <w:rsid w:val="002C7033"/>
    <w:rsid w:val="002C7600"/>
    <w:rsid w:val="002C77B4"/>
    <w:rsid w:val="002C7978"/>
    <w:rsid w:val="002D06B1"/>
    <w:rsid w:val="002D1324"/>
    <w:rsid w:val="002D18FC"/>
    <w:rsid w:val="002D19B6"/>
    <w:rsid w:val="002D2303"/>
    <w:rsid w:val="002D28D8"/>
    <w:rsid w:val="002D2902"/>
    <w:rsid w:val="002D2D69"/>
    <w:rsid w:val="002D33F8"/>
    <w:rsid w:val="002D389A"/>
    <w:rsid w:val="002D4016"/>
    <w:rsid w:val="002D656D"/>
    <w:rsid w:val="002D70E0"/>
    <w:rsid w:val="002D72BE"/>
    <w:rsid w:val="002D740D"/>
    <w:rsid w:val="002D7651"/>
    <w:rsid w:val="002E027D"/>
    <w:rsid w:val="002E02FC"/>
    <w:rsid w:val="002E060C"/>
    <w:rsid w:val="002E081D"/>
    <w:rsid w:val="002E1738"/>
    <w:rsid w:val="002E231D"/>
    <w:rsid w:val="002E23DC"/>
    <w:rsid w:val="002E2775"/>
    <w:rsid w:val="002E2CC1"/>
    <w:rsid w:val="002E33A4"/>
    <w:rsid w:val="002E3860"/>
    <w:rsid w:val="002E3C30"/>
    <w:rsid w:val="002E439A"/>
    <w:rsid w:val="002E44D3"/>
    <w:rsid w:val="002E4F53"/>
    <w:rsid w:val="002E53AC"/>
    <w:rsid w:val="002E5EB9"/>
    <w:rsid w:val="002E5F88"/>
    <w:rsid w:val="002E60B1"/>
    <w:rsid w:val="002E6496"/>
    <w:rsid w:val="002E6B9C"/>
    <w:rsid w:val="002E716B"/>
    <w:rsid w:val="002E75B9"/>
    <w:rsid w:val="002E7F2F"/>
    <w:rsid w:val="002F07C8"/>
    <w:rsid w:val="002F1365"/>
    <w:rsid w:val="002F164F"/>
    <w:rsid w:val="002F1A3C"/>
    <w:rsid w:val="002F1E35"/>
    <w:rsid w:val="002F27C4"/>
    <w:rsid w:val="002F2902"/>
    <w:rsid w:val="002F2B78"/>
    <w:rsid w:val="002F4665"/>
    <w:rsid w:val="002F56E3"/>
    <w:rsid w:val="002F722B"/>
    <w:rsid w:val="002F7B0D"/>
    <w:rsid w:val="003000D2"/>
    <w:rsid w:val="003023B9"/>
    <w:rsid w:val="00302497"/>
    <w:rsid w:val="003037DA"/>
    <w:rsid w:val="00304629"/>
    <w:rsid w:val="0030498B"/>
    <w:rsid w:val="003050D0"/>
    <w:rsid w:val="00305570"/>
    <w:rsid w:val="003070B9"/>
    <w:rsid w:val="0030746C"/>
    <w:rsid w:val="00307D36"/>
    <w:rsid w:val="00310440"/>
    <w:rsid w:val="00310AB4"/>
    <w:rsid w:val="00310D30"/>
    <w:rsid w:val="00310DB3"/>
    <w:rsid w:val="00311DC0"/>
    <w:rsid w:val="00312859"/>
    <w:rsid w:val="00312E4E"/>
    <w:rsid w:val="00313E59"/>
    <w:rsid w:val="0031439B"/>
    <w:rsid w:val="00314F6D"/>
    <w:rsid w:val="00315F4D"/>
    <w:rsid w:val="00316486"/>
    <w:rsid w:val="00317E4E"/>
    <w:rsid w:val="0032135F"/>
    <w:rsid w:val="0032243E"/>
    <w:rsid w:val="0032325D"/>
    <w:rsid w:val="003233DA"/>
    <w:rsid w:val="00323E13"/>
    <w:rsid w:val="00324C69"/>
    <w:rsid w:val="00324E5D"/>
    <w:rsid w:val="00325A20"/>
    <w:rsid w:val="00325E0D"/>
    <w:rsid w:val="003277DE"/>
    <w:rsid w:val="00327E66"/>
    <w:rsid w:val="00330EB9"/>
    <w:rsid w:val="003315A9"/>
    <w:rsid w:val="003316BA"/>
    <w:rsid w:val="0033232E"/>
    <w:rsid w:val="00333935"/>
    <w:rsid w:val="0033393B"/>
    <w:rsid w:val="00334932"/>
    <w:rsid w:val="00335211"/>
    <w:rsid w:val="00335379"/>
    <w:rsid w:val="00335D89"/>
    <w:rsid w:val="0033690D"/>
    <w:rsid w:val="003377EA"/>
    <w:rsid w:val="0034097B"/>
    <w:rsid w:val="00340A1C"/>
    <w:rsid w:val="00341224"/>
    <w:rsid w:val="003418C4"/>
    <w:rsid w:val="00342319"/>
    <w:rsid w:val="00342CAC"/>
    <w:rsid w:val="00342FB5"/>
    <w:rsid w:val="00343438"/>
    <w:rsid w:val="003440B5"/>
    <w:rsid w:val="00344D40"/>
    <w:rsid w:val="00345C53"/>
    <w:rsid w:val="00346641"/>
    <w:rsid w:val="00346845"/>
    <w:rsid w:val="00350A40"/>
    <w:rsid w:val="00351304"/>
    <w:rsid w:val="003524F7"/>
    <w:rsid w:val="0035337A"/>
    <w:rsid w:val="00353777"/>
    <w:rsid w:val="00353AB1"/>
    <w:rsid w:val="00353E75"/>
    <w:rsid w:val="00354275"/>
    <w:rsid w:val="00354DF5"/>
    <w:rsid w:val="003553C0"/>
    <w:rsid w:val="00355575"/>
    <w:rsid w:val="003559A5"/>
    <w:rsid w:val="00355B14"/>
    <w:rsid w:val="00355D5B"/>
    <w:rsid w:val="00355F17"/>
    <w:rsid w:val="00357238"/>
    <w:rsid w:val="00357BD7"/>
    <w:rsid w:val="00360C6C"/>
    <w:rsid w:val="00362088"/>
    <w:rsid w:val="00362331"/>
    <w:rsid w:val="00363982"/>
    <w:rsid w:val="00364639"/>
    <w:rsid w:val="00364C34"/>
    <w:rsid w:val="00366FD3"/>
    <w:rsid w:val="00367202"/>
    <w:rsid w:val="00367CF9"/>
    <w:rsid w:val="00370744"/>
    <w:rsid w:val="0037181C"/>
    <w:rsid w:val="003718B4"/>
    <w:rsid w:val="00371BD6"/>
    <w:rsid w:val="00371DB4"/>
    <w:rsid w:val="00372250"/>
    <w:rsid w:val="00372D3A"/>
    <w:rsid w:val="003732C4"/>
    <w:rsid w:val="00373BE2"/>
    <w:rsid w:val="003740BC"/>
    <w:rsid w:val="00374F1E"/>
    <w:rsid w:val="0037576F"/>
    <w:rsid w:val="00375D4C"/>
    <w:rsid w:val="003772D8"/>
    <w:rsid w:val="00377AAE"/>
    <w:rsid w:val="00377D46"/>
    <w:rsid w:val="00380AB1"/>
    <w:rsid w:val="00380D10"/>
    <w:rsid w:val="00380DD8"/>
    <w:rsid w:val="003813A4"/>
    <w:rsid w:val="0038173E"/>
    <w:rsid w:val="00381B1F"/>
    <w:rsid w:val="00382128"/>
    <w:rsid w:val="0038233B"/>
    <w:rsid w:val="00383835"/>
    <w:rsid w:val="003838C1"/>
    <w:rsid w:val="00383A43"/>
    <w:rsid w:val="0038400D"/>
    <w:rsid w:val="00385CCA"/>
    <w:rsid w:val="003865F0"/>
    <w:rsid w:val="0038666B"/>
    <w:rsid w:val="00386756"/>
    <w:rsid w:val="0038768B"/>
    <w:rsid w:val="00387877"/>
    <w:rsid w:val="003902BF"/>
    <w:rsid w:val="003906B8"/>
    <w:rsid w:val="00390BD4"/>
    <w:rsid w:val="00391B97"/>
    <w:rsid w:val="00391CF0"/>
    <w:rsid w:val="00391E87"/>
    <w:rsid w:val="0039346F"/>
    <w:rsid w:val="0039427B"/>
    <w:rsid w:val="0039606B"/>
    <w:rsid w:val="00396F30"/>
    <w:rsid w:val="00397986"/>
    <w:rsid w:val="003A021F"/>
    <w:rsid w:val="003A06A3"/>
    <w:rsid w:val="003A0B6E"/>
    <w:rsid w:val="003A14D3"/>
    <w:rsid w:val="003A1642"/>
    <w:rsid w:val="003A166B"/>
    <w:rsid w:val="003A1873"/>
    <w:rsid w:val="003A20EE"/>
    <w:rsid w:val="003A246D"/>
    <w:rsid w:val="003A2683"/>
    <w:rsid w:val="003A34E0"/>
    <w:rsid w:val="003A3718"/>
    <w:rsid w:val="003A4E70"/>
    <w:rsid w:val="003A62BC"/>
    <w:rsid w:val="003A660E"/>
    <w:rsid w:val="003A6FC0"/>
    <w:rsid w:val="003A77BD"/>
    <w:rsid w:val="003A77E4"/>
    <w:rsid w:val="003B04B2"/>
    <w:rsid w:val="003B0AE0"/>
    <w:rsid w:val="003B1342"/>
    <w:rsid w:val="003B2189"/>
    <w:rsid w:val="003B2480"/>
    <w:rsid w:val="003B2870"/>
    <w:rsid w:val="003B2C12"/>
    <w:rsid w:val="003B39A2"/>
    <w:rsid w:val="003B4000"/>
    <w:rsid w:val="003B4BA5"/>
    <w:rsid w:val="003B54C1"/>
    <w:rsid w:val="003B5F7E"/>
    <w:rsid w:val="003B65D0"/>
    <w:rsid w:val="003B66E4"/>
    <w:rsid w:val="003B6742"/>
    <w:rsid w:val="003B6EA0"/>
    <w:rsid w:val="003C1F07"/>
    <w:rsid w:val="003C21E8"/>
    <w:rsid w:val="003C3933"/>
    <w:rsid w:val="003C3944"/>
    <w:rsid w:val="003C3A83"/>
    <w:rsid w:val="003C56F0"/>
    <w:rsid w:val="003C668B"/>
    <w:rsid w:val="003C6B10"/>
    <w:rsid w:val="003C7123"/>
    <w:rsid w:val="003C75E6"/>
    <w:rsid w:val="003D0027"/>
    <w:rsid w:val="003D04CB"/>
    <w:rsid w:val="003D08D7"/>
    <w:rsid w:val="003D0AAB"/>
    <w:rsid w:val="003D109F"/>
    <w:rsid w:val="003D1632"/>
    <w:rsid w:val="003D228B"/>
    <w:rsid w:val="003D2B8B"/>
    <w:rsid w:val="003D2F3B"/>
    <w:rsid w:val="003D442C"/>
    <w:rsid w:val="003D4A53"/>
    <w:rsid w:val="003D5651"/>
    <w:rsid w:val="003D5BBD"/>
    <w:rsid w:val="003D6593"/>
    <w:rsid w:val="003D6DA0"/>
    <w:rsid w:val="003D70B0"/>
    <w:rsid w:val="003D7805"/>
    <w:rsid w:val="003E0431"/>
    <w:rsid w:val="003E0BD0"/>
    <w:rsid w:val="003E0BDD"/>
    <w:rsid w:val="003E174F"/>
    <w:rsid w:val="003E1D0C"/>
    <w:rsid w:val="003E1EAC"/>
    <w:rsid w:val="003E1FFF"/>
    <w:rsid w:val="003E23F7"/>
    <w:rsid w:val="003E25C4"/>
    <w:rsid w:val="003E2E61"/>
    <w:rsid w:val="003E394E"/>
    <w:rsid w:val="003E39C5"/>
    <w:rsid w:val="003E3D0A"/>
    <w:rsid w:val="003E44A4"/>
    <w:rsid w:val="003E4516"/>
    <w:rsid w:val="003E4773"/>
    <w:rsid w:val="003E4798"/>
    <w:rsid w:val="003E47F0"/>
    <w:rsid w:val="003E52D0"/>
    <w:rsid w:val="003E545E"/>
    <w:rsid w:val="003E5834"/>
    <w:rsid w:val="003E6E51"/>
    <w:rsid w:val="003E7CF9"/>
    <w:rsid w:val="003F0A38"/>
    <w:rsid w:val="003F0B52"/>
    <w:rsid w:val="003F0D76"/>
    <w:rsid w:val="003F0D9A"/>
    <w:rsid w:val="003F0E11"/>
    <w:rsid w:val="003F0F7E"/>
    <w:rsid w:val="003F1CC9"/>
    <w:rsid w:val="003F1D14"/>
    <w:rsid w:val="003F1E90"/>
    <w:rsid w:val="003F20E6"/>
    <w:rsid w:val="003F223E"/>
    <w:rsid w:val="003F23C0"/>
    <w:rsid w:val="003F2480"/>
    <w:rsid w:val="003F2969"/>
    <w:rsid w:val="003F2E6D"/>
    <w:rsid w:val="003F36F6"/>
    <w:rsid w:val="003F4071"/>
    <w:rsid w:val="003F4451"/>
    <w:rsid w:val="003F48C0"/>
    <w:rsid w:val="003F5087"/>
    <w:rsid w:val="003F55C2"/>
    <w:rsid w:val="003F6263"/>
    <w:rsid w:val="003F7137"/>
    <w:rsid w:val="003F7D15"/>
    <w:rsid w:val="003F7E6D"/>
    <w:rsid w:val="00400814"/>
    <w:rsid w:val="00400961"/>
    <w:rsid w:val="00400C5B"/>
    <w:rsid w:val="00401496"/>
    <w:rsid w:val="004016E1"/>
    <w:rsid w:val="004016EA"/>
    <w:rsid w:val="00402809"/>
    <w:rsid w:val="00402DB2"/>
    <w:rsid w:val="004035A5"/>
    <w:rsid w:val="004038D1"/>
    <w:rsid w:val="00404163"/>
    <w:rsid w:val="00404643"/>
    <w:rsid w:val="004047D5"/>
    <w:rsid w:val="004051CE"/>
    <w:rsid w:val="00406CEC"/>
    <w:rsid w:val="00406D8F"/>
    <w:rsid w:val="00410231"/>
    <w:rsid w:val="0041027C"/>
    <w:rsid w:val="00410777"/>
    <w:rsid w:val="004112E3"/>
    <w:rsid w:val="004139AA"/>
    <w:rsid w:val="00414C5E"/>
    <w:rsid w:val="00415E68"/>
    <w:rsid w:val="00416131"/>
    <w:rsid w:val="004161CC"/>
    <w:rsid w:val="00416744"/>
    <w:rsid w:val="00416F29"/>
    <w:rsid w:val="004178DA"/>
    <w:rsid w:val="00421324"/>
    <w:rsid w:val="00421389"/>
    <w:rsid w:val="00421E5A"/>
    <w:rsid w:val="00421FE0"/>
    <w:rsid w:val="00422537"/>
    <w:rsid w:val="004248B3"/>
    <w:rsid w:val="00426181"/>
    <w:rsid w:val="0042688B"/>
    <w:rsid w:val="00426DD3"/>
    <w:rsid w:val="00426F34"/>
    <w:rsid w:val="0042764A"/>
    <w:rsid w:val="00427D69"/>
    <w:rsid w:val="004307BE"/>
    <w:rsid w:val="00430E16"/>
    <w:rsid w:val="0043100E"/>
    <w:rsid w:val="00431244"/>
    <w:rsid w:val="00431E82"/>
    <w:rsid w:val="00432FC5"/>
    <w:rsid w:val="004331B4"/>
    <w:rsid w:val="004338E4"/>
    <w:rsid w:val="00433D61"/>
    <w:rsid w:val="0043520B"/>
    <w:rsid w:val="00436C3C"/>
    <w:rsid w:val="00436DD3"/>
    <w:rsid w:val="004379D0"/>
    <w:rsid w:val="00437CFF"/>
    <w:rsid w:val="0044021A"/>
    <w:rsid w:val="004421A1"/>
    <w:rsid w:val="00442EB9"/>
    <w:rsid w:val="00443553"/>
    <w:rsid w:val="0044380E"/>
    <w:rsid w:val="00444944"/>
    <w:rsid w:val="00444ADC"/>
    <w:rsid w:val="004453DC"/>
    <w:rsid w:val="004465BD"/>
    <w:rsid w:val="0044670D"/>
    <w:rsid w:val="004503CC"/>
    <w:rsid w:val="00450940"/>
    <w:rsid w:val="00450B87"/>
    <w:rsid w:val="00450C92"/>
    <w:rsid w:val="0045104C"/>
    <w:rsid w:val="00451BAD"/>
    <w:rsid w:val="004523C8"/>
    <w:rsid w:val="0045291B"/>
    <w:rsid w:val="00453679"/>
    <w:rsid w:val="00454CFD"/>
    <w:rsid w:val="00456734"/>
    <w:rsid w:val="004613CA"/>
    <w:rsid w:val="0046151A"/>
    <w:rsid w:val="004624D9"/>
    <w:rsid w:val="0046262E"/>
    <w:rsid w:val="004627CB"/>
    <w:rsid w:val="00463E3E"/>
    <w:rsid w:val="0046447B"/>
    <w:rsid w:val="0046467E"/>
    <w:rsid w:val="00464C9F"/>
    <w:rsid w:val="004651AA"/>
    <w:rsid w:val="004651F7"/>
    <w:rsid w:val="00466123"/>
    <w:rsid w:val="00467D30"/>
    <w:rsid w:val="00467F24"/>
    <w:rsid w:val="00470167"/>
    <w:rsid w:val="004708BC"/>
    <w:rsid w:val="0047091B"/>
    <w:rsid w:val="00470B19"/>
    <w:rsid w:val="00471DEB"/>
    <w:rsid w:val="00472135"/>
    <w:rsid w:val="00472A71"/>
    <w:rsid w:val="00473CB2"/>
    <w:rsid w:val="00475058"/>
    <w:rsid w:val="00476D2A"/>
    <w:rsid w:val="00476E51"/>
    <w:rsid w:val="00480C73"/>
    <w:rsid w:val="00480CC6"/>
    <w:rsid w:val="00482F12"/>
    <w:rsid w:val="00483878"/>
    <w:rsid w:val="00485D75"/>
    <w:rsid w:val="00485EC4"/>
    <w:rsid w:val="004866FE"/>
    <w:rsid w:val="00487B0F"/>
    <w:rsid w:val="00487C47"/>
    <w:rsid w:val="0049007B"/>
    <w:rsid w:val="00491628"/>
    <w:rsid w:val="00491EDA"/>
    <w:rsid w:val="00492CA0"/>
    <w:rsid w:val="00493194"/>
    <w:rsid w:val="004935CF"/>
    <w:rsid w:val="0049375E"/>
    <w:rsid w:val="0049386B"/>
    <w:rsid w:val="00494CF0"/>
    <w:rsid w:val="0049576A"/>
    <w:rsid w:val="00495AB8"/>
    <w:rsid w:val="00495BC3"/>
    <w:rsid w:val="004961E1"/>
    <w:rsid w:val="00496A9F"/>
    <w:rsid w:val="004970DC"/>
    <w:rsid w:val="0049775C"/>
    <w:rsid w:val="00497C46"/>
    <w:rsid w:val="00497FE8"/>
    <w:rsid w:val="004A08F8"/>
    <w:rsid w:val="004A0A38"/>
    <w:rsid w:val="004A0C14"/>
    <w:rsid w:val="004A1C88"/>
    <w:rsid w:val="004A251D"/>
    <w:rsid w:val="004A2B7C"/>
    <w:rsid w:val="004A2FC2"/>
    <w:rsid w:val="004A34D8"/>
    <w:rsid w:val="004A5162"/>
    <w:rsid w:val="004A53B8"/>
    <w:rsid w:val="004A57D6"/>
    <w:rsid w:val="004A5B40"/>
    <w:rsid w:val="004A5E01"/>
    <w:rsid w:val="004A5F19"/>
    <w:rsid w:val="004A665D"/>
    <w:rsid w:val="004A6C30"/>
    <w:rsid w:val="004A7824"/>
    <w:rsid w:val="004AB823"/>
    <w:rsid w:val="004B0405"/>
    <w:rsid w:val="004B08F9"/>
    <w:rsid w:val="004B14B1"/>
    <w:rsid w:val="004B223A"/>
    <w:rsid w:val="004B22A7"/>
    <w:rsid w:val="004B2735"/>
    <w:rsid w:val="004B2A34"/>
    <w:rsid w:val="004B3A6F"/>
    <w:rsid w:val="004B402C"/>
    <w:rsid w:val="004B41C4"/>
    <w:rsid w:val="004B51FA"/>
    <w:rsid w:val="004B54FA"/>
    <w:rsid w:val="004B5B9C"/>
    <w:rsid w:val="004B5C4D"/>
    <w:rsid w:val="004B688A"/>
    <w:rsid w:val="004B6936"/>
    <w:rsid w:val="004B6B1E"/>
    <w:rsid w:val="004B7A0B"/>
    <w:rsid w:val="004B7ADF"/>
    <w:rsid w:val="004C00F3"/>
    <w:rsid w:val="004C15E1"/>
    <w:rsid w:val="004C1605"/>
    <w:rsid w:val="004C1D29"/>
    <w:rsid w:val="004C2131"/>
    <w:rsid w:val="004C3049"/>
    <w:rsid w:val="004C355B"/>
    <w:rsid w:val="004C3E4A"/>
    <w:rsid w:val="004C406A"/>
    <w:rsid w:val="004C4710"/>
    <w:rsid w:val="004C4C36"/>
    <w:rsid w:val="004C5F19"/>
    <w:rsid w:val="004D041A"/>
    <w:rsid w:val="004D076E"/>
    <w:rsid w:val="004D23EA"/>
    <w:rsid w:val="004D3F30"/>
    <w:rsid w:val="004D407E"/>
    <w:rsid w:val="004D479A"/>
    <w:rsid w:val="004D4877"/>
    <w:rsid w:val="004D4E42"/>
    <w:rsid w:val="004D5511"/>
    <w:rsid w:val="004D6037"/>
    <w:rsid w:val="004D62CA"/>
    <w:rsid w:val="004D632E"/>
    <w:rsid w:val="004D6549"/>
    <w:rsid w:val="004D791B"/>
    <w:rsid w:val="004E0312"/>
    <w:rsid w:val="004E0645"/>
    <w:rsid w:val="004E0659"/>
    <w:rsid w:val="004E076E"/>
    <w:rsid w:val="004E2914"/>
    <w:rsid w:val="004E292F"/>
    <w:rsid w:val="004E2FF1"/>
    <w:rsid w:val="004E3330"/>
    <w:rsid w:val="004E3BD8"/>
    <w:rsid w:val="004E4BC5"/>
    <w:rsid w:val="004E583D"/>
    <w:rsid w:val="004E6450"/>
    <w:rsid w:val="004E7696"/>
    <w:rsid w:val="004E7F28"/>
    <w:rsid w:val="004F1800"/>
    <w:rsid w:val="004F183A"/>
    <w:rsid w:val="004F1B31"/>
    <w:rsid w:val="004F1BFF"/>
    <w:rsid w:val="004F20DF"/>
    <w:rsid w:val="004F3481"/>
    <w:rsid w:val="004F3504"/>
    <w:rsid w:val="004F3517"/>
    <w:rsid w:val="004F3F47"/>
    <w:rsid w:val="004F4141"/>
    <w:rsid w:val="004F4468"/>
    <w:rsid w:val="004F45FC"/>
    <w:rsid w:val="004F5A83"/>
    <w:rsid w:val="004F6588"/>
    <w:rsid w:val="004F6D63"/>
    <w:rsid w:val="004F752E"/>
    <w:rsid w:val="004F75E9"/>
    <w:rsid w:val="004F7DAF"/>
    <w:rsid w:val="0050118C"/>
    <w:rsid w:val="00502A8F"/>
    <w:rsid w:val="00502E2D"/>
    <w:rsid w:val="0050349E"/>
    <w:rsid w:val="0050363A"/>
    <w:rsid w:val="00503818"/>
    <w:rsid w:val="00504147"/>
    <w:rsid w:val="00506AF2"/>
    <w:rsid w:val="0050786A"/>
    <w:rsid w:val="00507E48"/>
    <w:rsid w:val="0051044D"/>
    <w:rsid w:val="005120B2"/>
    <w:rsid w:val="00512953"/>
    <w:rsid w:val="00513573"/>
    <w:rsid w:val="00513B5C"/>
    <w:rsid w:val="00513FE8"/>
    <w:rsid w:val="00514205"/>
    <w:rsid w:val="0051444A"/>
    <w:rsid w:val="00514DC9"/>
    <w:rsid w:val="00515B63"/>
    <w:rsid w:val="0051602E"/>
    <w:rsid w:val="005161B8"/>
    <w:rsid w:val="00517232"/>
    <w:rsid w:val="00523651"/>
    <w:rsid w:val="00523943"/>
    <w:rsid w:val="00524EEE"/>
    <w:rsid w:val="005252C8"/>
    <w:rsid w:val="00525643"/>
    <w:rsid w:val="00530343"/>
    <w:rsid w:val="00530CEE"/>
    <w:rsid w:val="00530E91"/>
    <w:rsid w:val="00531612"/>
    <w:rsid w:val="00531832"/>
    <w:rsid w:val="00532B94"/>
    <w:rsid w:val="005339D3"/>
    <w:rsid w:val="00533EC1"/>
    <w:rsid w:val="0053442D"/>
    <w:rsid w:val="0053479E"/>
    <w:rsid w:val="00534BC6"/>
    <w:rsid w:val="0053512E"/>
    <w:rsid w:val="005352A1"/>
    <w:rsid w:val="005356B4"/>
    <w:rsid w:val="005357E8"/>
    <w:rsid w:val="0053665B"/>
    <w:rsid w:val="00536FE9"/>
    <w:rsid w:val="0053760E"/>
    <w:rsid w:val="0053760F"/>
    <w:rsid w:val="00537C25"/>
    <w:rsid w:val="00537D54"/>
    <w:rsid w:val="005407D3"/>
    <w:rsid w:val="00540A1E"/>
    <w:rsid w:val="00540D4E"/>
    <w:rsid w:val="00540E74"/>
    <w:rsid w:val="0054228A"/>
    <w:rsid w:val="005425D8"/>
    <w:rsid w:val="00542A3B"/>
    <w:rsid w:val="00542E35"/>
    <w:rsid w:val="00543341"/>
    <w:rsid w:val="0054390B"/>
    <w:rsid w:val="00543973"/>
    <w:rsid w:val="00543FC2"/>
    <w:rsid w:val="005443D7"/>
    <w:rsid w:val="00544B35"/>
    <w:rsid w:val="0054532F"/>
    <w:rsid w:val="00545564"/>
    <w:rsid w:val="00546BF0"/>
    <w:rsid w:val="00547815"/>
    <w:rsid w:val="005502E5"/>
    <w:rsid w:val="0055058D"/>
    <w:rsid w:val="0055240B"/>
    <w:rsid w:val="00552568"/>
    <w:rsid w:val="00552571"/>
    <w:rsid w:val="005528D5"/>
    <w:rsid w:val="00552A92"/>
    <w:rsid w:val="0055321A"/>
    <w:rsid w:val="00553325"/>
    <w:rsid w:val="0055344D"/>
    <w:rsid w:val="005534FD"/>
    <w:rsid w:val="00553816"/>
    <w:rsid w:val="005553EA"/>
    <w:rsid w:val="00555A15"/>
    <w:rsid w:val="00555F59"/>
    <w:rsid w:val="00556183"/>
    <w:rsid w:val="00556301"/>
    <w:rsid w:val="00556454"/>
    <w:rsid w:val="00556FD9"/>
    <w:rsid w:val="0055759F"/>
    <w:rsid w:val="00557FC3"/>
    <w:rsid w:val="0056035A"/>
    <w:rsid w:val="00560BD5"/>
    <w:rsid w:val="00560F98"/>
    <w:rsid w:val="0056174C"/>
    <w:rsid w:val="00562170"/>
    <w:rsid w:val="00562349"/>
    <w:rsid w:val="005635D9"/>
    <w:rsid w:val="00563B29"/>
    <w:rsid w:val="005643A3"/>
    <w:rsid w:val="005644A3"/>
    <w:rsid w:val="005649EE"/>
    <w:rsid w:val="00564BD4"/>
    <w:rsid w:val="00565C92"/>
    <w:rsid w:val="005662DE"/>
    <w:rsid w:val="00566809"/>
    <w:rsid w:val="00566BE3"/>
    <w:rsid w:val="00566E9A"/>
    <w:rsid w:val="005676CF"/>
    <w:rsid w:val="00567FDF"/>
    <w:rsid w:val="0057141F"/>
    <w:rsid w:val="00571F4C"/>
    <w:rsid w:val="00572180"/>
    <w:rsid w:val="005734F2"/>
    <w:rsid w:val="00573646"/>
    <w:rsid w:val="00573A26"/>
    <w:rsid w:val="00573A65"/>
    <w:rsid w:val="00574207"/>
    <w:rsid w:val="0057445A"/>
    <w:rsid w:val="005753D2"/>
    <w:rsid w:val="0057582F"/>
    <w:rsid w:val="005758D6"/>
    <w:rsid w:val="00576222"/>
    <w:rsid w:val="00576791"/>
    <w:rsid w:val="00577659"/>
    <w:rsid w:val="00580044"/>
    <w:rsid w:val="0058024C"/>
    <w:rsid w:val="005815DB"/>
    <w:rsid w:val="0058217B"/>
    <w:rsid w:val="005823C7"/>
    <w:rsid w:val="00582945"/>
    <w:rsid w:val="00582F0C"/>
    <w:rsid w:val="00583096"/>
    <w:rsid w:val="005832F8"/>
    <w:rsid w:val="00583572"/>
    <w:rsid w:val="00583746"/>
    <w:rsid w:val="005839A0"/>
    <w:rsid w:val="00583A8E"/>
    <w:rsid w:val="00583BF4"/>
    <w:rsid w:val="00584FF8"/>
    <w:rsid w:val="005855C2"/>
    <w:rsid w:val="005858B4"/>
    <w:rsid w:val="00585AF4"/>
    <w:rsid w:val="005868FD"/>
    <w:rsid w:val="00586983"/>
    <w:rsid w:val="00586F7C"/>
    <w:rsid w:val="005879F0"/>
    <w:rsid w:val="00587CBE"/>
    <w:rsid w:val="005903BD"/>
    <w:rsid w:val="0059062F"/>
    <w:rsid w:val="005909AC"/>
    <w:rsid w:val="00590C30"/>
    <w:rsid w:val="005912A0"/>
    <w:rsid w:val="00591DF5"/>
    <w:rsid w:val="005925D2"/>
    <w:rsid w:val="00592BDF"/>
    <w:rsid w:val="0059347C"/>
    <w:rsid w:val="0059368D"/>
    <w:rsid w:val="00593C1B"/>
    <w:rsid w:val="00594A91"/>
    <w:rsid w:val="00595B1A"/>
    <w:rsid w:val="00596141"/>
    <w:rsid w:val="005969FD"/>
    <w:rsid w:val="00596DE9"/>
    <w:rsid w:val="005A0318"/>
    <w:rsid w:val="005A0FBF"/>
    <w:rsid w:val="005A1125"/>
    <w:rsid w:val="005A121C"/>
    <w:rsid w:val="005A122C"/>
    <w:rsid w:val="005A1CE3"/>
    <w:rsid w:val="005A22BF"/>
    <w:rsid w:val="005A2B6D"/>
    <w:rsid w:val="005A2EE0"/>
    <w:rsid w:val="005A394D"/>
    <w:rsid w:val="005A3F70"/>
    <w:rsid w:val="005A424C"/>
    <w:rsid w:val="005A42E8"/>
    <w:rsid w:val="005A4BA7"/>
    <w:rsid w:val="005A52B8"/>
    <w:rsid w:val="005A5FC9"/>
    <w:rsid w:val="005A6635"/>
    <w:rsid w:val="005A701E"/>
    <w:rsid w:val="005A7404"/>
    <w:rsid w:val="005A773D"/>
    <w:rsid w:val="005B04AB"/>
    <w:rsid w:val="005B0941"/>
    <w:rsid w:val="005B0E4D"/>
    <w:rsid w:val="005B17BD"/>
    <w:rsid w:val="005B1A0F"/>
    <w:rsid w:val="005B21C5"/>
    <w:rsid w:val="005B229F"/>
    <w:rsid w:val="005B35EF"/>
    <w:rsid w:val="005B59E8"/>
    <w:rsid w:val="005B5D5F"/>
    <w:rsid w:val="005B5E45"/>
    <w:rsid w:val="005B5F37"/>
    <w:rsid w:val="005B72E1"/>
    <w:rsid w:val="005B7D4F"/>
    <w:rsid w:val="005C00AE"/>
    <w:rsid w:val="005C058E"/>
    <w:rsid w:val="005C0D63"/>
    <w:rsid w:val="005C133E"/>
    <w:rsid w:val="005C167E"/>
    <w:rsid w:val="005C1A32"/>
    <w:rsid w:val="005C2715"/>
    <w:rsid w:val="005C3DEB"/>
    <w:rsid w:val="005C4E42"/>
    <w:rsid w:val="005C55DB"/>
    <w:rsid w:val="005C5791"/>
    <w:rsid w:val="005C58FD"/>
    <w:rsid w:val="005C5DC4"/>
    <w:rsid w:val="005C7EE7"/>
    <w:rsid w:val="005C7F01"/>
    <w:rsid w:val="005D0168"/>
    <w:rsid w:val="005D09B8"/>
    <w:rsid w:val="005D1D77"/>
    <w:rsid w:val="005D21B8"/>
    <w:rsid w:val="005D2448"/>
    <w:rsid w:val="005D2742"/>
    <w:rsid w:val="005D34EF"/>
    <w:rsid w:val="005D46D7"/>
    <w:rsid w:val="005D4CEA"/>
    <w:rsid w:val="005D59C5"/>
    <w:rsid w:val="005D6CBE"/>
    <w:rsid w:val="005D6DB5"/>
    <w:rsid w:val="005D736A"/>
    <w:rsid w:val="005E01AA"/>
    <w:rsid w:val="005E02B0"/>
    <w:rsid w:val="005E09B5"/>
    <w:rsid w:val="005E1CB8"/>
    <w:rsid w:val="005E1E76"/>
    <w:rsid w:val="005E1ED8"/>
    <w:rsid w:val="005E280C"/>
    <w:rsid w:val="005E2AF5"/>
    <w:rsid w:val="005E34A4"/>
    <w:rsid w:val="005E45F2"/>
    <w:rsid w:val="005E4D84"/>
    <w:rsid w:val="005E5290"/>
    <w:rsid w:val="005E579C"/>
    <w:rsid w:val="005E5B75"/>
    <w:rsid w:val="005E5F88"/>
    <w:rsid w:val="005E606A"/>
    <w:rsid w:val="005E6DE5"/>
    <w:rsid w:val="005E7B79"/>
    <w:rsid w:val="005F01C0"/>
    <w:rsid w:val="005F0DF3"/>
    <w:rsid w:val="005F1303"/>
    <w:rsid w:val="005F1849"/>
    <w:rsid w:val="005F18CA"/>
    <w:rsid w:val="005F1B3E"/>
    <w:rsid w:val="005F310E"/>
    <w:rsid w:val="005F39F7"/>
    <w:rsid w:val="005F5605"/>
    <w:rsid w:val="005F5D80"/>
    <w:rsid w:val="005F64A9"/>
    <w:rsid w:val="005F64B6"/>
    <w:rsid w:val="005F6EC5"/>
    <w:rsid w:val="0060047D"/>
    <w:rsid w:val="00600A54"/>
    <w:rsid w:val="00601DE9"/>
    <w:rsid w:val="00601F37"/>
    <w:rsid w:val="006031D0"/>
    <w:rsid w:val="00603BF2"/>
    <w:rsid w:val="00604563"/>
    <w:rsid w:val="006049D1"/>
    <w:rsid w:val="00604AA8"/>
    <w:rsid w:val="00604AE5"/>
    <w:rsid w:val="00605144"/>
    <w:rsid w:val="00606344"/>
    <w:rsid w:val="00606E5E"/>
    <w:rsid w:val="00611C7A"/>
    <w:rsid w:val="006121AC"/>
    <w:rsid w:val="00612297"/>
    <w:rsid w:val="006139C8"/>
    <w:rsid w:val="00614115"/>
    <w:rsid w:val="006148F1"/>
    <w:rsid w:val="00615594"/>
    <w:rsid w:val="006156A9"/>
    <w:rsid w:val="0061604A"/>
    <w:rsid w:val="006160DB"/>
    <w:rsid w:val="00616CF8"/>
    <w:rsid w:val="0061779F"/>
    <w:rsid w:val="006201F8"/>
    <w:rsid w:val="0062135D"/>
    <w:rsid w:val="00624856"/>
    <w:rsid w:val="00624A34"/>
    <w:rsid w:val="00625118"/>
    <w:rsid w:val="00625698"/>
    <w:rsid w:val="006259C8"/>
    <w:rsid w:val="00625D85"/>
    <w:rsid w:val="00625E2E"/>
    <w:rsid w:val="00625F4E"/>
    <w:rsid w:val="00627765"/>
    <w:rsid w:val="006277F8"/>
    <w:rsid w:val="00631DBF"/>
    <w:rsid w:val="00631F84"/>
    <w:rsid w:val="006325C7"/>
    <w:rsid w:val="00632E2A"/>
    <w:rsid w:val="00634797"/>
    <w:rsid w:val="006353E8"/>
    <w:rsid w:val="0063542B"/>
    <w:rsid w:val="00635F0D"/>
    <w:rsid w:val="006360FE"/>
    <w:rsid w:val="0063754D"/>
    <w:rsid w:val="0063766E"/>
    <w:rsid w:val="00637C00"/>
    <w:rsid w:val="006401DD"/>
    <w:rsid w:val="00640265"/>
    <w:rsid w:val="006406CE"/>
    <w:rsid w:val="00640C2B"/>
    <w:rsid w:val="0064129A"/>
    <w:rsid w:val="006418C6"/>
    <w:rsid w:val="00643293"/>
    <w:rsid w:val="006436EC"/>
    <w:rsid w:val="00643778"/>
    <w:rsid w:val="0064433C"/>
    <w:rsid w:val="0064485B"/>
    <w:rsid w:val="00644E45"/>
    <w:rsid w:val="00645316"/>
    <w:rsid w:val="006456D5"/>
    <w:rsid w:val="006456E5"/>
    <w:rsid w:val="00645C63"/>
    <w:rsid w:val="00646B57"/>
    <w:rsid w:val="00647CD4"/>
    <w:rsid w:val="00647D7E"/>
    <w:rsid w:val="00647E1F"/>
    <w:rsid w:val="00651021"/>
    <w:rsid w:val="006513FB"/>
    <w:rsid w:val="00652349"/>
    <w:rsid w:val="00652F67"/>
    <w:rsid w:val="006545B1"/>
    <w:rsid w:val="00654893"/>
    <w:rsid w:val="00654A80"/>
    <w:rsid w:val="00656CDA"/>
    <w:rsid w:val="00656D08"/>
    <w:rsid w:val="00656F9D"/>
    <w:rsid w:val="006576AB"/>
    <w:rsid w:val="006579AF"/>
    <w:rsid w:val="00657B1F"/>
    <w:rsid w:val="00661401"/>
    <w:rsid w:val="00662457"/>
    <w:rsid w:val="00662560"/>
    <w:rsid w:val="006638DF"/>
    <w:rsid w:val="00665204"/>
    <w:rsid w:val="00665473"/>
    <w:rsid w:val="00665F91"/>
    <w:rsid w:val="00666719"/>
    <w:rsid w:val="00666A6C"/>
    <w:rsid w:val="00666C0F"/>
    <w:rsid w:val="00667168"/>
    <w:rsid w:val="00667379"/>
    <w:rsid w:val="00667B48"/>
    <w:rsid w:val="00667C8D"/>
    <w:rsid w:val="00667DD0"/>
    <w:rsid w:val="006701E3"/>
    <w:rsid w:val="00670346"/>
    <w:rsid w:val="00670C91"/>
    <w:rsid w:val="00670FDE"/>
    <w:rsid w:val="00671017"/>
    <w:rsid w:val="00671055"/>
    <w:rsid w:val="00671332"/>
    <w:rsid w:val="00671897"/>
    <w:rsid w:val="0067238C"/>
    <w:rsid w:val="006741B7"/>
    <w:rsid w:val="0067638C"/>
    <w:rsid w:val="00677472"/>
    <w:rsid w:val="00680063"/>
    <w:rsid w:val="006811A9"/>
    <w:rsid w:val="0068254A"/>
    <w:rsid w:val="00682D3E"/>
    <w:rsid w:val="00683251"/>
    <w:rsid w:val="0068361A"/>
    <w:rsid w:val="00683A1F"/>
    <w:rsid w:val="006845EA"/>
    <w:rsid w:val="00684691"/>
    <w:rsid w:val="0068671E"/>
    <w:rsid w:val="00686EC5"/>
    <w:rsid w:val="006873DE"/>
    <w:rsid w:val="00687F9D"/>
    <w:rsid w:val="00690C8B"/>
    <w:rsid w:val="00691144"/>
    <w:rsid w:val="00692412"/>
    <w:rsid w:val="00693481"/>
    <w:rsid w:val="00693ADF"/>
    <w:rsid w:val="00693C2F"/>
    <w:rsid w:val="006968F8"/>
    <w:rsid w:val="00696BCF"/>
    <w:rsid w:val="00696CB7"/>
    <w:rsid w:val="006972B4"/>
    <w:rsid w:val="006972D7"/>
    <w:rsid w:val="00697473"/>
    <w:rsid w:val="00697B32"/>
    <w:rsid w:val="006A120C"/>
    <w:rsid w:val="006A158C"/>
    <w:rsid w:val="006A1FEC"/>
    <w:rsid w:val="006A1FF2"/>
    <w:rsid w:val="006A294A"/>
    <w:rsid w:val="006A2A89"/>
    <w:rsid w:val="006A2B0F"/>
    <w:rsid w:val="006A2E60"/>
    <w:rsid w:val="006A2EAF"/>
    <w:rsid w:val="006A3166"/>
    <w:rsid w:val="006A3889"/>
    <w:rsid w:val="006A3925"/>
    <w:rsid w:val="006A4E2B"/>
    <w:rsid w:val="006A6357"/>
    <w:rsid w:val="006A6BB2"/>
    <w:rsid w:val="006A7488"/>
    <w:rsid w:val="006A7767"/>
    <w:rsid w:val="006A785A"/>
    <w:rsid w:val="006B077F"/>
    <w:rsid w:val="006B09C8"/>
    <w:rsid w:val="006B23B1"/>
    <w:rsid w:val="006B23B3"/>
    <w:rsid w:val="006B25E1"/>
    <w:rsid w:val="006B272B"/>
    <w:rsid w:val="006B2980"/>
    <w:rsid w:val="006B2AB8"/>
    <w:rsid w:val="006B415B"/>
    <w:rsid w:val="006B546C"/>
    <w:rsid w:val="006B61D8"/>
    <w:rsid w:val="006B61E6"/>
    <w:rsid w:val="006B68A2"/>
    <w:rsid w:val="006B6CE9"/>
    <w:rsid w:val="006B6E1F"/>
    <w:rsid w:val="006B7970"/>
    <w:rsid w:val="006B7E9D"/>
    <w:rsid w:val="006C0DA8"/>
    <w:rsid w:val="006C13F3"/>
    <w:rsid w:val="006C1867"/>
    <w:rsid w:val="006C1EEE"/>
    <w:rsid w:val="006C219A"/>
    <w:rsid w:val="006C2925"/>
    <w:rsid w:val="006C2F41"/>
    <w:rsid w:val="006C36E1"/>
    <w:rsid w:val="006C3FBB"/>
    <w:rsid w:val="006C4565"/>
    <w:rsid w:val="006C4859"/>
    <w:rsid w:val="006C4F94"/>
    <w:rsid w:val="006C566F"/>
    <w:rsid w:val="006C6347"/>
    <w:rsid w:val="006C635F"/>
    <w:rsid w:val="006C6484"/>
    <w:rsid w:val="006C65AA"/>
    <w:rsid w:val="006C6BC5"/>
    <w:rsid w:val="006C7D27"/>
    <w:rsid w:val="006C7D2C"/>
    <w:rsid w:val="006D0062"/>
    <w:rsid w:val="006D0274"/>
    <w:rsid w:val="006D08C7"/>
    <w:rsid w:val="006D1349"/>
    <w:rsid w:val="006D1A85"/>
    <w:rsid w:val="006D2308"/>
    <w:rsid w:val="006D3DC7"/>
    <w:rsid w:val="006D400D"/>
    <w:rsid w:val="006D4604"/>
    <w:rsid w:val="006D47EB"/>
    <w:rsid w:val="006D5AC9"/>
    <w:rsid w:val="006D5B53"/>
    <w:rsid w:val="006D762E"/>
    <w:rsid w:val="006D773A"/>
    <w:rsid w:val="006D78DC"/>
    <w:rsid w:val="006D7B16"/>
    <w:rsid w:val="006D7DCC"/>
    <w:rsid w:val="006E023A"/>
    <w:rsid w:val="006E02A9"/>
    <w:rsid w:val="006E045C"/>
    <w:rsid w:val="006E0FAA"/>
    <w:rsid w:val="006E120D"/>
    <w:rsid w:val="006E130B"/>
    <w:rsid w:val="006E2FCE"/>
    <w:rsid w:val="006E31BC"/>
    <w:rsid w:val="006E3505"/>
    <w:rsid w:val="006E37AA"/>
    <w:rsid w:val="006E5194"/>
    <w:rsid w:val="006E5E0B"/>
    <w:rsid w:val="006F1C1B"/>
    <w:rsid w:val="006F22A0"/>
    <w:rsid w:val="006F267A"/>
    <w:rsid w:val="006F36AA"/>
    <w:rsid w:val="006F3FAE"/>
    <w:rsid w:val="006F406E"/>
    <w:rsid w:val="006F42A0"/>
    <w:rsid w:val="006F4940"/>
    <w:rsid w:val="006F4C34"/>
    <w:rsid w:val="006F4D3B"/>
    <w:rsid w:val="006F5293"/>
    <w:rsid w:val="006F6CCE"/>
    <w:rsid w:val="006F7E2A"/>
    <w:rsid w:val="007007B3"/>
    <w:rsid w:val="007016DF"/>
    <w:rsid w:val="00702DDD"/>
    <w:rsid w:val="00703624"/>
    <w:rsid w:val="00703641"/>
    <w:rsid w:val="007038F1"/>
    <w:rsid w:val="00703D94"/>
    <w:rsid w:val="00705BC5"/>
    <w:rsid w:val="00706832"/>
    <w:rsid w:val="00706EA8"/>
    <w:rsid w:val="00707A55"/>
    <w:rsid w:val="00707BC7"/>
    <w:rsid w:val="00710100"/>
    <w:rsid w:val="00710124"/>
    <w:rsid w:val="00710440"/>
    <w:rsid w:val="0071130A"/>
    <w:rsid w:val="00711C97"/>
    <w:rsid w:val="00712A45"/>
    <w:rsid w:val="00713A5C"/>
    <w:rsid w:val="0071450B"/>
    <w:rsid w:val="0071460C"/>
    <w:rsid w:val="0071525D"/>
    <w:rsid w:val="0071546E"/>
    <w:rsid w:val="0071568C"/>
    <w:rsid w:val="0071591D"/>
    <w:rsid w:val="00715A10"/>
    <w:rsid w:val="00716A0A"/>
    <w:rsid w:val="00716BAA"/>
    <w:rsid w:val="00717100"/>
    <w:rsid w:val="00717D82"/>
    <w:rsid w:val="00721742"/>
    <w:rsid w:val="00721DC7"/>
    <w:rsid w:val="00721EA4"/>
    <w:rsid w:val="007220D4"/>
    <w:rsid w:val="0072236D"/>
    <w:rsid w:val="00722B69"/>
    <w:rsid w:val="007238B9"/>
    <w:rsid w:val="00725BA5"/>
    <w:rsid w:val="00726A2F"/>
    <w:rsid w:val="00726A8A"/>
    <w:rsid w:val="00726B58"/>
    <w:rsid w:val="00727E75"/>
    <w:rsid w:val="00727E7C"/>
    <w:rsid w:val="0073189E"/>
    <w:rsid w:val="00732E21"/>
    <w:rsid w:val="00733869"/>
    <w:rsid w:val="00733C07"/>
    <w:rsid w:val="00734FD6"/>
    <w:rsid w:val="00735094"/>
    <w:rsid w:val="00736134"/>
    <w:rsid w:val="0073629A"/>
    <w:rsid w:val="00736742"/>
    <w:rsid w:val="00736F55"/>
    <w:rsid w:val="007401F1"/>
    <w:rsid w:val="00740A2F"/>
    <w:rsid w:val="00740DDF"/>
    <w:rsid w:val="00740F70"/>
    <w:rsid w:val="0074172E"/>
    <w:rsid w:val="00742260"/>
    <w:rsid w:val="00742D4C"/>
    <w:rsid w:val="007434F4"/>
    <w:rsid w:val="007436D6"/>
    <w:rsid w:val="007436E5"/>
    <w:rsid w:val="0074402F"/>
    <w:rsid w:val="0074416A"/>
    <w:rsid w:val="007450E4"/>
    <w:rsid w:val="007451A6"/>
    <w:rsid w:val="00745315"/>
    <w:rsid w:val="00745E56"/>
    <w:rsid w:val="007460E2"/>
    <w:rsid w:val="00746356"/>
    <w:rsid w:val="00746993"/>
    <w:rsid w:val="00746F15"/>
    <w:rsid w:val="007472D5"/>
    <w:rsid w:val="00747A3F"/>
    <w:rsid w:val="00747C47"/>
    <w:rsid w:val="0075010C"/>
    <w:rsid w:val="0075051A"/>
    <w:rsid w:val="00750EC4"/>
    <w:rsid w:val="00752B4E"/>
    <w:rsid w:val="0075369D"/>
    <w:rsid w:val="00754407"/>
    <w:rsid w:val="0075442C"/>
    <w:rsid w:val="007544E7"/>
    <w:rsid w:val="0075510C"/>
    <w:rsid w:val="00755F7B"/>
    <w:rsid w:val="00756BDF"/>
    <w:rsid w:val="007577EA"/>
    <w:rsid w:val="00757B90"/>
    <w:rsid w:val="00760A85"/>
    <w:rsid w:val="00760AB9"/>
    <w:rsid w:val="00760C46"/>
    <w:rsid w:val="00761330"/>
    <w:rsid w:val="007614F2"/>
    <w:rsid w:val="007614F5"/>
    <w:rsid w:val="0076152E"/>
    <w:rsid w:val="00761ED2"/>
    <w:rsid w:val="007624CF"/>
    <w:rsid w:val="007626D3"/>
    <w:rsid w:val="007629C2"/>
    <w:rsid w:val="00763DBE"/>
    <w:rsid w:val="00763E23"/>
    <w:rsid w:val="00764D59"/>
    <w:rsid w:val="0076553C"/>
    <w:rsid w:val="0076649F"/>
    <w:rsid w:val="0076771D"/>
    <w:rsid w:val="00767F8D"/>
    <w:rsid w:val="007707CE"/>
    <w:rsid w:val="0077094C"/>
    <w:rsid w:val="00770E9D"/>
    <w:rsid w:val="007711D4"/>
    <w:rsid w:val="00771D84"/>
    <w:rsid w:val="00771E79"/>
    <w:rsid w:val="00772B23"/>
    <w:rsid w:val="00772E8D"/>
    <w:rsid w:val="00776761"/>
    <w:rsid w:val="00776E32"/>
    <w:rsid w:val="00781665"/>
    <w:rsid w:val="00781772"/>
    <w:rsid w:val="00781890"/>
    <w:rsid w:val="007826CB"/>
    <w:rsid w:val="007829BB"/>
    <w:rsid w:val="00783EA7"/>
    <w:rsid w:val="007843BB"/>
    <w:rsid w:val="00784769"/>
    <w:rsid w:val="007853F5"/>
    <w:rsid w:val="00785C76"/>
    <w:rsid w:val="00786FFE"/>
    <w:rsid w:val="007900D4"/>
    <w:rsid w:val="00791C98"/>
    <w:rsid w:val="00791E36"/>
    <w:rsid w:val="007924B0"/>
    <w:rsid w:val="00792756"/>
    <w:rsid w:val="00792D3E"/>
    <w:rsid w:val="00793129"/>
    <w:rsid w:val="0079498E"/>
    <w:rsid w:val="00796527"/>
    <w:rsid w:val="007966AF"/>
    <w:rsid w:val="00797298"/>
    <w:rsid w:val="00797528"/>
    <w:rsid w:val="0079787A"/>
    <w:rsid w:val="007A049E"/>
    <w:rsid w:val="007A065A"/>
    <w:rsid w:val="007A0904"/>
    <w:rsid w:val="007A1148"/>
    <w:rsid w:val="007A3BE1"/>
    <w:rsid w:val="007A44C2"/>
    <w:rsid w:val="007A578C"/>
    <w:rsid w:val="007A5C80"/>
    <w:rsid w:val="007A6D48"/>
    <w:rsid w:val="007B0B02"/>
    <w:rsid w:val="007B0E44"/>
    <w:rsid w:val="007B0E7A"/>
    <w:rsid w:val="007B1564"/>
    <w:rsid w:val="007B242F"/>
    <w:rsid w:val="007B2A6F"/>
    <w:rsid w:val="007B30C2"/>
    <w:rsid w:val="007B3287"/>
    <w:rsid w:val="007B36AD"/>
    <w:rsid w:val="007B3D66"/>
    <w:rsid w:val="007B4A45"/>
    <w:rsid w:val="007B68EF"/>
    <w:rsid w:val="007B75D1"/>
    <w:rsid w:val="007B7A2A"/>
    <w:rsid w:val="007C00D0"/>
    <w:rsid w:val="007C0324"/>
    <w:rsid w:val="007C1230"/>
    <w:rsid w:val="007C196D"/>
    <w:rsid w:val="007C2586"/>
    <w:rsid w:val="007C32D5"/>
    <w:rsid w:val="007C371C"/>
    <w:rsid w:val="007C3F1A"/>
    <w:rsid w:val="007C4284"/>
    <w:rsid w:val="007C666F"/>
    <w:rsid w:val="007C6DAF"/>
    <w:rsid w:val="007C746F"/>
    <w:rsid w:val="007D0ADD"/>
    <w:rsid w:val="007D1218"/>
    <w:rsid w:val="007D221F"/>
    <w:rsid w:val="007D2348"/>
    <w:rsid w:val="007D27F9"/>
    <w:rsid w:val="007D4F70"/>
    <w:rsid w:val="007D59AD"/>
    <w:rsid w:val="007D65EF"/>
    <w:rsid w:val="007D6A00"/>
    <w:rsid w:val="007D752E"/>
    <w:rsid w:val="007E0010"/>
    <w:rsid w:val="007E07A7"/>
    <w:rsid w:val="007E15EB"/>
    <w:rsid w:val="007E2370"/>
    <w:rsid w:val="007E2E5F"/>
    <w:rsid w:val="007E3D30"/>
    <w:rsid w:val="007E4304"/>
    <w:rsid w:val="007E5499"/>
    <w:rsid w:val="007E5550"/>
    <w:rsid w:val="007E57D4"/>
    <w:rsid w:val="007E5A0A"/>
    <w:rsid w:val="007E7392"/>
    <w:rsid w:val="007E7F35"/>
    <w:rsid w:val="007F0D0C"/>
    <w:rsid w:val="007F2F0A"/>
    <w:rsid w:val="007F2F1D"/>
    <w:rsid w:val="007F30ED"/>
    <w:rsid w:val="007F3170"/>
    <w:rsid w:val="007F34ED"/>
    <w:rsid w:val="007F4608"/>
    <w:rsid w:val="007F48B6"/>
    <w:rsid w:val="007F493E"/>
    <w:rsid w:val="007F4ABF"/>
    <w:rsid w:val="007F4DFF"/>
    <w:rsid w:val="007F592A"/>
    <w:rsid w:val="007F6A2F"/>
    <w:rsid w:val="007F6CC4"/>
    <w:rsid w:val="00800A3E"/>
    <w:rsid w:val="00801841"/>
    <w:rsid w:val="0080315C"/>
    <w:rsid w:val="0080386C"/>
    <w:rsid w:val="00804470"/>
    <w:rsid w:val="008045F4"/>
    <w:rsid w:val="008063CE"/>
    <w:rsid w:val="00807036"/>
    <w:rsid w:val="00807164"/>
    <w:rsid w:val="00810864"/>
    <w:rsid w:val="008118E1"/>
    <w:rsid w:val="008119E8"/>
    <w:rsid w:val="00811E2E"/>
    <w:rsid w:val="008123E2"/>
    <w:rsid w:val="008125B5"/>
    <w:rsid w:val="00813219"/>
    <w:rsid w:val="0081393F"/>
    <w:rsid w:val="0081396F"/>
    <w:rsid w:val="00814674"/>
    <w:rsid w:val="008161B3"/>
    <w:rsid w:val="00816F11"/>
    <w:rsid w:val="008179C3"/>
    <w:rsid w:val="00817CBB"/>
    <w:rsid w:val="00820EA5"/>
    <w:rsid w:val="008213C6"/>
    <w:rsid w:val="00822853"/>
    <w:rsid w:val="00822D6B"/>
    <w:rsid w:val="008238AD"/>
    <w:rsid w:val="00823A35"/>
    <w:rsid w:val="00823A91"/>
    <w:rsid w:val="00824271"/>
    <w:rsid w:val="00824A12"/>
    <w:rsid w:val="00825942"/>
    <w:rsid w:val="00826089"/>
    <w:rsid w:val="00826477"/>
    <w:rsid w:val="008264F3"/>
    <w:rsid w:val="00826AA7"/>
    <w:rsid w:val="0082722A"/>
    <w:rsid w:val="00830005"/>
    <w:rsid w:val="008302B0"/>
    <w:rsid w:val="008304E6"/>
    <w:rsid w:val="00830E49"/>
    <w:rsid w:val="008310DF"/>
    <w:rsid w:val="008311CE"/>
    <w:rsid w:val="00831A1A"/>
    <w:rsid w:val="0083297B"/>
    <w:rsid w:val="00832A9A"/>
    <w:rsid w:val="00832B72"/>
    <w:rsid w:val="00832B80"/>
    <w:rsid w:val="00832E9F"/>
    <w:rsid w:val="00833335"/>
    <w:rsid w:val="0083387C"/>
    <w:rsid w:val="00834058"/>
    <w:rsid w:val="0083441B"/>
    <w:rsid w:val="00834510"/>
    <w:rsid w:val="00834BCF"/>
    <w:rsid w:val="0083534E"/>
    <w:rsid w:val="00835FD9"/>
    <w:rsid w:val="008378EC"/>
    <w:rsid w:val="0084163E"/>
    <w:rsid w:val="00841CC0"/>
    <w:rsid w:val="00843C2C"/>
    <w:rsid w:val="00843C46"/>
    <w:rsid w:val="00843EF6"/>
    <w:rsid w:val="00844207"/>
    <w:rsid w:val="008448D8"/>
    <w:rsid w:val="00845163"/>
    <w:rsid w:val="00845B53"/>
    <w:rsid w:val="00845FBB"/>
    <w:rsid w:val="00846A26"/>
    <w:rsid w:val="00846E75"/>
    <w:rsid w:val="00846EFA"/>
    <w:rsid w:val="00847203"/>
    <w:rsid w:val="00851179"/>
    <w:rsid w:val="00851D9A"/>
    <w:rsid w:val="008533D5"/>
    <w:rsid w:val="00853966"/>
    <w:rsid w:val="0085443A"/>
    <w:rsid w:val="008545F9"/>
    <w:rsid w:val="00855386"/>
    <w:rsid w:val="0085680C"/>
    <w:rsid w:val="00856DDA"/>
    <w:rsid w:val="0085746E"/>
    <w:rsid w:val="008575D3"/>
    <w:rsid w:val="00857FD5"/>
    <w:rsid w:val="00860E78"/>
    <w:rsid w:val="00861370"/>
    <w:rsid w:val="00862157"/>
    <w:rsid w:val="0086272E"/>
    <w:rsid w:val="0086317C"/>
    <w:rsid w:val="008638AE"/>
    <w:rsid w:val="008639B9"/>
    <w:rsid w:val="00863DF6"/>
    <w:rsid w:val="00864865"/>
    <w:rsid w:val="00865912"/>
    <w:rsid w:val="00865A23"/>
    <w:rsid w:val="00865CCA"/>
    <w:rsid w:val="0086625A"/>
    <w:rsid w:val="00866390"/>
    <w:rsid w:val="00867333"/>
    <w:rsid w:val="00867589"/>
    <w:rsid w:val="00867AA3"/>
    <w:rsid w:val="00870462"/>
    <w:rsid w:val="0087046A"/>
    <w:rsid w:val="00870761"/>
    <w:rsid w:val="00871220"/>
    <w:rsid w:val="0087145E"/>
    <w:rsid w:val="0087482E"/>
    <w:rsid w:val="0087487C"/>
    <w:rsid w:val="00874BAA"/>
    <w:rsid w:val="00875061"/>
    <w:rsid w:val="008757C7"/>
    <w:rsid w:val="008762C8"/>
    <w:rsid w:val="00876B83"/>
    <w:rsid w:val="00877798"/>
    <w:rsid w:val="00877863"/>
    <w:rsid w:val="008779AF"/>
    <w:rsid w:val="00880A25"/>
    <w:rsid w:val="0088133E"/>
    <w:rsid w:val="008815F5"/>
    <w:rsid w:val="00881AFB"/>
    <w:rsid w:val="00882397"/>
    <w:rsid w:val="00883743"/>
    <w:rsid w:val="00884D69"/>
    <w:rsid w:val="008867D2"/>
    <w:rsid w:val="008874F1"/>
    <w:rsid w:val="00887962"/>
    <w:rsid w:val="00892363"/>
    <w:rsid w:val="008925EA"/>
    <w:rsid w:val="0089333D"/>
    <w:rsid w:val="00893372"/>
    <w:rsid w:val="00894BCF"/>
    <w:rsid w:val="008951A5"/>
    <w:rsid w:val="00895FC2"/>
    <w:rsid w:val="00897760"/>
    <w:rsid w:val="00897DF1"/>
    <w:rsid w:val="008A002B"/>
    <w:rsid w:val="008A0245"/>
    <w:rsid w:val="008A03AB"/>
    <w:rsid w:val="008A140E"/>
    <w:rsid w:val="008A15D4"/>
    <w:rsid w:val="008A209C"/>
    <w:rsid w:val="008A2193"/>
    <w:rsid w:val="008A31AE"/>
    <w:rsid w:val="008A339F"/>
    <w:rsid w:val="008A4548"/>
    <w:rsid w:val="008A4998"/>
    <w:rsid w:val="008A4B25"/>
    <w:rsid w:val="008A6A57"/>
    <w:rsid w:val="008A7297"/>
    <w:rsid w:val="008A7C78"/>
    <w:rsid w:val="008B08CE"/>
    <w:rsid w:val="008B0F46"/>
    <w:rsid w:val="008B25A4"/>
    <w:rsid w:val="008B3792"/>
    <w:rsid w:val="008B411D"/>
    <w:rsid w:val="008B45F5"/>
    <w:rsid w:val="008B5968"/>
    <w:rsid w:val="008B5A6A"/>
    <w:rsid w:val="008B5E7B"/>
    <w:rsid w:val="008B62F2"/>
    <w:rsid w:val="008B6C56"/>
    <w:rsid w:val="008B76EA"/>
    <w:rsid w:val="008B77ED"/>
    <w:rsid w:val="008C039F"/>
    <w:rsid w:val="008C1B04"/>
    <w:rsid w:val="008C24B1"/>
    <w:rsid w:val="008C3A61"/>
    <w:rsid w:val="008C4031"/>
    <w:rsid w:val="008C4185"/>
    <w:rsid w:val="008C44DE"/>
    <w:rsid w:val="008C551D"/>
    <w:rsid w:val="008C63A1"/>
    <w:rsid w:val="008C787C"/>
    <w:rsid w:val="008C7EBD"/>
    <w:rsid w:val="008D0145"/>
    <w:rsid w:val="008D10DC"/>
    <w:rsid w:val="008D2002"/>
    <w:rsid w:val="008D2C4D"/>
    <w:rsid w:val="008D2E02"/>
    <w:rsid w:val="008D380D"/>
    <w:rsid w:val="008D3C12"/>
    <w:rsid w:val="008D439D"/>
    <w:rsid w:val="008D46A0"/>
    <w:rsid w:val="008D476D"/>
    <w:rsid w:val="008D4D77"/>
    <w:rsid w:val="008D5A35"/>
    <w:rsid w:val="008D620B"/>
    <w:rsid w:val="008D7E63"/>
    <w:rsid w:val="008E00A5"/>
    <w:rsid w:val="008E00A9"/>
    <w:rsid w:val="008E28A3"/>
    <w:rsid w:val="008E2A03"/>
    <w:rsid w:val="008E2C50"/>
    <w:rsid w:val="008E3347"/>
    <w:rsid w:val="008E36C6"/>
    <w:rsid w:val="008E3AA6"/>
    <w:rsid w:val="008E3F13"/>
    <w:rsid w:val="008E451E"/>
    <w:rsid w:val="008E4CD6"/>
    <w:rsid w:val="008E4ECD"/>
    <w:rsid w:val="008F0F64"/>
    <w:rsid w:val="008F1B7E"/>
    <w:rsid w:val="008F1E7D"/>
    <w:rsid w:val="008F2547"/>
    <w:rsid w:val="008F2E63"/>
    <w:rsid w:val="008F535E"/>
    <w:rsid w:val="008F548E"/>
    <w:rsid w:val="008F574A"/>
    <w:rsid w:val="008F66E0"/>
    <w:rsid w:val="008F6FD7"/>
    <w:rsid w:val="008F7631"/>
    <w:rsid w:val="008F79D8"/>
    <w:rsid w:val="00900331"/>
    <w:rsid w:val="00900CEA"/>
    <w:rsid w:val="00900E01"/>
    <w:rsid w:val="00902041"/>
    <w:rsid w:val="00902333"/>
    <w:rsid w:val="009029D5"/>
    <w:rsid w:val="00902BA4"/>
    <w:rsid w:val="009037D3"/>
    <w:rsid w:val="00903869"/>
    <w:rsid w:val="00904753"/>
    <w:rsid w:val="009048A8"/>
    <w:rsid w:val="0090499C"/>
    <w:rsid w:val="00904C11"/>
    <w:rsid w:val="00904DE3"/>
    <w:rsid w:val="009053B5"/>
    <w:rsid w:val="00905B57"/>
    <w:rsid w:val="00905F9D"/>
    <w:rsid w:val="009060C7"/>
    <w:rsid w:val="00906897"/>
    <w:rsid w:val="00906959"/>
    <w:rsid w:val="009075D0"/>
    <w:rsid w:val="009077B9"/>
    <w:rsid w:val="009101A8"/>
    <w:rsid w:val="00910687"/>
    <w:rsid w:val="00911DDB"/>
    <w:rsid w:val="0091243D"/>
    <w:rsid w:val="00912AC0"/>
    <w:rsid w:val="00913AD8"/>
    <w:rsid w:val="00914C96"/>
    <w:rsid w:val="00915866"/>
    <w:rsid w:val="00916151"/>
    <w:rsid w:val="00916529"/>
    <w:rsid w:val="00916BFE"/>
    <w:rsid w:val="00917DBF"/>
    <w:rsid w:val="00920FA5"/>
    <w:rsid w:val="00920FAD"/>
    <w:rsid w:val="00921C13"/>
    <w:rsid w:val="00922DB6"/>
    <w:rsid w:val="00923359"/>
    <w:rsid w:val="0092386F"/>
    <w:rsid w:val="00923EAA"/>
    <w:rsid w:val="0092430E"/>
    <w:rsid w:val="0092562B"/>
    <w:rsid w:val="00925874"/>
    <w:rsid w:val="00925DF3"/>
    <w:rsid w:val="00926D36"/>
    <w:rsid w:val="009274E2"/>
    <w:rsid w:val="00927A06"/>
    <w:rsid w:val="00927AC7"/>
    <w:rsid w:val="00927B91"/>
    <w:rsid w:val="00927F83"/>
    <w:rsid w:val="009300E8"/>
    <w:rsid w:val="00930175"/>
    <w:rsid w:val="009304C4"/>
    <w:rsid w:val="00930A9D"/>
    <w:rsid w:val="00930B8C"/>
    <w:rsid w:val="009314FB"/>
    <w:rsid w:val="0093161B"/>
    <w:rsid w:val="00931898"/>
    <w:rsid w:val="00931DAF"/>
    <w:rsid w:val="0093250B"/>
    <w:rsid w:val="00933302"/>
    <w:rsid w:val="009339F3"/>
    <w:rsid w:val="0093458E"/>
    <w:rsid w:val="00934DD4"/>
    <w:rsid w:val="00935536"/>
    <w:rsid w:val="00937A6B"/>
    <w:rsid w:val="00937DEC"/>
    <w:rsid w:val="009408D9"/>
    <w:rsid w:val="009412FE"/>
    <w:rsid w:val="00941DD1"/>
    <w:rsid w:val="00942BA8"/>
    <w:rsid w:val="009456A9"/>
    <w:rsid w:val="0094669E"/>
    <w:rsid w:val="00946985"/>
    <w:rsid w:val="009471C1"/>
    <w:rsid w:val="00947406"/>
    <w:rsid w:val="009507A6"/>
    <w:rsid w:val="00950BAB"/>
    <w:rsid w:val="009510E9"/>
    <w:rsid w:val="0095148F"/>
    <w:rsid w:val="00951E4A"/>
    <w:rsid w:val="00953C42"/>
    <w:rsid w:val="00953D1F"/>
    <w:rsid w:val="0095430F"/>
    <w:rsid w:val="00955125"/>
    <w:rsid w:val="00955631"/>
    <w:rsid w:val="0095669F"/>
    <w:rsid w:val="009569A1"/>
    <w:rsid w:val="00956A61"/>
    <w:rsid w:val="0095710A"/>
    <w:rsid w:val="009575A4"/>
    <w:rsid w:val="00957845"/>
    <w:rsid w:val="00957BFF"/>
    <w:rsid w:val="00960718"/>
    <w:rsid w:val="00960F59"/>
    <w:rsid w:val="00961E76"/>
    <w:rsid w:val="00962C57"/>
    <w:rsid w:val="00962CF5"/>
    <w:rsid w:val="009630CA"/>
    <w:rsid w:val="0096314C"/>
    <w:rsid w:val="00964947"/>
    <w:rsid w:val="00964D7C"/>
    <w:rsid w:val="00964FAB"/>
    <w:rsid w:val="009657BE"/>
    <w:rsid w:val="00965876"/>
    <w:rsid w:val="009663DA"/>
    <w:rsid w:val="009664DC"/>
    <w:rsid w:val="00967776"/>
    <w:rsid w:val="00967B24"/>
    <w:rsid w:val="009707F9"/>
    <w:rsid w:val="00971C35"/>
    <w:rsid w:val="009725A8"/>
    <w:rsid w:val="009738C9"/>
    <w:rsid w:val="00973980"/>
    <w:rsid w:val="00973D41"/>
    <w:rsid w:val="00975F53"/>
    <w:rsid w:val="009770E7"/>
    <w:rsid w:val="00977564"/>
    <w:rsid w:val="00977872"/>
    <w:rsid w:val="00980433"/>
    <w:rsid w:val="00981935"/>
    <w:rsid w:val="00981AB0"/>
    <w:rsid w:val="009829E2"/>
    <w:rsid w:val="00983D9A"/>
    <w:rsid w:val="00984214"/>
    <w:rsid w:val="009847FA"/>
    <w:rsid w:val="00984AD0"/>
    <w:rsid w:val="009854D9"/>
    <w:rsid w:val="009864DE"/>
    <w:rsid w:val="00986855"/>
    <w:rsid w:val="00987316"/>
    <w:rsid w:val="009875F4"/>
    <w:rsid w:val="0099005E"/>
    <w:rsid w:val="00990170"/>
    <w:rsid w:val="009902B7"/>
    <w:rsid w:val="00990449"/>
    <w:rsid w:val="00991AA7"/>
    <w:rsid w:val="0099254B"/>
    <w:rsid w:val="00993911"/>
    <w:rsid w:val="00993CC4"/>
    <w:rsid w:val="00993FBE"/>
    <w:rsid w:val="00996398"/>
    <w:rsid w:val="009965E5"/>
    <w:rsid w:val="009970FB"/>
    <w:rsid w:val="009974D8"/>
    <w:rsid w:val="00997537"/>
    <w:rsid w:val="009A16DE"/>
    <w:rsid w:val="009A1A0C"/>
    <w:rsid w:val="009A1B0D"/>
    <w:rsid w:val="009A2D3A"/>
    <w:rsid w:val="009A2E90"/>
    <w:rsid w:val="009A306D"/>
    <w:rsid w:val="009A3577"/>
    <w:rsid w:val="009A3D8B"/>
    <w:rsid w:val="009A3E8D"/>
    <w:rsid w:val="009A461C"/>
    <w:rsid w:val="009A46BE"/>
    <w:rsid w:val="009A5AE6"/>
    <w:rsid w:val="009A68BE"/>
    <w:rsid w:val="009A74E1"/>
    <w:rsid w:val="009A75B9"/>
    <w:rsid w:val="009B1721"/>
    <w:rsid w:val="009B1B69"/>
    <w:rsid w:val="009B1E85"/>
    <w:rsid w:val="009B26D1"/>
    <w:rsid w:val="009B39F0"/>
    <w:rsid w:val="009B3BC2"/>
    <w:rsid w:val="009B4051"/>
    <w:rsid w:val="009B444F"/>
    <w:rsid w:val="009B4504"/>
    <w:rsid w:val="009B5878"/>
    <w:rsid w:val="009B6615"/>
    <w:rsid w:val="009B671E"/>
    <w:rsid w:val="009B674E"/>
    <w:rsid w:val="009B6878"/>
    <w:rsid w:val="009B6EBC"/>
    <w:rsid w:val="009B7564"/>
    <w:rsid w:val="009B7618"/>
    <w:rsid w:val="009B7C4A"/>
    <w:rsid w:val="009C10E9"/>
    <w:rsid w:val="009C121D"/>
    <w:rsid w:val="009C2619"/>
    <w:rsid w:val="009C31FB"/>
    <w:rsid w:val="009C4674"/>
    <w:rsid w:val="009C53F6"/>
    <w:rsid w:val="009C5B15"/>
    <w:rsid w:val="009C690D"/>
    <w:rsid w:val="009C7002"/>
    <w:rsid w:val="009C7319"/>
    <w:rsid w:val="009C789F"/>
    <w:rsid w:val="009D198F"/>
    <w:rsid w:val="009D1F5D"/>
    <w:rsid w:val="009D1FC2"/>
    <w:rsid w:val="009D25A5"/>
    <w:rsid w:val="009D2B83"/>
    <w:rsid w:val="009D3105"/>
    <w:rsid w:val="009D46BC"/>
    <w:rsid w:val="009D4909"/>
    <w:rsid w:val="009D5998"/>
    <w:rsid w:val="009D5C93"/>
    <w:rsid w:val="009D5D39"/>
    <w:rsid w:val="009D62BB"/>
    <w:rsid w:val="009D7B21"/>
    <w:rsid w:val="009E0739"/>
    <w:rsid w:val="009E0CC5"/>
    <w:rsid w:val="009E0D78"/>
    <w:rsid w:val="009E1450"/>
    <w:rsid w:val="009E2B2E"/>
    <w:rsid w:val="009E2C0C"/>
    <w:rsid w:val="009E3892"/>
    <w:rsid w:val="009E3B94"/>
    <w:rsid w:val="009E3DFE"/>
    <w:rsid w:val="009E40E2"/>
    <w:rsid w:val="009E5995"/>
    <w:rsid w:val="009E77E6"/>
    <w:rsid w:val="009F0F69"/>
    <w:rsid w:val="009F137F"/>
    <w:rsid w:val="009F1581"/>
    <w:rsid w:val="009F19C4"/>
    <w:rsid w:val="009F2F46"/>
    <w:rsid w:val="009F3219"/>
    <w:rsid w:val="009F3452"/>
    <w:rsid w:val="009F3D2B"/>
    <w:rsid w:val="009F438A"/>
    <w:rsid w:val="009F4651"/>
    <w:rsid w:val="009F49C9"/>
    <w:rsid w:val="009F4E6E"/>
    <w:rsid w:val="009F4FF6"/>
    <w:rsid w:val="009F69BD"/>
    <w:rsid w:val="009F6ACC"/>
    <w:rsid w:val="009F6B73"/>
    <w:rsid w:val="00A011EA"/>
    <w:rsid w:val="00A01642"/>
    <w:rsid w:val="00A01AD4"/>
    <w:rsid w:val="00A030DA"/>
    <w:rsid w:val="00A04016"/>
    <w:rsid w:val="00A04083"/>
    <w:rsid w:val="00A040A1"/>
    <w:rsid w:val="00A04EFD"/>
    <w:rsid w:val="00A0580B"/>
    <w:rsid w:val="00A05C2A"/>
    <w:rsid w:val="00A0613E"/>
    <w:rsid w:val="00A06BCE"/>
    <w:rsid w:val="00A07D98"/>
    <w:rsid w:val="00A103D3"/>
    <w:rsid w:val="00A11A2E"/>
    <w:rsid w:val="00A126AC"/>
    <w:rsid w:val="00A13294"/>
    <w:rsid w:val="00A13F8B"/>
    <w:rsid w:val="00A14297"/>
    <w:rsid w:val="00A147D1"/>
    <w:rsid w:val="00A15544"/>
    <w:rsid w:val="00A165CB"/>
    <w:rsid w:val="00A205F8"/>
    <w:rsid w:val="00A20E0C"/>
    <w:rsid w:val="00A212C5"/>
    <w:rsid w:val="00A217A2"/>
    <w:rsid w:val="00A2236B"/>
    <w:rsid w:val="00A224C2"/>
    <w:rsid w:val="00A226C5"/>
    <w:rsid w:val="00A23518"/>
    <w:rsid w:val="00A2467E"/>
    <w:rsid w:val="00A26FF5"/>
    <w:rsid w:val="00A277CC"/>
    <w:rsid w:val="00A27D7E"/>
    <w:rsid w:val="00A315D4"/>
    <w:rsid w:val="00A32CC5"/>
    <w:rsid w:val="00A3390E"/>
    <w:rsid w:val="00A346B4"/>
    <w:rsid w:val="00A347C9"/>
    <w:rsid w:val="00A35740"/>
    <w:rsid w:val="00A362E3"/>
    <w:rsid w:val="00A36647"/>
    <w:rsid w:val="00A400BC"/>
    <w:rsid w:val="00A40A08"/>
    <w:rsid w:val="00A40EA1"/>
    <w:rsid w:val="00A4150C"/>
    <w:rsid w:val="00A41C96"/>
    <w:rsid w:val="00A41FA5"/>
    <w:rsid w:val="00A42005"/>
    <w:rsid w:val="00A42B7E"/>
    <w:rsid w:val="00A44842"/>
    <w:rsid w:val="00A44869"/>
    <w:rsid w:val="00A44AC9"/>
    <w:rsid w:val="00A453BC"/>
    <w:rsid w:val="00A4546D"/>
    <w:rsid w:val="00A46387"/>
    <w:rsid w:val="00A46454"/>
    <w:rsid w:val="00A474B5"/>
    <w:rsid w:val="00A47A38"/>
    <w:rsid w:val="00A50158"/>
    <w:rsid w:val="00A501D7"/>
    <w:rsid w:val="00A50621"/>
    <w:rsid w:val="00A521B2"/>
    <w:rsid w:val="00A52351"/>
    <w:rsid w:val="00A53447"/>
    <w:rsid w:val="00A53884"/>
    <w:rsid w:val="00A5391A"/>
    <w:rsid w:val="00A53AA4"/>
    <w:rsid w:val="00A53DD1"/>
    <w:rsid w:val="00A53E7F"/>
    <w:rsid w:val="00A54076"/>
    <w:rsid w:val="00A54FCA"/>
    <w:rsid w:val="00A54FF0"/>
    <w:rsid w:val="00A55739"/>
    <w:rsid w:val="00A557BA"/>
    <w:rsid w:val="00A55AF3"/>
    <w:rsid w:val="00A55C18"/>
    <w:rsid w:val="00A56D79"/>
    <w:rsid w:val="00A56D91"/>
    <w:rsid w:val="00A570BB"/>
    <w:rsid w:val="00A5964B"/>
    <w:rsid w:val="00A6121C"/>
    <w:rsid w:val="00A61796"/>
    <w:rsid w:val="00A62331"/>
    <w:rsid w:val="00A62F0F"/>
    <w:rsid w:val="00A63FAA"/>
    <w:rsid w:val="00A64ACD"/>
    <w:rsid w:val="00A65CA8"/>
    <w:rsid w:val="00A67813"/>
    <w:rsid w:val="00A679E1"/>
    <w:rsid w:val="00A709E7"/>
    <w:rsid w:val="00A71065"/>
    <w:rsid w:val="00A717BE"/>
    <w:rsid w:val="00A717E3"/>
    <w:rsid w:val="00A71BFD"/>
    <w:rsid w:val="00A71CF4"/>
    <w:rsid w:val="00A71D42"/>
    <w:rsid w:val="00A73879"/>
    <w:rsid w:val="00A7396C"/>
    <w:rsid w:val="00A73B02"/>
    <w:rsid w:val="00A73F21"/>
    <w:rsid w:val="00A747E3"/>
    <w:rsid w:val="00A74818"/>
    <w:rsid w:val="00A75207"/>
    <w:rsid w:val="00A75233"/>
    <w:rsid w:val="00A7565C"/>
    <w:rsid w:val="00A75E79"/>
    <w:rsid w:val="00A766BA"/>
    <w:rsid w:val="00A77519"/>
    <w:rsid w:val="00A777D5"/>
    <w:rsid w:val="00A77FF8"/>
    <w:rsid w:val="00A80299"/>
    <w:rsid w:val="00A81DAB"/>
    <w:rsid w:val="00A820AB"/>
    <w:rsid w:val="00A82720"/>
    <w:rsid w:val="00A837A8"/>
    <w:rsid w:val="00A838B2"/>
    <w:rsid w:val="00A84F20"/>
    <w:rsid w:val="00A86345"/>
    <w:rsid w:val="00A86E53"/>
    <w:rsid w:val="00A86F22"/>
    <w:rsid w:val="00A86FA9"/>
    <w:rsid w:val="00A90053"/>
    <w:rsid w:val="00A91AE5"/>
    <w:rsid w:val="00A91BEF"/>
    <w:rsid w:val="00A920D9"/>
    <w:rsid w:val="00A9222D"/>
    <w:rsid w:val="00A9356A"/>
    <w:rsid w:val="00A949C4"/>
    <w:rsid w:val="00A94E55"/>
    <w:rsid w:val="00A95625"/>
    <w:rsid w:val="00A96402"/>
    <w:rsid w:val="00A9677F"/>
    <w:rsid w:val="00A96B10"/>
    <w:rsid w:val="00AA01E9"/>
    <w:rsid w:val="00AA04E0"/>
    <w:rsid w:val="00AA057C"/>
    <w:rsid w:val="00AA0EB9"/>
    <w:rsid w:val="00AA0EBB"/>
    <w:rsid w:val="00AA2A6F"/>
    <w:rsid w:val="00AA2AEF"/>
    <w:rsid w:val="00AA3A72"/>
    <w:rsid w:val="00AA4207"/>
    <w:rsid w:val="00AA506D"/>
    <w:rsid w:val="00AA5F35"/>
    <w:rsid w:val="00AA64E8"/>
    <w:rsid w:val="00AA64EC"/>
    <w:rsid w:val="00AA6502"/>
    <w:rsid w:val="00AB0831"/>
    <w:rsid w:val="00AB0EC4"/>
    <w:rsid w:val="00AB1A60"/>
    <w:rsid w:val="00AB2704"/>
    <w:rsid w:val="00AB2D98"/>
    <w:rsid w:val="00AB3FD2"/>
    <w:rsid w:val="00AB4724"/>
    <w:rsid w:val="00AB515D"/>
    <w:rsid w:val="00AB52D4"/>
    <w:rsid w:val="00AB5F8D"/>
    <w:rsid w:val="00AB6275"/>
    <w:rsid w:val="00AB6306"/>
    <w:rsid w:val="00AC0446"/>
    <w:rsid w:val="00AC0D1F"/>
    <w:rsid w:val="00AC0E38"/>
    <w:rsid w:val="00AC2582"/>
    <w:rsid w:val="00AC28A6"/>
    <w:rsid w:val="00AC2AA2"/>
    <w:rsid w:val="00AC33E3"/>
    <w:rsid w:val="00AC3657"/>
    <w:rsid w:val="00AC52DF"/>
    <w:rsid w:val="00AC558D"/>
    <w:rsid w:val="00AC5AB3"/>
    <w:rsid w:val="00AC6455"/>
    <w:rsid w:val="00AC730D"/>
    <w:rsid w:val="00AC7336"/>
    <w:rsid w:val="00AC7C7B"/>
    <w:rsid w:val="00AD024B"/>
    <w:rsid w:val="00AD2193"/>
    <w:rsid w:val="00AD21CD"/>
    <w:rsid w:val="00AD261E"/>
    <w:rsid w:val="00AD2C07"/>
    <w:rsid w:val="00AD32B4"/>
    <w:rsid w:val="00AD38D3"/>
    <w:rsid w:val="00AD3B9E"/>
    <w:rsid w:val="00AD3D61"/>
    <w:rsid w:val="00AD451C"/>
    <w:rsid w:val="00AD46CE"/>
    <w:rsid w:val="00AD4854"/>
    <w:rsid w:val="00AD52DA"/>
    <w:rsid w:val="00AD582C"/>
    <w:rsid w:val="00AD5932"/>
    <w:rsid w:val="00AD5D0F"/>
    <w:rsid w:val="00AD6184"/>
    <w:rsid w:val="00AD6FE4"/>
    <w:rsid w:val="00AD770E"/>
    <w:rsid w:val="00AD77D0"/>
    <w:rsid w:val="00AD7A14"/>
    <w:rsid w:val="00AD7E22"/>
    <w:rsid w:val="00AE007C"/>
    <w:rsid w:val="00AE0466"/>
    <w:rsid w:val="00AE11D2"/>
    <w:rsid w:val="00AE183F"/>
    <w:rsid w:val="00AE1B91"/>
    <w:rsid w:val="00AE35E3"/>
    <w:rsid w:val="00AE461E"/>
    <w:rsid w:val="00AE50C0"/>
    <w:rsid w:val="00AE50D4"/>
    <w:rsid w:val="00AE5F5A"/>
    <w:rsid w:val="00AE6746"/>
    <w:rsid w:val="00AE6D09"/>
    <w:rsid w:val="00AE6E7B"/>
    <w:rsid w:val="00AE766F"/>
    <w:rsid w:val="00AE76DC"/>
    <w:rsid w:val="00AE7A2C"/>
    <w:rsid w:val="00AF14A1"/>
    <w:rsid w:val="00AF16EB"/>
    <w:rsid w:val="00AF1E76"/>
    <w:rsid w:val="00AF2E5D"/>
    <w:rsid w:val="00AF32A3"/>
    <w:rsid w:val="00AF3348"/>
    <w:rsid w:val="00AF3AD4"/>
    <w:rsid w:val="00AF40B9"/>
    <w:rsid w:val="00AF438E"/>
    <w:rsid w:val="00AF52B4"/>
    <w:rsid w:val="00AF56DF"/>
    <w:rsid w:val="00AF5B7E"/>
    <w:rsid w:val="00AF6740"/>
    <w:rsid w:val="00B00815"/>
    <w:rsid w:val="00B01163"/>
    <w:rsid w:val="00B01345"/>
    <w:rsid w:val="00B01539"/>
    <w:rsid w:val="00B01E81"/>
    <w:rsid w:val="00B03247"/>
    <w:rsid w:val="00B0366E"/>
    <w:rsid w:val="00B04148"/>
    <w:rsid w:val="00B044BA"/>
    <w:rsid w:val="00B047E2"/>
    <w:rsid w:val="00B0529F"/>
    <w:rsid w:val="00B05E14"/>
    <w:rsid w:val="00B06964"/>
    <w:rsid w:val="00B06FDD"/>
    <w:rsid w:val="00B070DF"/>
    <w:rsid w:val="00B07B79"/>
    <w:rsid w:val="00B1076A"/>
    <w:rsid w:val="00B10C75"/>
    <w:rsid w:val="00B1139B"/>
    <w:rsid w:val="00B11582"/>
    <w:rsid w:val="00B12967"/>
    <w:rsid w:val="00B133E5"/>
    <w:rsid w:val="00B1408C"/>
    <w:rsid w:val="00B144AF"/>
    <w:rsid w:val="00B146FD"/>
    <w:rsid w:val="00B14B14"/>
    <w:rsid w:val="00B15C81"/>
    <w:rsid w:val="00B16FA4"/>
    <w:rsid w:val="00B17EF3"/>
    <w:rsid w:val="00B21258"/>
    <w:rsid w:val="00B214A5"/>
    <w:rsid w:val="00B22215"/>
    <w:rsid w:val="00B228F2"/>
    <w:rsid w:val="00B22B37"/>
    <w:rsid w:val="00B23018"/>
    <w:rsid w:val="00B234E7"/>
    <w:rsid w:val="00B23E85"/>
    <w:rsid w:val="00B24D29"/>
    <w:rsid w:val="00B25264"/>
    <w:rsid w:val="00B2577B"/>
    <w:rsid w:val="00B25BE5"/>
    <w:rsid w:val="00B26314"/>
    <w:rsid w:val="00B275F4"/>
    <w:rsid w:val="00B27668"/>
    <w:rsid w:val="00B278D5"/>
    <w:rsid w:val="00B27A80"/>
    <w:rsid w:val="00B306EE"/>
    <w:rsid w:val="00B30BCA"/>
    <w:rsid w:val="00B30C43"/>
    <w:rsid w:val="00B31099"/>
    <w:rsid w:val="00B31FDF"/>
    <w:rsid w:val="00B328B0"/>
    <w:rsid w:val="00B33213"/>
    <w:rsid w:val="00B334AB"/>
    <w:rsid w:val="00B33B80"/>
    <w:rsid w:val="00B34326"/>
    <w:rsid w:val="00B35324"/>
    <w:rsid w:val="00B35A00"/>
    <w:rsid w:val="00B35C5E"/>
    <w:rsid w:val="00B360E4"/>
    <w:rsid w:val="00B3660C"/>
    <w:rsid w:val="00B370D9"/>
    <w:rsid w:val="00B3789B"/>
    <w:rsid w:val="00B37D97"/>
    <w:rsid w:val="00B4098D"/>
    <w:rsid w:val="00B409BB"/>
    <w:rsid w:val="00B40BB3"/>
    <w:rsid w:val="00B40C65"/>
    <w:rsid w:val="00B4118E"/>
    <w:rsid w:val="00B41254"/>
    <w:rsid w:val="00B41561"/>
    <w:rsid w:val="00B41809"/>
    <w:rsid w:val="00B4191C"/>
    <w:rsid w:val="00B4206C"/>
    <w:rsid w:val="00B42F90"/>
    <w:rsid w:val="00B432C9"/>
    <w:rsid w:val="00B43F0A"/>
    <w:rsid w:val="00B44071"/>
    <w:rsid w:val="00B4417A"/>
    <w:rsid w:val="00B447BA"/>
    <w:rsid w:val="00B448A3"/>
    <w:rsid w:val="00B45DB7"/>
    <w:rsid w:val="00B45F69"/>
    <w:rsid w:val="00B470AB"/>
    <w:rsid w:val="00B47109"/>
    <w:rsid w:val="00B47683"/>
    <w:rsid w:val="00B4771B"/>
    <w:rsid w:val="00B47A25"/>
    <w:rsid w:val="00B50014"/>
    <w:rsid w:val="00B5153D"/>
    <w:rsid w:val="00B516E1"/>
    <w:rsid w:val="00B536B4"/>
    <w:rsid w:val="00B544C7"/>
    <w:rsid w:val="00B54B1C"/>
    <w:rsid w:val="00B54C9D"/>
    <w:rsid w:val="00B55361"/>
    <w:rsid w:val="00B557F1"/>
    <w:rsid w:val="00B55B45"/>
    <w:rsid w:val="00B55D2D"/>
    <w:rsid w:val="00B565E0"/>
    <w:rsid w:val="00B61064"/>
    <w:rsid w:val="00B616FE"/>
    <w:rsid w:val="00B6271D"/>
    <w:rsid w:val="00B632AD"/>
    <w:rsid w:val="00B6342B"/>
    <w:rsid w:val="00B63688"/>
    <w:rsid w:val="00B63871"/>
    <w:rsid w:val="00B642C9"/>
    <w:rsid w:val="00B64932"/>
    <w:rsid w:val="00B64C38"/>
    <w:rsid w:val="00B6548B"/>
    <w:rsid w:val="00B6580B"/>
    <w:rsid w:val="00B66E45"/>
    <w:rsid w:val="00B6727E"/>
    <w:rsid w:val="00B67B3D"/>
    <w:rsid w:val="00B67F51"/>
    <w:rsid w:val="00B7150C"/>
    <w:rsid w:val="00B724E3"/>
    <w:rsid w:val="00B72961"/>
    <w:rsid w:val="00B72E50"/>
    <w:rsid w:val="00B73E90"/>
    <w:rsid w:val="00B741D2"/>
    <w:rsid w:val="00B74A72"/>
    <w:rsid w:val="00B756A2"/>
    <w:rsid w:val="00B75F07"/>
    <w:rsid w:val="00B761CC"/>
    <w:rsid w:val="00B7689B"/>
    <w:rsid w:val="00B77380"/>
    <w:rsid w:val="00B773E1"/>
    <w:rsid w:val="00B7788C"/>
    <w:rsid w:val="00B77BBF"/>
    <w:rsid w:val="00B77CE9"/>
    <w:rsid w:val="00B8009D"/>
    <w:rsid w:val="00B811A2"/>
    <w:rsid w:val="00B81865"/>
    <w:rsid w:val="00B8201F"/>
    <w:rsid w:val="00B82820"/>
    <w:rsid w:val="00B82E51"/>
    <w:rsid w:val="00B83432"/>
    <w:rsid w:val="00B83FEF"/>
    <w:rsid w:val="00B852BD"/>
    <w:rsid w:val="00B85A28"/>
    <w:rsid w:val="00B86665"/>
    <w:rsid w:val="00B86FFF"/>
    <w:rsid w:val="00B90287"/>
    <w:rsid w:val="00B910DB"/>
    <w:rsid w:val="00B911B7"/>
    <w:rsid w:val="00B911DD"/>
    <w:rsid w:val="00B92745"/>
    <w:rsid w:val="00B9288A"/>
    <w:rsid w:val="00B93E58"/>
    <w:rsid w:val="00B94218"/>
    <w:rsid w:val="00B94376"/>
    <w:rsid w:val="00B94FC7"/>
    <w:rsid w:val="00B9557E"/>
    <w:rsid w:val="00B96449"/>
    <w:rsid w:val="00B972EA"/>
    <w:rsid w:val="00BA0563"/>
    <w:rsid w:val="00BA071B"/>
    <w:rsid w:val="00BA0785"/>
    <w:rsid w:val="00BA0BE5"/>
    <w:rsid w:val="00BA20B7"/>
    <w:rsid w:val="00BA217B"/>
    <w:rsid w:val="00BA25C5"/>
    <w:rsid w:val="00BA2B58"/>
    <w:rsid w:val="00BA2DFA"/>
    <w:rsid w:val="00BA5246"/>
    <w:rsid w:val="00BA5903"/>
    <w:rsid w:val="00BA5E7E"/>
    <w:rsid w:val="00BA6816"/>
    <w:rsid w:val="00BA76C5"/>
    <w:rsid w:val="00BB010A"/>
    <w:rsid w:val="00BB02E9"/>
    <w:rsid w:val="00BB072B"/>
    <w:rsid w:val="00BB07EC"/>
    <w:rsid w:val="00BB0D2D"/>
    <w:rsid w:val="00BB1A93"/>
    <w:rsid w:val="00BB1DDE"/>
    <w:rsid w:val="00BB2918"/>
    <w:rsid w:val="00BB2D2B"/>
    <w:rsid w:val="00BB3CF6"/>
    <w:rsid w:val="00BB48B3"/>
    <w:rsid w:val="00BB5CE0"/>
    <w:rsid w:val="00BB7317"/>
    <w:rsid w:val="00BB7AC5"/>
    <w:rsid w:val="00BC0679"/>
    <w:rsid w:val="00BC148E"/>
    <w:rsid w:val="00BC1AE5"/>
    <w:rsid w:val="00BC1D3F"/>
    <w:rsid w:val="00BC2B5A"/>
    <w:rsid w:val="00BC2D28"/>
    <w:rsid w:val="00BC32A1"/>
    <w:rsid w:val="00BC4593"/>
    <w:rsid w:val="00BC4764"/>
    <w:rsid w:val="00BC4EF7"/>
    <w:rsid w:val="00BC537E"/>
    <w:rsid w:val="00BC5A3F"/>
    <w:rsid w:val="00BC5ACC"/>
    <w:rsid w:val="00BC6148"/>
    <w:rsid w:val="00BC6646"/>
    <w:rsid w:val="00BC67CF"/>
    <w:rsid w:val="00BC6970"/>
    <w:rsid w:val="00BC6FEE"/>
    <w:rsid w:val="00BC7775"/>
    <w:rsid w:val="00BD0796"/>
    <w:rsid w:val="00BD0DF5"/>
    <w:rsid w:val="00BD17A1"/>
    <w:rsid w:val="00BD2D53"/>
    <w:rsid w:val="00BD31DE"/>
    <w:rsid w:val="00BD381B"/>
    <w:rsid w:val="00BD4503"/>
    <w:rsid w:val="00BD4621"/>
    <w:rsid w:val="00BD46C2"/>
    <w:rsid w:val="00BD489D"/>
    <w:rsid w:val="00BD6939"/>
    <w:rsid w:val="00BD7F3E"/>
    <w:rsid w:val="00BE0703"/>
    <w:rsid w:val="00BE0835"/>
    <w:rsid w:val="00BE0E23"/>
    <w:rsid w:val="00BE1D82"/>
    <w:rsid w:val="00BE2696"/>
    <w:rsid w:val="00BE2EF3"/>
    <w:rsid w:val="00BE3CF1"/>
    <w:rsid w:val="00BE43B1"/>
    <w:rsid w:val="00BE4E53"/>
    <w:rsid w:val="00BE59EF"/>
    <w:rsid w:val="00BE6AD6"/>
    <w:rsid w:val="00BE6B5E"/>
    <w:rsid w:val="00BE7774"/>
    <w:rsid w:val="00BE7DB7"/>
    <w:rsid w:val="00BF0F1A"/>
    <w:rsid w:val="00BF1D72"/>
    <w:rsid w:val="00BF2FAD"/>
    <w:rsid w:val="00BF36B3"/>
    <w:rsid w:val="00BF37D2"/>
    <w:rsid w:val="00BF3A27"/>
    <w:rsid w:val="00BF3FB8"/>
    <w:rsid w:val="00BF486E"/>
    <w:rsid w:val="00BF5DC0"/>
    <w:rsid w:val="00BF63DD"/>
    <w:rsid w:val="00BF66DC"/>
    <w:rsid w:val="00BF6D53"/>
    <w:rsid w:val="00BF6E25"/>
    <w:rsid w:val="00BF77C0"/>
    <w:rsid w:val="00C00219"/>
    <w:rsid w:val="00C00311"/>
    <w:rsid w:val="00C007B0"/>
    <w:rsid w:val="00C00B51"/>
    <w:rsid w:val="00C022ED"/>
    <w:rsid w:val="00C023E3"/>
    <w:rsid w:val="00C02B36"/>
    <w:rsid w:val="00C03A90"/>
    <w:rsid w:val="00C03BC3"/>
    <w:rsid w:val="00C03E65"/>
    <w:rsid w:val="00C0456C"/>
    <w:rsid w:val="00C05339"/>
    <w:rsid w:val="00C05B32"/>
    <w:rsid w:val="00C06127"/>
    <w:rsid w:val="00C06FAA"/>
    <w:rsid w:val="00C10FAF"/>
    <w:rsid w:val="00C1133A"/>
    <w:rsid w:val="00C123B7"/>
    <w:rsid w:val="00C1240E"/>
    <w:rsid w:val="00C13FCD"/>
    <w:rsid w:val="00C1448A"/>
    <w:rsid w:val="00C1490D"/>
    <w:rsid w:val="00C15835"/>
    <w:rsid w:val="00C1595D"/>
    <w:rsid w:val="00C16877"/>
    <w:rsid w:val="00C16B95"/>
    <w:rsid w:val="00C16C2E"/>
    <w:rsid w:val="00C17F3F"/>
    <w:rsid w:val="00C202EB"/>
    <w:rsid w:val="00C20CEC"/>
    <w:rsid w:val="00C217E3"/>
    <w:rsid w:val="00C21973"/>
    <w:rsid w:val="00C21DA5"/>
    <w:rsid w:val="00C21FD3"/>
    <w:rsid w:val="00C226A6"/>
    <w:rsid w:val="00C22DC2"/>
    <w:rsid w:val="00C22FB3"/>
    <w:rsid w:val="00C23718"/>
    <w:rsid w:val="00C23A61"/>
    <w:rsid w:val="00C2448E"/>
    <w:rsid w:val="00C25FF6"/>
    <w:rsid w:val="00C26FD9"/>
    <w:rsid w:val="00C27B90"/>
    <w:rsid w:val="00C27D64"/>
    <w:rsid w:val="00C30821"/>
    <w:rsid w:val="00C31950"/>
    <w:rsid w:val="00C32276"/>
    <w:rsid w:val="00C3453C"/>
    <w:rsid w:val="00C34926"/>
    <w:rsid w:val="00C34A48"/>
    <w:rsid w:val="00C34CBA"/>
    <w:rsid w:val="00C34D1B"/>
    <w:rsid w:val="00C3546B"/>
    <w:rsid w:val="00C36444"/>
    <w:rsid w:val="00C36D24"/>
    <w:rsid w:val="00C40074"/>
    <w:rsid w:val="00C40900"/>
    <w:rsid w:val="00C41829"/>
    <w:rsid w:val="00C419AA"/>
    <w:rsid w:val="00C42DF1"/>
    <w:rsid w:val="00C4301E"/>
    <w:rsid w:val="00C4302C"/>
    <w:rsid w:val="00C43070"/>
    <w:rsid w:val="00C43741"/>
    <w:rsid w:val="00C43A1B"/>
    <w:rsid w:val="00C43BA3"/>
    <w:rsid w:val="00C43D8A"/>
    <w:rsid w:val="00C44474"/>
    <w:rsid w:val="00C452DD"/>
    <w:rsid w:val="00C45336"/>
    <w:rsid w:val="00C4599C"/>
    <w:rsid w:val="00C45CB0"/>
    <w:rsid w:val="00C45E49"/>
    <w:rsid w:val="00C47A07"/>
    <w:rsid w:val="00C47E9A"/>
    <w:rsid w:val="00C5091E"/>
    <w:rsid w:val="00C50E57"/>
    <w:rsid w:val="00C50F88"/>
    <w:rsid w:val="00C530EF"/>
    <w:rsid w:val="00C53941"/>
    <w:rsid w:val="00C53A84"/>
    <w:rsid w:val="00C53FC2"/>
    <w:rsid w:val="00C55486"/>
    <w:rsid w:val="00C55939"/>
    <w:rsid w:val="00C55E6C"/>
    <w:rsid w:val="00C566D8"/>
    <w:rsid w:val="00C5696C"/>
    <w:rsid w:val="00C56B09"/>
    <w:rsid w:val="00C56D2C"/>
    <w:rsid w:val="00C56E1F"/>
    <w:rsid w:val="00C56E50"/>
    <w:rsid w:val="00C5711F"/>
    <w:rsid w:val="00C601B3"/>
    <w:rsid w:val="00C6061A"/>
    <w:rsid w:val="00C60BF8"/>
    <w:rsid w:val="00C60DFF"/>
    <w:rsid w:val="00C61A64"/>
    <w:rsid w:val="00C61D25"/>
    <w:rsid w:val="00C61E45"/>
    <w:rsid w:val="00C63608"/>
    <w:rsid w:val="00C646E7"/>
    <w:rsid w:val="00C66A2C"/>
    <w:rsid w:val="00C6712F"/>
    <w:rsid w:val="00C674D8"/>
    <w:rsid w:val="00C67A49"/>
    <w:rsid w:val="00C67F97"/>
    <w:rsid w:val="00C70646"/>
    <w:rsid w:val="00C70ED4"/>
    <w:rsid w:val="00C71D79"/>
    <w:rsid w:val="00C721C3"/>
    <w:rsid w:val="00C7238C"/>
    <w:rsid w:val="00C72CCC"/>
    <w:rsid w:val="00C7340C"/>
    <w:rsid w:val="00C73D83"/>
    <w:rsid w:val="00C74205"/>
    <w:rsid w:val="00C74D70"/>
    <w:rsid w:val="00C75A61"/>
    <w:rsid w:val="00C75CC3"/>
    <w:rsid w:val="00C76143"/>
    <w:rsid w:val="00C7615A"/>
    <w:rsid w:val="00C76A85"/>
    <w:rsid w:val="00C76EAE"/>
    <w:rsid w:val="00C770C4"/>
    <w:rsid w:val="00C77199"/>
    <w:rsid w:val="00C77278"/>
    <w:rsid w:val="00C775F7"/>
    <w:rsid w:val="00C807CE"/>
    <w:rsid w:val="00C81783"/>
    <w:rsid w:val="00C81D84"/>
    <w:rsid w:val="00C82462"/>
    <w:rsid w:val="00C82900"/>
    <w:rsid w:val="00C82B7E"/>
    <w:rsid w:val="00C82F68"/>
    <w:rsid w:val="00C83D3C"/>
    <w:rsid w:val="00C83DDB"/>
    <w:rsid w:val="00C83F40"/>
    <w:rsid w:val="00C85554"/>
    <w:rsid w:val="00C8587D"/>
    <w:rsid w:val="00C865E5"/>
    <w:rsid w:val="00C87D3E"/>
    <w:rsid w:val="00C87F33"/>
    <w:rsid w:val="00C87FEB"/>
    <w:rsid w:val="00C91094"/>
    <w:rsid w:val="00C9190A"/>
    <w:rsid w:val="00C91DD7"/>
    <w:rsid w:val="00C9316C"/>
    <w:rsid w:val="00C9317D"/>
    <w:rsid w:val="00C933DD"/>
    <w:rsid w:val="00C94586"/>
    <w:rsid w:val="00C94ABE"/>
    <w:rsid w:val="00C953C3"/>
    <w:rsid w:val="00C9780F"/>
    <w:rsid w:val="00CA0456"/>
    <w:rsid w:val="00CA1145"/>
    <w:rsid w:val="00CA2369"/>
    <w:rsid w:val="00CA37C9"/>
    <w:rsid w:val="00CA42A1"/>
    <w:rsid w:val="00CA526A"/>
    <w:rsid w:val="00CA6187"/>
    <w:rsid w:val="00CA79EC"/>
    <w:rsid w:val="00CB04B9"/>
    <w:rsid w:val="00CB17DF"/>
    <w:rsid w:val="00CB207B"/>
    <w:rsid w:val="00CB2F54"/>
    <w:rsid w:val="00CB301E"/>
    <w:rsid w:val="00CB311C"/>
    <w:rsid w:val="00CB31FB"/>
    <w:rsid w:val="00CB36DA"/>
    <w:rsid w:val="00CB3981"/>
    <w:rsid w:val="00CB3C31"/>
    <w:rsid w:val="00CB5D47"/>
    <w:rsid w:val="00CB632A"/>
    <w:rsid w:val="00CB6510"/>
    <w:rsid w:val="00CB7137"/>
    <w:rsid w:val="00CC0E33"/>
    <w:rsid w:val="00CC1D06"/>
    <w:rsid w:val="00CC2E41"/>
    <w:rsid w:val="00CC3792"/>
    <w:rsid w:val="00CC4235"/>
    <w:rsid w:val="00CC425A"/>
    <w:rsid w:val="00CC4423"/>
    <w:rsid w:val="00CC474C"/>
    <w:rsid w:val="00CC651A"/>
    <w:rsid w:val="00CC6E6E"/>
    <w:rsid w:val="00CC7070"/>
    <w:rsid w:val="00CC7082"/>
    <w:rsid w:val="00CD116F"/>
    <w:rsid w:val="00CD287C"/>
    <w:rsid w:val="00CD288A"/>
    <w:rsid w:val="00CD34AA"/>
    <w:rsid w:val="00CD39B0"/>
    <w:rsid w:val="00CD3B80"/>
    <w:rsid w:val="00CD3F1C"/>
    <w:rsid w:val="00CD4022"/>
    <w:rsid w:val="00CD41A7"/>
    <w:rsid w:val="00CD45CD"/>
    <w:rsid w:val="00CD4B6C"/>
    <w:rsid w:val="00CD54E9"/>
    <w:rsid w:val="00CD5CE6"/>
    <w:rsid w:val="00CD695A"/>
    <w:rsid w:val="00CD704F"/>
    <w:rsid w:val="00CD7FC5"/>
    <w:rsid w:val="00CE09C4"/>
    <w:rsid w:val="00CE0A5B"/>
    <w:rsid w:val="00CE1922"/>
    <w:rsid w:val="00CE19F8"/>
    <w:rsid w:val="00CE3238"/>
    <w:rsid w:val="00CE3505"/>
    <w:rsid w:val="00CE5230"/>
    <w:rsid w:val="00CE5691"/>
    <w:rsid w:val="00CE5E3A"/>
    <w:rsid w:val="00CE7BA9"/>
    <w:rsid w:val="00CE7F1D"/>
    <w:rsid w:val="00CF02D7"/>
    <w:rsid w:val="00CF2415"/>
    <w:rsid w:val="00CF2596"/>
    <w:rsid w:val="00CF2764"/>
    <w:rsid w:val="00CF29EC"/>
    <w:rsid w:val="00CF2ADE"/>
    <w:rsid w:val="00CF2CFE"/>
    <w:rsid w:val="00CF2F18"/>
    <w:rsid w:val="00CF37FC"/>
    <w:rsid w:val="00CF3C62"/>
    <w:rsid w:val="00CF514C"/>
    <w:rsid w:val="00CF6418"/>
    <w:rsid w:val="00CF6D9F"/>
    <w:rsid w:val="00CF7C20"/>
    <w:rsid w:val="00CF7FE2"/>
    <w:rsid w:val="00D003AF"/>
    <w:rsid w:val="00D006F8"/>
    <w:rsid w:val="00D01514"/>
    <w:rsid w:val="00D01880"/>
    <w:rsid w:val="00D01AE4"/>
    <w:rsid w:val="00D01D48"/>
    <w:rsid w:val="00D04F51"/>
    <w:rsid w:val="00D057FC"/>
    <w:rsid w:val="00D05980"/>
    <w:rsid w:val="00D06308"/>
    <w:rsid w:val="00D07BC0"/>
    <w:rsid w:val="00D10F70"/>
    <w:rsid w:val="00D11002"/>
    <w:rsid w:val="00D1124C"/>
    <w:rsid w:val="00D1130C"/>
    <w:rsid w:val="00D11AC7"/>
    <w:rsid w:val="00D11B2B"/>
    <w:rsid w:val="00D11D4E"/>
    <w:rsid w:val="00D11EF1"/>
    <w:rsid w:val="00D120AB"/>
    <w:rsid w:val="00D1241D"/>
    <w:rsid w:val="00D12439"/>
    <w:rsid w:val="00D13452"/>
    <w:rsid w:val="00D142A6"/>
    <w:rsid w:val="00D14329"/>
    <w:rsid w:val="00D14C87"/>
    <w:rsid w:val="00D151C1"/>
    <w:rsid w:val="00D159FA"/>
    <w:rsid w:val="00D16454"/>
    <w:rsid w:val="00D1675F"/>
    <w:rsid w:val="00D1711B"/>
    <w:rsid w:val="00D17154"/>
    <w:rsid w:val="00D17592"/>
    <w:rsid w:val="00D178D0"/>
    <w:rsid w:val="00D17FBF"/>
    <w:rsid w:val="00D20823"/>
    <w:rsid w:val="00D20875"/>
    <w:rsid w:val="00D20B9F"/>
    <w:rsid w:val="00D21013"/>
    <w:rsid w:val="00D21052"/>
    <w:rsid w:val="00D21CEA"/>
    <w:rsid w:val="00D2253D"/>
    <w:rsid w:val="00D22B7C"/>
    <w:rsid w:val="00D23159"/>
    <w:rsid w:val="00D23493"/>
    <w:rsid w:val="00D248A3"/>
    <w:rsid w:val="00D25714"/>
    <w:rsid w:val="00D25786"/>
    <w:rsid w:val="00D27819"/>
    <w:rsid w:val="00D309C1"/>
    <w:rsid w:val="00D31143"/>
    <w:rsid w:val="00D31BC3"/>
    <w:rsid w:val="00D3204E"/>
    <w:rsid w:val="00D33AA1"/>
    <w:rsid w:val="00D34CEA"/>
    <w:rsid w:val="00D3500E"/>
    <w:rsid w:val="00D352D1"/>
    <w:rsid w:val="00D3551E"/>
    <w:rsid w:val="00D3736C"/>
    <w:rsid w:val="00D37504"/>
    <w:rsid w:val="00D37CF2"/>
    <w:rsid w:val="00D37DAF"/>
    <w:rsid w:val="00D4061B"/>
    <w:rsid w:val="00D4066C"/>
    <w:rsid w:val="00D40B81"/>
    <w:rsid w:val="00D41A0A"/>
    <w:rsid w:val="00D41E5C"/>
    <w:rsid w:val="00D41EB3"/>
    <w:rsid w:val="00D42372"/>
    <w:rsid w:val="00D42520"/>
    <w:rsid w:val="00D42979"/>
    <w:rsid w:val="00D43AE7"/>
    <w:rsid w:val="00D44201"/>
    <w:rsid w:val="00D44917"/>
    <w:rsid w:val="00D45B2E"/>
    <w:rsid w:val="00D46498"/>
    <w:rsid w:val="00D46A9A"/>
    <w:rsid w:val="00D46C80"/>
    <w:rsid w:val="00D52F5D"/>
    <w:rsid w:val="00D5378C"/>
    <w:rsid w:val="00D53F26"/>
    <w:rsid w:val="00D57AFB"/>
    <w:rsid w:val="00D57EB6"/>
    <w:rsid w:val="00D57F9F"/>
    <w:rsid w:val="00D61C0E"/>
    <w:rsid w:val="00D63488"/>
    <w:rsid w:val="00D63A65"/>
    <w:rsid w:val="00D6473E"/>
    <w:rsid w:val="00D66870"/>
    <w:rsid w:val="00D66AAD"/>
    <w:rsid w:val="00D66E79"/>
    <w:rsid w:val="00D67AC7"/>
    <w:rsid w:val="00D67DDB"/>
    <w:rsid w:val="00D704DC"/>
    <w:rsid w:val="00D709A2"/>
    <w:rsid w:val="00D70BA2"/>
    <w:rsid w:val="00D717B6"/>
    <w:rsid w:val="00D729B1"/>
    <w:rsid w:val="00D734F9"/>
    <w:rsid w:val="00D743E9"/>
    <w:rsid w:val="00D743ED"/>
    <w:rsid w:val="00D74D18"/>
    <w:rsid w:val="00D7557B"/>
    <w:rsid w:val="00D76AF6"/>
    <w:rsid w:val="00D76FF7"/>
    <w:rsid w:val="00D77012"/>
    <w:rsid w:val="00D80048"/>
    <w:rsid w:val="00D80A46"/>
    <w:rsid w:val="00D80DD1"/>
    <w:rsid w:val="00D82FF2"/>
    <w:rsid w:val="00D831A5"/>
    <w:rsid w:val="00D84152"/>
    <w:rsid w:val="00D84166"/>
    <w:rsid w:val="00D84467"/>
    <w:rsid w:val="00D84717"/>
    <w:rsid w:val="00D85552"/>
    <w:rsid w:val="00D85AF0"/>
    <w:rsid w:val="00D85BF3"/>
    <w:rsid w:val="00D86B2E"/>
    <w:rsid w:val="00D86EC9"/>
    <w:rsid w:val="00D8727F"/>
    <w:rsid w:val="00D87E5C"/>
    <w:rsid w:val="00D90123"/>
    <w:rsid w:val="00D90CB5"/>
    <w:rsid w:val="00D919AF"/>
    <w:rsid w:val="00D91B4D"/>
    <w:rsid w:val="00D92108"/>
    <w:rsid w:val="00D92174"/>
    <w:rsid w:val="00D92CCE"/>
    <w:rsid w:val="00D93451"/>
    <w:rsid w:val="00D95FB8"/>
    <w:rsid w:val="00D96ECC"/>
    <w:rsid w:val="00D9720D"/>
    <w:rsid w:val="00D97489"/>
    <w:rsid w:val="00DA0011"/>
    <w:rsid w:val="00DA0258"/>
    <w:rsid w:val="00DA0489"/>
    <w:rsid w:val="00DA08CA"/>
    <w:rsid w:val="00DA10AC"/>
    <w:rsid w:val="00DA1517"/>
    <w:rsid w:val="00DA214B"/>
    <w:rsid w:val="00DA244A"/>
    <w:rsid w:val="00DA2920"/>
    <w:rsid w:val="00DA2D14"/>
    <w:rsid w:val="00DA2D90"/>
    <w:rsid w:val="00DA2F4F"/>
    <w:rsid w:val="00DA3556"/>
    <w:rsid w:val="00DA3DAE"/>
    <w:rsid w:val="00DA4171"/>
    <w:rsid w:val="00DA4CB8"/>
    <w:rsid w:val="00DA5DF8"/>
    <w:rsid w:val="00DA6801"/>
    <w:rsid w:val="00DA6D0C"/>
    <w:rsid w:val="00DB0122"/>
    <w:rsid w:val="00DB069F"/>
    <w:rsid w:val="00DB0A51"/>
    <w:rsid w:val="00DB13B7"/>
    <w:rsid w:val="00DB169D"/>
    <w:rsid w:val="00DB18CC"/>
    <w:rsid w:val="00DB19D2"/>
    <w:rsid w:val="00DB2217"/>
    <w:rsid w:val="00DB332A"/>
    <w:rsid w:val="00DB3608"/>
    <w:rsid w:val="00DB3813"/>
    <w:rsid w:val="00DB4630"/>
    <w:rsid w:val="00DB51B8"/>
    <w:rsid w:val="00DB77E9"/>
    <w:rsid w:val="00DC0292"/>
    <w:rsid w:val="00DC0B90"/>
    <w:rsid w:val="00DC0BDF"/>
    <w:rsid w:val="00DC13A9"/>
    <w:rsid w:val="00DC19CE"/>
    <w:rsid w:val="00DC2146"/>
    <w:rsid w:val="00DC2313"/>
    <w:rsid w:val="00DC2384"/>
    <w:rsid w:val="00DC3030"/>
    <w:rsid w:val="00DC3E58"/>
    <w:rsid w:val="00DC4572"/>
    <w:rsid w:val="00DC5819"/>
    <w:rsid w:val="00DC5A90"/>
    <w:rsid w:val="00DC5EDE"/>
    <w:rsid w:val="00DC64F0"/>
    <w:rsid w:val="00DC6F28"/>
    <w:rsid w:val="00DC7A22"/>
    <w:rsid w:val="00DD04D1"/>
    <w:rsid w:val="00DD117E"/>
    <w:rsid w:val="00DD1AA9"/>
    <w:rsid w:val="00DD1D8C"/>
    <w:rsid w:val="00DD1FB9"/>
    <w:rsid w:val="00DD28CE"/>
    <w:rsid w:val="00DD380B"/>
    <w:rsid w:val="00DD3D81"/>
    <w:rsid w:val="00DD4318"/>
    <w:rsid w:val="00DD4382"/>
    <w:rsid w:val="00DD4682"/>
    <w:rsid w:val="00DD48A6"/>
    <w:rsid w:val="00DD51CA"/>
    <w:rsid w:val="00DD5886"/>
    <w:rsid w:val="00DD63D0"/>
    <w:rsid w:val="00DD6B5D"/>
    <w:rsid w:val="00DD7208"/>
    <w:rsid w:val="00DD7822"/>
    <w:rsid w:val="00DD7EFA"/>
    <w:rsid w:val="00DE0040"/>
    <w:rsid w:val="00DE019C"/>
    <w:rsid w:val="00DE08D5"/>
    <w:rsid w:val="00DE0DAA"/>
    <w:rsid w:val="00DE168B"/>
    <w:rsid w:val="00DE1F39"/>
    <w:rsid w:val="00DE22EA"/>
    <w:rsid w:val="00DE2687"/>
    <w:rsid w:val="00DE26C3"/>
    <w:rsid w:val="00DE26C8"/>
    <w:rsid w:val="00DE29CE"/>
    <w:rsid w:val="00DE3402"/>
    <w:rsid w:val="00DE3B58"/>
    <w:rsid w:val="00DE3C1D"/>
    <w:rsid w:val="00DE3C81"/>
    <w:rsid w:val="00DE6B60"/>
    <w:rsid w:val="00DF0B92"/>
    <w:rsid w:val="00DF0D20"/>
    <w:rsid w:val="00DF1610"/>
    <w:rsid w:val="00DF161A"/>
    <w:rsid w:val="00DF31E1"/>
    <w:rsid w:val="00DF47B7"/>
    <w:rsid w:val="00DF4A8C"/>
    <w:rsid w:val="00DF4E57"/>
    <w:rsid w:val="00DF5375"/>
    <w:rsid w:val="00DF5377"/>
    <w:rsid w:val="00DF5472"/>
    <w:rsid w:val="00DF5ABF"/>
    <w:rsid w:val="00DF63E5"/>
    <w:rsid w:val="00DF6522"/>
    <w:rsid w:val="00DF6A88"/>
    <w:rsid w:val="00DF7A1C"/>
    <w:rsid w:val="00DF7EC9"/>
    <w:rsid w:val="00E0042F"/>
    <w:rsid w:val="00E00A76"/>
    <w:rsid w:val="00E0159D"/>
    <w:rsid w:val="00E021C2"/>
    <w:rsid w:val="00E0244A"/>
    <w:rsid w:val="00E02805"/>
    <w:rsid w:val="00E02D75"/>
    <w:rsid w:val="00E03757"/>
    <w:rsid w:val="00E04DB3"/>
    <w:rsid w:val="00E04E70"/>
    <w:rsid w:val="00E04FA5"/>
    <w:rsid w:val="00E06431"/>
    <w:rsid w:val="00E06A79"/>
    <w:rsid w:val="00E07356"/>
    <w:rsid w:val="00E07B0C"/>
    <w:rsid w:val="00E10C5B"/>
    <w:rsid w:val="00E119A1"/>
    <w:rsid w:val="00E120F3"/>
    <w:rsid w:val="00E123F0"/>
    <w:rsid w:val="00E12A24"/>
    <w:rsid w:val="00E12B98"/>
    <w:rsid w:val="00E146D2"/>
    <w:rsid w:val="00E148A7"/>
    <w:rsid w:val="00E149D9"/>
    <w:rsid w:val="00E1658C"/>
    <w:rsid w:val="00E16C6E"/>
    <w:rsid w:val="00E16D6C"/>
    <w:rsid w:val="00E178BC"/>
    <w:rsid w:val="00E17D50"/>
    <w:rsid w:val="00E2002F"/>
    <w:rsid w:val="00E2047E"/>
    <w:rsid w:val="00E20A23"/>
    <w:rsid w:val="00E216E2"/>
    <w:rsid w:val="00E21CC5"/>
    <w:rsid w:val="00E21D60"/>
    <w:rsid w:val="00E2209B"/>
    <w:rsid w:val="00E22265"/>
    <w:rsid w:val="00E22410"/>
    <w:rsid w:val="00E2244F"/>
    <w:rsid w:val="00E22ACB"/>
    <w:rsid w:val="00E22C77"/>
    <w:rsid w:val="00E22F6F"/>
    <w:rsid w:val="00E252EC"/>
    <w:rsid w:val="00E26A3F"/>
    <w:rsid w:val="00E27AC1"/>
    <w:rsid w:val="00E27D0B"/>
    <w:rsid w:val="00E27E10"/>
    <w:rsid w:val="00E30947"/>
    <w:rsid w:val="00E311CD"/>
    <w:rsid w:val="00E316E6"/>
    <w:rsid w:val="00E31D55"/>
    <w:rsid w:val="00E31E91"/>
    <w:rsid w:val="00E339DA"/>
    <w:rsid w:val="00E34462"/>
    <w:rsid w:val="00E346DD"/>
    <w:rsid w:val="00E35E5B"/>
    <w:rsid w:val="00E35FAC"/>
    <w:rsid w:val="00E35FAE"/>
    <w:rsid w:val="00E3612A"/>
    <w:rsid w:val="00E3612E"/>
    <w:rsid w:val="00E36B98"/>
    <w:rsid w:val="00E37377"/>
    <w:rsid w:val="00E37B0D"/>
    <w:rsid w:val="00E37E21"/>
    <w:rsid w:val="00E40330"/>
    <w:rsid w:val="00E4034D"/>
    <w:rsid w:val="00E41323"/>
    <w:rsid w:val="00E41806"/>
    <w:rsid w:val="00E42062"/>
    <w:rsid w:val="00E42E5B"/>
    <w:rsid w:val="00E42FE9"/>
    <w:rsid w:val="00E44DCD"/>
    <w:rsid w:val="00E4528A"/>
    <w:rsid w:val="00E45350"/>
    <w:rsid w:val="00E465C4"/>
    <w:rsid w:val="00E46AFF"/>
    <w:rsid w:val="00E47399"/>
    <w:rsid w:val="00E47639"/>
    <w:rsid w:val="00E47CCA"/>
    <w:rsid w:val="00E50000"/>
    <w:rsid w:val="00E504E6"/>
    <w:rsid w:val="00E50AC5"/>
    <w:rsid w:val="00E50FFE"/>
    <w:rsid w:val="00E5162C"/>
    <w:rsid w:val="00E5184A"/>
    <w:rsid w:val="00E52FA8"/>
    <w:rsid w:val="00E54CDD"/>
    <w:rsid w:val="00E555FA"/>
    <w:rsid w:val="00E55EDF"/>
    <w:rsid w:val="00E5646F"/>
    <w:rsid w:val="00E56CD5"/>
    <w:rsid w:val="00E57AD2"/>
    <w:rsid w:val="00E57AE3"/>
    <w:rsid w:val="00E601FA"/>
    <w:rsid w:val="00E60DA3"/>
    <w:rsid w:val="00E612EC"/>
    <w:rsid w:val="00E613E8"/>
    <w:rsid w:val="00E61441"/>
    <w:rsid w:val="00E614ED"/>
    <w:rsid w:val="00E61789"/>
    <w:rsid w:val="00E618ED"/>
    <w:rsid w:val="00E61D2D"/>
    <w:rsid w:val="00E61EB6"/>
    <w:rsid w:val="00E62059"/>
    <w:rsid w:val="00E6299E"/>
    <w:rsid w:val="00E64065"/>
    <w:rsid w:val="00E653DD"/>
    <w:rsid w:val="00E65C2B"/>
    <w:rsid w:val="00E665CF"/>
    <w:rsid w:val="00E67946"/>
    <w:rsid w:val="00E6799C"/>
    <w:rsid w:val="00E70EDF"/>
    <w:rsid w:val="00E715F7"/>
    <w:rsid w:val="00E720D0"/>
    <w:rsid w:val="00E7233C"/>
    <w:rsid w:val="00E7258F"/>
    <w:rsid w:val="00E733A9"/>
    <w:rsid w:val="00E743FC"/>
    <w:rsid w:val="00E7545B"/>
    <w:rsid w:val="00E7593C"/>
    <w:rsid w:val="00E75CB2"/>
    <w:rsid w:val="00E77D2F"/>
    <w:rsid w:val="00E807CE"/>
    <w:rsid w:val="00E811E7"/>
    <w:rsid w:val="00E816D6"/>
    <w:rsid w:val="00E81DDC"/>
    <w:rsid w:val="00E81ED3"/>
    <w:rsid w:val="00E82320"/>
    <w:rsid w:val="00E82C83"/>
    <w:rsid w:val="00E83668"/>
    <w:rsid w:val="00E845F3"/>
    <w:rsid w:val="00E8479F"/>
    <w:rsid w:val="00E85FBB"/>
    <w:rsid w:val="00E860F0"/>
    <w:rsid w:val="00E869B3"/>
    <w:rsid w:val="00E873AE"/>
    <w:rsid w:val="00E87D59"/>
    <w:rsid w:val="00E91031"/>
    <w:rsid w:val="00E9215C"/>
    <w:rsid w:val="00E925E6"/>
    <w:rsid w:val="00E92954"/>
    <w:rsid w:val="00E92A48"/>
    <w:rsid w:val="00E931A1"/>
    <w:rsid w:val="00E9458B"/>
    <w:rsid w:val="00E94B54"/>
    <w:rsid w:val="00E958D7"/>
    <w:rsid w:val="00E96558"/>
    <w:rsid w:val="00E97526"/>
    <w:rsid w:val="00E977BE"/>
    <w:rsid w:val="00E97B10"/>
    <w:rsid w:val="00EA0515"/>
    <w:rsid w:val="00EA0908"/>
    <w:rsid w:val="00EA0ADB"/>
    <w:rsid w:val="00EA36EC"/>
    <w:rsid w:val="00EA37D7"/>
    <w:rsid w:val="00EA5C3A"/>
    <w:rsid w:val="00EA63EB"/>
    <w:rsid w:val="00EA68C2"/>
    <w:rsid w:val="00EA6D87"/>
    <w:rsid w:val="00EB1605"/>
    <w:rsid w:val="00EB2303"/>
    <w:rsid w:val="00EB2FDC"/>
    <w:rsid w:val="00EB3461"/>
    <w:rsid w:val="00EB39E5"/>
    <w:rsid w:val="00EB3B80"/>
    <w:rsid w:val="00EB442D"/>
    <w:rsid w:val="00EB462F"/>
    <w:rsid w:val="00EB4670"/>
    <w:rsid w:val="00EB512C"/>
    <w:rsid w:val="00EB5B52"/>
    <w:rsid w:val="00EB6A13"/>
    <w:rsid w:val="00EB7F6F"/>
    <w:rsid w:val="00EC054F"/>
    <w:rsid w:val="00EC05D7"/>
    <w:rsid w:val="00EC0DB1"/>
    <w:rsid w:val="00EC1008"/>
    <w:rsid w:val="00EC3732"/>
    <w:rsid w:val="00EC3B13"/>
    <w:rsid w:val="00EC6045"/>
    <w:rsid w:val="00EC6738"/>
    <w:rsid w:val="00EC69A5"/>
    <w:rsid w:val="00EC6EE5"/>
    <w:rsid w:val="00EC7BDF"/>
    <w:rsid w:val="00EC7FF3"/>
    <w:rsid w:val="00ED078D"/>
    <w:rsid w:val="00ED1155"/>
    <w:rsid w:val="00ED1843"/>
    <w:rsid w:val="00ED2398"/>
    <w:rsid w:val="00ED2637"/>
    <w:rsid w:val="00ED30A3"/>
    <w:rsid w:val="00ED324F"/>
    <w:rsid w:val="00ED32E1"/>
    <w:rsid w:val="00ED4153"/>
    <w:rsid w:val="00ED4283"/>
    <w:rsid w:val="00ED49CF"/>
    <w:rsid w:val="00ED4BB1"/>
    <w:rsid w:val="00ED5453"/>
    <w:rsid w:val="00ED589A"/>
    <w:rsid w:val="00ED5C94"/>
    <w:rsid w:val="00ED5FDE"/>
    <w:rsid w:val="00ED6143"/>
    <w:rsid w:val="00ED675E"/>
    <w:rsid w:val="00ED7883"/>
    <w:rsid w:val="00ED7DD7"/>
    <w:rsid w:val="00EE00D5"/>
    <w:rsid w:val="00EE05CE"/>
    <w:rsid w:val="00EE0661"/>
    <w:rsid w:val="00EE0954"/>
    <w:rsid w:val="00EE129C"/>
    <w:rsid w:val="00EE30FF"/>
    <w:rsid w:val="00EE318E"/>
    <w:rsid w:val="00EE3C2A"/>
    <w:rsid w:val="00EE5099"/>
    <w:rsid w:val="00EE5168"/>
    <w:rsid w:val="00EE51F2"/>
    <w:rsid w:val="00EE58BF"/>
    <w:rsid w:val="00EE5CD1"/>
    <w:rsid w:val="00EE6CBB"/>
    <w:rsid w:val="00EE6EC4"/>
    <w:rsid w:val="00EE74F9"/>
    <w:rsid w:val="00EF01BD"/>
    <w:rsid w:val="00EF0389"/>
    <w:rsid w:val="00EF08B7"/>
    <w:rsid w:val="00EF1C0D"/>
    <w:rsid w:val="00EF2159"/>
    <w:rsid w:val="00EF233A"/>
    <w:rsid w:val="00EF2F7F"/>
    <w:rsid w:val="00EF3E51"/>
    <w:rsid w:val="00EF4C65"/>
    <w:rsid w:val="00EF5A1A"/>
    <w:rsid w:val="00EF5E47"/>
    <w:rsid w:val="00EF674B"/>
    <w:rsid w:val="00EF6A17"/>
    <w:rsid w:val="00EF75B6"/>
    <w:rsid w:val="00EF75DD"/>
    <w:rsid w:val="00EF7ACD"/>
    <w:rsid w:val="00EF7BAF"/>
    <w:rsid w:val="00F014E4"/>
    <w:rsid w:val="00F01771"/>
    <w:rsid w:val="00F02BE3"/>
    <w:rsid w:val="00F03D65"/>
    <w:rsid w:val="00F04323"/>
    <w:rsid w:val="00F0443B"/>
    <w:rsid w:val="00F04B9C"/>
    <w:rsid w:val="00F0507E"/>
    <w:rsid w:val="00F05125"/>
    <w:rsid w:val="00F05AF8"/>
    <w:rsid w:val="00F075C6"/>
    <w:rsid w:val="00F07BC3"/>
    <w:rsid w:val="00F07E28"/>
    <w:rsid w:val="00F101D1"/>
    <w:rsid w:val="00F10769"/>
    <w:rsid w:val="00F10D83"/>
    <w:rsid w:val="00F11715"/>
    <w:rsid w:val="00F1184A"/>
    <w:rsid w:val="00F11953"/>
    <w:rsid w:val="00F12551"/>
    <w:rsid w:val="00F12C6A"/>
    <w:rsid w:val="00F1334B"/>
    <w:rsid w:val="00F13B74"/>
    <w:rsid w:val="00F13FF0"/>
    <w:rsid w:val="00F14679"/>
    <w:rsid w:val="00F14A48"/>
    <w:rsid w:val="00F15157"/>
    <w:rsid w:val="00F164AA"/>
    <w:rsid w:val="00F16EEE"/>
    <w:rsid w:val="00F16FCE"/>
    <w:rsid w:val="00F17773"/>
    <w:rsid w:val="00F177A3"/>
    <w:rsid w:val="00F21152"/>
    <w:rsid w:val="00F211B5"/>
    <w:rsid w:val="00F21E44"/>
    <w:rsid w:val="00F23312"/>
    <w:rsid w:val="00F233C8"/>
    <w:rsid w:val="00F23DD2"/>
    <w:rsid w:val="00F23ECA"/>
    <w:rsid w:val="00F243CE"/>
    <w:rsid w:val="00F24563"/>
    <w:rsid w:val="00F257A5"/>
    <w:rsid w:val="00F258E9"/>
    <w:rsid w:val="00F25EFA"/>
    <w:rsid w:val="00F26EC2"/>
    <w:rsid w:val="00F2706D"/>
    <w:rsid w:val="00F270BF"/>
    <w:rsid w:val="00F2730F"/>
    <w:rsid w:val="00F2758A"/>
    <w:rsid w:val="00F27A06"/>
    <w:rsid w:val="00F27C95"/>
    <w:rsid w:val="00F3059A"/>
    <w:rsid w:val="00F31349"/>
    <w:rsid w:val="00F316AF"/>
    <w:rsid w:val="00F31BEB"/>
    <w:rsid w:val="00F327D0"/>
    <w:rsid w:val="00F32990"/>
    <w:rsid w:val="00F32D29"/>
    <w:rsid w:val="00F333A9"/>
    <w:rsid w:val="00F338C5"/>
    <w:rsid w:val="00F3401D"/>
    <w:rsid w:val="00F34FA9"/>
    <w:rsid w:val="00F35E3F"/>
    <w:rsid w:val="00F3681C"/>
    <w:rsid w:val="00F373D4"/>
    <w:rsid w:val="00F37ACE"/>
    <w:rsid w:val="00F37C14"/>
    <w:rsid w:val="00F40ADA"/>
    <w:rsid w:val="00F40D9B"/>
    <w:rsid w:val="00F40FB3"/>
    <w:rsid w:val="00F42287"/>
    <w:rsid w:val="00F42751"/>
    <w:rsid w:val="00F42C76"/>
    <w:rsid w:val="00F42D9B"/>
    <w:rsid w:val="00F43137"/>
    <w:rsid w:val="00F43166"/>
    <w:rsid w:val="00F443FA"/>
    <w:rsid w:val="00F44822"/>
    <w:rsid w:val="00F44CDD"/>
    <w:rsid w:val="00F450F3"/>
    <w:rsid w:val="00F50176"/>
    <w:rsid w:val="00F511A2"/>
    <w:rsid w:val="00F51EB9"/>
    <w:rsid w:val="00F5280E"/>
    <w:rsid w:val="00F534EA"/>
    <w:rsid w:val="00F537CC"/>
    <w:rsid w:val="00F538D2"/>
    <w:rsid w:val="00F555FF"/>
    <w:rsid w:val="00F55B01"/>
    <w:rsid w:val="00F57C0A"/>
    <w:rsid w:val="00F608A0"/>
    <w:rsid w:val="00F60976"/>
    <w:rsid w:val="00F60D32"/>
    <w:rsid w:val="00F611F3"/>
    <w:rsid w:val="00F61EEA"/>
    <w:rsid w:val="00F62277"/>
    <w:rsid w:val="00F631C8"/>
    <w:rsid w:val="00F63809"/>
    <w:rsid w:val="00F644F2"/>
    <w:rsid w:val="00F657A2"/>
    <w:rsid w:val="00F658DB"/>
    <w:rsid w:val="00F658E2"/>
    <w:rsid w:val="00F65FA2"/>
    <w:rsid w:val="00F66ACC"/>
    <w:rsid w:val="00F70510"/>
    <w:rsid w:val="00F70D0F"/>
    <w:rsid w:val="00F70EBB"/>
    <w:rsid w:val="00F7140C"/>
    <w:rsid w:val="00F71B1D"/>
    <w:rsid w:val="00F71E76"/>
    <w:rsid w:val="00F7247B"/>
    <w:rsid w:val="00F7262F"/>
    <w:rsid w:val="00F7286F"/>
    <w:rsid w:val="00F736B3"/>
    <w:rsid w:val="00F74193"/>
    <w:rsid w:val="00F74332"/>
    <w:rsid w:val="00F747CA"/>
    <w:rsid w:val="00F74A73"/>
    <w:rsid w:val="00F74C09"/>
    <w:rsid w:val="00F7584C"/>
    <w:rsid w:val="00F75D10"/>
    <w:rsid w:val="00F76EA4"/>
    <w:rsid w:val="00F77065"/>
    <w:rsid w:val="00F776C2"/>
    <w:rsid w:val="00F77D02"/>
    <w:rsid w:val="00F80B20"/>
    <w:rsid w:val="00F8299A"/>
    <w:rsid w:val="00F83EED"/>
    <w:rsid w:val="00F842C4"/>
    <w:rsid w:val="00F844F6"/>
    <w:rsid w:val="00F85670"/>
    <w:rsid w:val="00F85C49"/>
    <w:rsid w:val="00F85D78"/>
    <w:rsid w:val="00F86D90"/>
    <w:rsid w:val="00F87616"/>
    <w:rsid w:val="00F87953"/>
    <w:rsid w:val="00F90031"/>
    <w:rsid w:val="00F92DC6"/>
    <w:rsid w:val="00F93489"/>
    <w:rsid w:val="00F936B5"/>
    <w:rsid w:val="00F93D9E"/>
    <w:rsid w:val="00F96163"/>
    <w:rsid w:val="00F9645E"/>
    <w:rsid w:val="00F96670"/>
    <w:rsid w:val="00F97857"/>
    <w:rsid w:val="00FA0F59"/>
    <w:rsid w:val="00FA2323"/>
    <w:rsid w:val="00FA25F5"/>
    <w:rsid w:val="00FA262A"/>
    <w:rsid w:val="00FA3319"/>
    <w:rsid w:val="00FA343E"/>
    <w:rsid w:val="00FA3DD8"/>
    <w:rsid w:val="00FA5650"/>
    <w:rsid w:val="00FA5B51"/>
    <w:rsid w:val="00FA6C52"/>
    <w:rsid w:val="00FA6EF2"/>
    <w:rsid w:val="00FA7256"/>
    <w:rsid w:val="00FB00F3"/>
    <w:rsid w:val="00FB02F2"/>
    <w:rsid w:val="00FB03FE"/>
    <w:rsid w:val="00FB083B"/>
    <w:rsid w:val="00FB0FA2"/>
    <w:rsid w:val="00FB0FFA"/>
    <w:rsid w:val="00FB1185"/>
    <w:rsid w:val="00FB1258"/>
    <w:rsid w:val="00FB1274"/>
    <w:rsid w:val="00FB2F7B"/>
    <w:rsid w:val="00FB36AD"/>
    <w:rsid w:val="00FB388D"/>
    <w:rsid w:val="00FB4564"/>
    <w:rsid w:val="00FB45A4"/>
    <w:rsid w:val="00FB4E96"/>
    <w:rsid w:val="00FB5CCE"/>
    <w:rsid w:val="00FB6102"/>
    <w:rsid w:val="00FB6792"/>
    <w:rsid w:val="00FB6A8F"/>
    <w:rsid w:val="00FB7066"/>
    <w:rsid w:val="00FB71D7"/>
    <w:rsid w:val="00FC067D"/>
    <w:rsid w:val="00FC1121"/>
    <w:rsid w:val="00FC172D"/>
    <w:rsid w:val="00FC232C"/>
    <w:rsid w:val="00FC24DB"/>
    <w:rsid w:val="00FC28A7"/>
    <w:rsid w:val="00FC334F"/>
    <w:rsid w:val="00FC3411"/>
    <w:rsid w:val="00FC526F"/>
    <w:rsid w:val="00FC6466"/>
    <w:rsid w:val="00FC6B76"/>
    <w:rsid w:val="00FD0B54"/>
    <w:rsid w:val="00FD1312"/>
    <w:rsid w:val="00FD15E1"/>
    <w:rsid w:val="00FD39E5"/>
    <w:rsid w:val="00FD3C6B"/>
    <w:rsid w:val="00FD4240"/>
    <w:rsid w:val="00FD4CE7"/>
    <w:rsid w:val="00FD5D29"/>
    <w:rsid w:val="00FD66F2"/>
    <w:rsid w:val="00FD690A"/>
    <w:rsid w:val="00FD6DFA"/>
    <w:rsid w:val="00FD796A"/>
    <w:rsid w:val="00FE0BCD"/>
    <w:rsid w:val="00FE1874"/>
    <w:rsid w:val="00FE1E62"/>
    <w:rsid w:val="00FE2284"/>
    <w:rsid w:val="00FE2655"/>
    <w:rsid w:val="00FE2D7E"/>
    <w:rsid w:val="00FE3CAB"/>
    <w:rsid w:val="00FE4011"/>
    <w:rsid w:val="00FE485D"/>
    <w:rsid w:val="00FE4D29"/>
    <w:rsid w:val="00FE506F"/>
    <w:rsid w:val="00FE5CC4"/>
    <w:rsid w:val="00FE6850"/>
    <w:rsid w:val="00FE6F0C"/>
    <w:rsid w:val="00FE717B"/>
    <w:rsid w:val="00FE7561"/>
    <w:rsid w:val="00FE7A10"/>
    <w:rsid w:val="00FE7CC6"/>
    <w:rsid w:val="00FF02EB"/>
    <w:rsid w:val="00FF1347"/>
    <w:rsid w:val="00FF1527"/>
    <w:rsid w:val="00FF163F"/>
    <w:rsid w:val="00FF30B0"/>
    <w:rsid w:val="00FF34F4"/>
    <w:rsid w:val="00FF3878"/>
    <w:rsid w:val="00FF3C11"/>
    <w:rsid w:val="00FF49EA"/>
    <w:rsid w:val="00FF56D3"/>
    <w:rsid w:val="00FF59C0"/>
    <w:rsid w:val="00FF696D"/>
    <w:rsid w:val="00FF6EE7"/>
    <w:rsid w:val="00FF7169"/>
    <w:rsid w:val="00FF76B9"/>
    <w:rsid w:val="0113B410"/>
    <w:rsid w:val="01445098"/>
    <w:rsid w:val="014A80DC"/>
    <w:rsid w:val="017BD47C"/>
    <w:rsid w:val="0198A1A2"/>
    <w:rsid w:val="019D4AB8"/>
    <w:rsid w:val="0215320F"/>
    <w:rsid w:val="024D5CB4"/>
    <w:rsid w:val="02606A06"/>
    <w:rsid w:val="029FEB69"/>
    <w:rsid w:val="02D955BC"/>
    <w:rsid w:val="032159E9"/>
    <w:rsid w:val="0368677D"/>
    <w:rsid w:val="03D1620C"/>
    <w:rsid w:val="04A04CC1"/>
    <w:rsid w:val="04BAB789"/>
    <w:rsid w:val="05DE260F"/>
    <w:rsid w:val="060350F0"/>
    <w:rsid w:val="06E48348"/>
    <w:rsid w:val="070705E0"/>
    <w:rsid w:val="070AAE0C"/>
    <w:rsid w:val="0719476E"/>
    <w:rsid w:val="0761B9C3"/>
    <w:rsid w:val="07C0E59D"/>
    <w:rsid w:val="07EEC23C"/>
    <w:rsid w:val="08B5AF47"/>
    <w:rsid w:val="0907FCAB"/>
    <w:rsid w:val="09309086"/>
    <w:rsid w:val="093512E6"/>
    <w:rsid w:val="0977D699"/>
    <w:rsid w:val="0985B3B3"/>
    <w:rsid w:val="09A4755B"/>
    <w:rsid w:val="0A2F71B7"/>
    <w:rsid w:val="0A406C44"/>
    <w:rsid w:val="0A6B62F1"/>
    <w:rsid w:val="0A762065"/>
    <w:rsid w:val="0B59A80D"/>
    <w:rsid w:val="0BC51490"/>
    <w:rsid w:val="0C32385E"/>
    <w:rsid w:val="0CFD1C9A"/>
    <w:rsid w:val="0DA8A1BB"/>
    <w:rsid w:val="0DF3B9FF"/>
    <w:rsid w:val="0E18FFEC"/>
    <w:rsid w:val="0E2D976B"/>
    <w:rsid w:val="0E403C6D"/>
    <w:rsid w:val="0E7488B4"/>
    <w:rsid w:val="0EAEF9E9"/>
    <w:rsid w:val="0F2AA7AF"/>
    <w:rsid w:val="0F3432CC"/>
    <w:rsid w:val="0F93EBEE"/>
    <w:rsid w:val="0FB57696"/>
    <w:rsid w:val="10563C27"/>
    <w:rsid w:val="10869CF4"/>
    <w:rsid w:val="10C31F0C"/>
    <w:rsid w:val="10DCB6A8"/>
    <w:rsid w:val="111C35A9"/>
    <w:rsid w:val="11220C3B"/>
    <w:rsid w:val="11849145"/>
    <w:rsid w:val="123CD921"/>
    <w:rsid w:val="12A37192"/>
    <w:rsid w:val="12F8C67A"/>
    <w:rsid w:val="1367A19C"/>
    <w:rsid w:val="13A32C47"/>
    <w:rsid w:val="13DF7F64"/>
    <w:rsid w:val="1421D39B"/>
    <w:rsid w:val="14C90B15"/>
    <w:rsid w:val="14F6C95B"/>
    <w:rsid w:val="1517BFD8"/>
    <w:rsid w:val="151CF41A"/>
    <w:rsid w:val="153A55BC"/>
    <w:rsid w:val="15A9AAE1"/>
    <w:rsid w:val="15B743AB"/>
    <w:rsid w:val="15DB3C07"/>
    <w:rsid w:val="163FA9F0"/>
    <w:rsid w:val="1700E784"/>
    <w:rsid w:val="170AA2F3"/>
    <w:rsid w:val="17D2F0B2"/>
    <w:rsid w:val="181C9362"/>
    <w:rsid w:val="18847F3D"/>
    <w:rsid w:val="18CF8A9F"/>
    <w:rsid w:val="18D789D5"/>
    <w:rsid w:val="190217BA"/>
    <w:rsid w:val="199F72A3"/>
    <w:rsid w:val="19CFE6BD"/>
    <w:rsid w:val="1A0420EF"/>
    <w:rsid w:val="1A3059B3"/>
    <w:rsid w:val="1A4C174A"/>
    <w:rsid w:val="1AE98704"/>
    <w:rsid w:val="1AEC68F5"/>
    <w:rsid w:val="1B1F264A"/>
    <w:rsid w:val="1B24ED31"/>
    <w:rsid w:val="1B35172E"/>
    <w:rsid w:val="1B66A9C3"/>
    <w:rsid w:val="1B9054D0"/>
    <w:rsid w:val="1BF7AB1A"/>
    <w:rsid w:val="1CB27EC9"/>
    <w:rsid w:val="1CF89B7D"/>
    <w:rsid w:val="1DC8FDFB"/>
    <w:rsid w:val="1E3574BB"/>
    <w:rsid w:val="1F03A314"/>
    <w:rsid w:val="1F42FABE"/>
    <w:rsid w:val="1F5EC3CB"/>
    <w:rsid w:val="1F5FE23A"/>
    <w:rsid w:val="1F92C9AE"/>
    <w:rsid w:val="1FE289DE"/>
    <w:rsid w:val="203429C5"/>
    <w:rsid w:val="204B7D18"/>
    <w:rsid w:val="20EFCD50"/>
    <w:rsid w:val="2127A2FF"/>
    <w:rsid w:val="212B9A97"/>
    <w:rsid w:val="21A3F801"/>
    <w:rsid w:val="21BC5EAC"/>
    <w:rsid w:val="21ECA6FB"/>
    <w:rsid w:val="222FCD96"/>
    <w:rsid w:val="223799FE"/>
    <w:rsid w:val="22FD82E3"/>
    <w:rsid w:val="23315BF5"/>
    <w:rsid w:val="237B105B"/>
    <w:rsid w:val="261BD57D"/>
    <w:rsid w:val="261C17B9"/>
    <w:rsid w:val="2626D25E"/>
    <w:rsid w:val="26357731"/>
    <w:rsid w:val="26DD8AED"/>
    <w:rsid w:val="2713F8D9"/>
    <w:rsid w:val="271946F0"/>
    <w:rsid w:val="271F91D1"/>
    <w:rsid w:val="272FE554"/>
    <w:rsid w:val="275A4368"/>
    <w:rsid w:val="27AFFB8F"/>
    <w:rsid w:val="289DEA6F"/>
    <w:rsid w:val="28BFA843"/>
    <w:rsid w:val="29166768"/>
    <w:rsid w:val="296E419E"/>
    <w:rsid w:val="29C7C966"/>
    <w:rsid w:val="2A4CE0C2"/>
    <w:rsid w:val="2AACB9D4"/>
    <w:rsid w:val="2BCE61B8"/>
    <w:rsid w:val="2C612A0D"/>
    <w:rsid w:val="2CDAD7AE"/>
    <w:rsid w:val="2D162E14"/>
    <w:rsid w:val="2E55ED88"/>
    <w:rsid w:val="2EAF3742"/>
    <w:rsid w:val="2ECCE570"/>
    <w:rsid w:val="2F48A2EC"/>
    <w:rsid w:val="30AA982A"/>
    <w:rsid w:val="30E24F16"/>
    <w:rsid w:val="3100A177"/>
    <w:rsid w:val="314B54C5"/>
    <w:rsid w:val="31B542A8"/>
    <w:rsid w:val="31D64A09"/>
    <w:rsid w:val="3208BB8B"/>
    <w:rsid w:val="322A7D67"/>
    <w:rsid w:val="323E2B4E"/>
    <w:rsid w:val="32B0955F"/>
    <w:rsid w:val="32CC31E1"/>
    <w:rsid w:val="334DF37D"/>
    <w:rsid w:val="337BB993"/>
    <w:rsid w:val="338851DD"/>
    <w:rsid w:val="33D49EDA"/>
    <w:rsid w:val="33DEA19B"/>
    <w:rsid w:val="33F88FAF"/>
    <w:rsid w:val="34006D6C"/>
    <w:rsid w:val="341540AA"/>
    <w:rsid w:val="34449B0D"/>
    <w:rsid w:val="34475C99"/>
    <w:rsid w:val="345EF04D"/>
    <w:rsid w:val="34A8CBA3"/>
    <w:rsid w:val="34C79DFF"/>
    <w:rsid w:val="35E64ADE"/>
    <w:rsid w:val="369D7328"/>
    <w:rsid w:val="36B899BD"/>
    <w:rsid w:val="36D59831"/>
    <w:rsid w:val="371DC6D4"/>
    <w:rsid w:val="37225897"/>
    <w:rsid w:val="372D4E70"/>
    <w:rsid w:val="373995E1"/>
    <w:rsid w:val="375EC8B7"/>
    <w:rsid w:val="37885EE7"/>
    <w:rsid w:val="378B6EE2"/>
    <w:rsid w:val="3798B40E"/>
    <w:rsid w:val="37C629F1"/>
    <w:rsid w:val="37E6EA0D"/>
    <w:rsid w:val="383B13BA"/>
    <w:rsid w:val="3856BA07"/>
    <w:rsid w:val="3870BC56"/>
    <w:rsid w:val="38788F97"/>
    <w:rsid w:val="387BA619"/>
    <w:rsid w:val="3888E8BB"/>
    <w:rsid w:val="389DC592"/>
    <w:rsid w:val="389EFAC6"/>
    <w:rsid w:val="38D20010"/>
    <w:rsid w:val="39325B25"/>
    <w:rsid w:val="3A2D47B7"/>
    <w:rsid w:val="3A6EB2D1"/>
    <w:rsid w:val="3A75D273"/>
    <w:rsid w:val="3A89592C"/>
    <w:rsid w:val="3A8A5126"/>
    <w:rsid w:val="3A8E326E"/>
    <w:rsid w:val="3ACCD9E8"/>
    <w:rsid w:val="3B3610F2"/>
    <w:rsid w:val="3B45AB67"/>
    <w:rsid w:val="3B70578D"/>
    <w:rsid w:val="3C62137F"/>
    <w:rsid w:val="3C97656D"/>
    <w:rsid w:val="3CB32A0B"/>
    <w:rsid w:val="3D13E1B2"/>
    <w:rsid w:val="3DDDA066"/>
    <w:rsid w:val="3DE249D1"/>
    <w:rsid w:val="3E05450F"/>
    <w:rsid w:val="3E291642"/>
    <w:rsid w:val="3E2A7EFA"/>
    <w:rsid w:val="3E3185AA"/>
    <w:rsid w:val="3EA75FE6"/>
    <w:rsid w:val="3F0B5A42"/>
    <w:rsid w:val="3F68C824"/>
    <w:rsid w:val="3F77E62C"/>
    <w:rsid w:val="3F8ECA05"/>
    <w:rsid w:val="3F922EDC"/>
    <w:rsid w:val="3FDAF1A7"/>
    <w:rsid w:val="41142396"/>
    <w:rsid w:val="41349B13"/>
    <w:rsid w:val="41434A72"/>
    <w:rsid w:val="41752B93"/>
    <w:rsid w:val="42A9902C"/>
    <w:rsid w:val="42B94227"/>
    <w:rsid w:val="42F6C68C"/>
    <w:rsid w:val="43230114"/>
    <w:rsid w:val="434C74D8"/>
    <w:rsid w:val="439B1110"/>
    <w:rsid w:val="43A8AA6F"/>
    <w:rsid w:val="43A98A5B"/>
    <w:rsid w:val="43DA7FA4"/>
    <w:rsid w:val="4404EF55"/>
    <w:rsid w:val="4461106E"/>
    <w:rsid w:val="44F9E2A0"/>
    <w:rsid w:val="4545FCCC"/>
    <w:rsid w:val="4585C8BC"/>
    <w:rsid w:val="46173E7E"/>
    <w:rsid w:val="4643AC0B"/>
    <w:rsid w:val="465B067D"/>
    <w:rsid w:val="46B925C9"/>
    <w:rsid w:val="46E070FC"/>
    <w:rsid w:val="47C575B8"/>
    <w:rsid w:val="48803338"/>
    <w:rsid w:val="48E27F1B"/>
    <w:rsid w:val="492A7ABC"/>
    <w:rsid w:val="493DE98B"/>
    <w:rsid w:val="49694803"/>
    <w:rsid w:val="49739A38"/>
    <w:rsid w:val="49CFB1A3"/>
    <w:rsid w:val="4B8A0736"/>
    <w:rsid w:val="4BF18A55"/>
    <w:rsid w:val="4C05AE9A"/>
    <w:rsid w:val="4C31E305"/>
    <w:rsid w:val="4C38449E"/>
    <w:rsid w:val="4C77B1AB"/>
    <w:rsid w:val="4CC65746"/>
    <w:rsid w:val="4D52CAE3"/>
    <w:rsid w:val="4DA7BAD7"/>
    <w:rsid w:val="4DAF12BD"/>
    <w:rsid w:val="4DF5E28B"/>
    <w:rsid w:val="4E335890"/>
    <w:rsid w:val="4E8A6CB6"/>
    <w:rsid w:val="4EFDFD9D"/>
    <w:rsid w:val="4F291F2D"/>
    <w:rsid w:val="4F471AFE"/>
    <w:rsid w:val="4F786087"/>
    <w:rsid w:val="5001B6ED"/>
    <w:rsid w:val="501F673E"/>
    <w:rsid w:val="5022C478"/>
    <w:rsid w:val="50A61EF6"/>
    <w:rsid w:val="50AD7EF3"/>
    <w:rsid w:val="50C73895"/>
    <w:rsid w:val="5139734F"/>
    <w:rsid w:val="5191D68A"/>
    <w:rsid w:val="51F50433"/>
    <w:rsid w:val="51F525B9"/>
    <w:rsid w:val="5260D028"/>
    <w:rsid w:val="5273ADEC"/>
    <w:rsid w:val="530767DB"/>
    <w:rsid w:val="53653A09"/>
    <w:rsid w:val="53D42382"/>
    <w:rsid w:val="54186306"/>
    <w:rsid w:val="54337396"/>
    <w:rsid w:val="54571834"/>
    <w:rsid w:val="549F52E7"/>
    <w:rsid w:val="54BF705A"/>
    <w:rsid w:val="554170E8"/>
    <w:rsid w:val="55F9582A"/>
    <w:rsid w:val="567DB93D"/>
    <w:rsid w:val="56F469BA"/>
    <w:rsid w:val="5782E79C"/>
    <w:rsid w:val="5798E595"/>
    <w:rsid w:val="580508D5"/>
    <w:rsid w:val="589C80D6"/>
    <w:rsid w:val="59174DE7"/>
    <w:rsid w:val="5935631A"/>
    <w:rsid w:val="59E0C0A5"/>
    <w:rsid w:val="59F780DC"/>
    <w:rsid w:val="5A025BBB"/>
    <w:rsid w:val="5ABB08EC"/>
    <w:rsid w:val="5B2319AE"/>
    <w:rsid w:val="5B8F3FF7"/>
    <w:rsid w:val="5B9B330A"/>
    <w:rsid w:val="5BC0D8E9"/>
    <w:rsid w:val="5C79D4F0"/>
    <w:rsid w:val="5D2B4B47"/>
    <w:rsid w:val="5D405084"/>
    <w:rsid w:val="5D4705F4"/>
    <w:rsid w:val="5DCF9C5F"/>
    <w:rsid w:val="5E228E6E"/>
    <w:rsid w:val="5EB92F31"/>
    <w:rsid w:val="5EE2ACAA"/>
    <w:rsid w:val="5F0973DD"/>
    <w:rsid w:val="5FDCB8E1"/>
    <w:rsid w:val="6021612C"/>
    <w:rsid w:val="60B441D2"/>
    <w:rsid w:val="60BD8DB4"/>
    <w:rsid w:val="60D1270A"/>
    <w:rsid w:val="60D9E468"/>
    <w:rsid w:val="61BD2B7A"/>
    <w:rsid w:val="621A952C"/>
    <w:rsid w:val="62355998"/>
    <w:rsid w:val="627DCCFA"/>
    <w:rsid w:val="636F5DFB"/>
    <w:rsid w:val="63E102F8"/>
    <w:rsid w:val="643BFD7A"/>
    <w:rsid w:val="64F4CBFC"/>
    <w:rsid w:val="652AB351"/>
    <w:rsid w:val="6627E953"/>
    <w:rsid w:val="665562A2"/>
    <w:rsid w:val="66BCFA22"/>
    <w:rsid w:val="66EB7E2F"/>
    <w:rsid w:val="670236BF"/>
    <w:rsid w:val="6726890E"/>
    <w:rsid w:val="68005778"/>
    <w:rsid w:val="680BBC7D"/>
    <w:rsid w:val="68280C08"/>
    <w:rsid w:val="68421321"/>
    <w:rsid w:val="685C6DB7"/>
    <w:rsid w:val="69151ED6"/>
    <w:rsid w:val="69C787BC"/>
    <w:rsid w:val="69E82C7B"/>
    <w:rsid w:val="6A14F89D"/>
    <w:rsid w:val="6A4283BD"/>
    <w:rsid w:val="6A72A534"/>
    <w:rsid w:val="6B1C495C"/>
    <w:rsid w:val="6B74EE48"/>
    <w:rsid w:val="6B855FD1"/>
    <w:rsid w:val="6BDF8DA6"/>
    <w:rsid w:val="6BEE2F61"/>
    <w:rsid w:val="6BF2B401"/>
    <w:rsid w:val="6CBC2F3F"/>
    <w:rsid w:val="6CBCEEE5"/>
    <w:rsid w:val="6CC1577A"/>
    <w:rsid w:val="6CCEC446"/>
    <w:rsid w:val="6CD220CC"/>
    <w:rsid w:val="6DE7A4DF"/>
    <w:rsid w:val="6DF89902"/>
    <w:rsid w:val="6E0368F0"/>
    <w:rsid w:val="6E709B8A"/>
    <w:rsid w:val="6E7B528D"/>
    <w:rsid w:val="6E88353A"/>
    <w:rsid w:val="6E93E500"/>
    <w:rsid w:val="6EA03F68"/>
    <w:rsid w:val="6EFD0220"/>
    <w:rsid w:val="6F7E4E2C"/>
    <w:rsid w:val="6F81FD0B"/>
    <w:rsid w:val="70578657"/>
    <w:rsid w:val="70F189E9"/>
    <w:rsid w:val="71252510"/>
    <w:rsid w:val="7156C979"/>
    <w:rsid w:val="71993E2E"/>
    <w:rsid w:val="71D70112"/>
    <w:rsid w:val="7257AE3E"/>
    <w:rsid w:val="72906C0C"/>
    <w:rsid w:val="72B2E184"/>
    <w:rsid w:val="72EF3FDB"/>
    <w:rsid w:val="735B2207"/>
    <w:rsid w:val="73C8C05A"/>
    <w:rsid w:val="741C2E30"/>
    <w:rsid w:val="748215CD"/>
    <w:rsid w:val="754BA5C9"/>
    <w:rsid w:val="759F3699"/>
    <w:rsid w:val="75BCB027"/>
    <w:rsid w:val="75C3FC13"/>
    <w:rsid w:val="76A3553C"/>
    <w:rsid w:val="76B5DB82"/>
    <w:rsid w:val="76B9A75C"/>
    <w:rsid w:val="76F9B551"/>
    <w:rsid w:val="775C313E"/>
    <w:rsid w:val="78101712"/>
    <w:rsid w:val="7815D19B"/>
    <w:rsid w:val="782EE895"/>
    <w:rsid w:val="78DC4F8E"/>
    <w:rsid w:val="792CE2A3"/>
    <w:rsid w:val="79393890"/>
    <w:rsid w:val="79F52E56"/>
    <w:rsid w:val="79F5400C"/>
    <w:rsid w:val="7A45CD86"/>
    <w:rsid w:val="7AC1D34E"/>
    <w:rsid w:val="7AD5F0D2"/>
    <w:rsid w:val="7AF3762D"/>
    <w:rsid w:val="7AFCEAF8"/>
    <w:rsid w:val="7B0EB931"/>
    <w:rsid w:val="7B2C4FB9"/>
    <w:rsid w:val="7B673387"/>
    <w:rsid w:val="7BA0927A"/>
    <w:rsid w:val="7BEEC104"/>
    <w:rsid w:val="7C276987"/>
    <w:rsid w:val="7C8B3182"/>
    <w:rsid w:val="7C93CAB4"/>
    <w:rsid w:val="7CA85381"/>
    <w:rsid w:val="7D608BF3"/>
    <w:rsid w:val="7D71FC11"/>
    <w:rsid w:val="7D73897F"/>
    <w:rsid w:val="7DBCBC5B"/>
    <w:rsid w:val="7E3A8B5E"/>
    <w:rsid w:val="7E5F4B67"/>
    <w:rsid w:val="7F13C046"/>
    <w:rsid w:val="7F3865E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52471BC0-ABA4-475F-B346-A74312DE7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800A3E"/>
    <w:pPr>
      <w:keepNext/>
      <w:keepLines/>
      <w:spacing w:before="120" w:after="24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85443A"/>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normaltextrun">
    <w:name w:val="normaltextrun"/>
    <w:basedOn w:val="DefaultParagraphFont"/>
    <w:rsid w:val="00B6342B"/>
  </w:style>
  <w:style w:type="character" w:customStyle="1" w:styleId="eop">
    <w:name w:val="eop"/>
    <w:basedOn w:val="DefaultParagraphFont"/>
    <w:rsid w:val="00B63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47884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bookmark://_An_unsubdivided_model" TargetMode="External"/><Relationship Id="rId26" Type="http://schemas.openxmlformats.org/officeDocument/2006/relationships/image" Target="media/image2.emf"/><Relationship Id="rId39" Type="http://schemas.openxmlformats.org/officeDocument/2006/relationships/hyperlink" Target="http://www.id.com.au" TargetMode="External"/><Relationship Id="rId21" Type="http://schemas.openxmlformats.org/officeDocument/2006/relationships/header" Target="header2.xml"/><Relationship Id="rId34" Type="http://schemas.openxmlformats.org/officeDocument/2006/relationships/hyperlink" Target="https://abs.gov.au/census/find-census-data/community-profiles/2021/LGA21270" TargetMode="Externa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vec.vic.gov.au/"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yperlink" Target="http://vec.vic.gov.au/" TargetMode="External"/><Relationship Id="rId37" Type="http://schemas.openxmlformats.org/officeDocument/2006/relationships/hyperlink" Target="https://planning-schemes.app.planning.vic.gov.au/Buloke/ordinance" TargetMode="External"/><Relationship Id="rId40" Type="http://schemas.openxmlformats.org/officeDocument/2006/relationships/hyperlink" Target="http://www.abs.gov.au"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vec.vic.gov.au/" TargetMode="External"/><Relationship Id="rId23" Type="http://schemas.openxmlformats.org/officeDocument/2006/relationships/footer" Target="footer2.xml"/><Relationship Id="rId28" Type="http://schemas.openxmlformats.org/officeDocument/2006/relationships/hyperlink" Target="mailto:Buloke.ERAPSubmissions@vec.vic.gov.au" TargetMode="External"/><Relationship Id="rId36" Type="http://schemas.openxmlformats.org/officeDocument/2006/relationships/hyperlink" Target="https://abs.gov.au/census/find-census-data/quickstats/2021/2RVIC" TargetMode="External"/><Relationship Id="rId10" Type="http://schemas.openxmlformats.org/officeDocument/2006/relationships/webSettings" Target="webSettings.xml"/><Relationship Id="rId19" Type="http://schemas.openxmlformats.org/officeDocument/2006/relationships/hyperlink" Target="bookmark://_A_multi-councillor_ward" TargetMode="External"/><Relationship Id="rId31" Type="http://schemas.openxmlformats.org/officeDocument/2006/relationships/hyperlink" Target="http://www.vec.vic.gov.au/" TargetMode="External"/><Relationship Id="rId4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footer" Target="footer1.xml"/><Relationship Id="rId27" Type="http://schemas.openxmlformats.org/officeDocument/2006/relationships/image" Target="media/image3.png"/><Relationship Id="rId30" Type="http://schemas.openxmlformats.org/officeDocument/2006/relationships/hyperlink" Target="http://www.vec.vic.gov.au/privacy" TargetMode="External"/><Relationship Id="rId35" Type="http://schemas.openxmlformats.org/officeDocument/2006/relationships/hyperlink" Target="https://www.abs.gov.au/census/find-census-data/quickstats/2021/LGA21270" TargetMode="External"/><Relationship Id="rId43" Type="http://schemas.openxmlformats.org/officeDocument/2006/relationships/image" Target="media/image7.jpg"/><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ec.vic.gov.au/" TargetMode="External"/><Relationship Id="rId25" Type="http://schemas.openxmlformats.org/officeDocument/2006/relationships/footer" Target="footer3.xml"/><Relationship Id="rId33" Type="http://schemas.openxmlformats.org/officeDocument/2006/relationships/hyperlink" Target="http://vec.vic.gov.au/" TargetMode="External"/><Relationship Id="rId38" Type="http://schemas.openxmlformats.org/officeDocument/2006/relationships/hyperlink" Target="https://app.remplan.com.au/buloke/economy/industries/employment?state=Om4YTv!kEbGcGOEJFJRPr1SKPq73HXiVHWedsJlylPSbLPLxHaH0XSgHkU33EBTxkE" TargetMode="External"/><Relationship Id="rId46" Type="http://schemas.openxmlformats.org/officeDocument/2006/relationships/footer" Target="footer4.xml"/><Relationship Id="rId20" Type="http://schemas.openxmlformats.org/officeDocument/2006/relationships/header" Target="header1.xml"/><Relationship Id="rId4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C55B7668703C6C41B1375C673446A820" ma:contentTypeVersion="87" ma:contentTypeDescription="A base content type created that contains columns that all documents managed in the system must include." ma:contentTypeScope="" ma:versionID="102a1625e1abc5088957a4d700f80ebd">
  <xsd:schema xmlns:xsd="http://www.w3.org/2001/XMLSchema" xmlns:xs="http://www.w3.org/2001/XMLSchema" xmlns:p="http://schemas.microsoft.com/office/2006/metadata/properties" xmlns:ns2="2d3e4d8c-86b1-4eee-8356-b02c606ab54c" xmlns:ns3="9fad2a12-efc9-4723-b829-d02857b6fa0b" targetNamespace="http://schemas.microsoft.com/office/2006/metadata/properties" ma:root="true" ma:fieldsID="e7d6c28ced5bb1f36b114d5ca4bd0b35" ns2:_="" ns3:_="">
    <xsd:import namespace="2d3e4d8c-86b1-4eee-8356-b02c606ab54c"/>
    <xsd:import namespace="9fad2a12-efc9-4723-b829-d02857b6fa0b"/>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4997d72-cb9b-4792-91e0-0717f058f6ed}"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4997d72-cb9b-4792-91e0-0717f058f6ed}"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ad2a12-efc9-4723-b829-d02857b6fa0b"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EDRM194-1190510398-16</_dlc_DocId>
    <_dlc_DocIdUrl xmlns="2d3e4d8c-86b1-4eee-8356-b02c606ab54c">
      <Url>https://vec365.sharepoint.com/sites/EDRM-194/_layouts/15/DocIdRedir.aspx?ID=EDRM194-1190510398-16</Url>
      <Description>EDRM194-1190510398-16</Description>
    </_dlc_DocIdUrl>
    <_dlc_DocIdPersistId xmlns="2d3e4d8c-86b1-4eee-8356-b02c606ab54c">false</_dlc_DocIdPersistId>
  </documentManagement>
</p:properties>
</file>

<file path=customXml/itemProps1.xml><?xml version="1.0" encoding="utf-8"?>
<ds:datastoreItem xmlns:ds="http://schemas.openxmlformats.org/officeDocument/2006/customXml" ds:itemID="{E02B46D1-2B45-477F-8C1B-D7F920275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9fad2a12-efc9-4723-b829-d02857b6f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3.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4.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5.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6.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6474</Words>
  <Characters>36906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Annette.Aboltins@vec.vic.gov.au</dc:creator>
  <cp:keywords/>
  <dc:description/>
  <cp:lastModifiedBy>Alex Downie</cp:lastModifiedBy>
  <cp:revision>3</cp:revision>
  <cp:lastPrinted>2023-03-05T06:07:00Z</cp:lastPrinted>
  <dcterms:created xsi:type="dcterms:W3CDTF">2023-03-28T23:36:00Z</dcterms:created>
  <dcterms:modified xsi:type="dcterms:W3CDTF">2023-03-28T23:36:00Z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0x010100F48EF307B9BDE94FAD2E991BF2724B370100C55B7668703C6C41B1375C673446A820</vt:lpwstr>
  </property>
  <property fmtid="{D5CDD505-2E9C-101B-9397-08002B2CF9AE}" pid="3" name="Agency">
    <vt:lpwstr>1;#Victorian Electoral Commission|80f02476-18e5-44b8-b6bf-9dffda064e6e</vt:lpwstr>
  </property>
  <property fmtid="{D5CDD505-2E9C-101B-9397-08002B2CF9AE}" pid="4" name="_dlc_DocIdItemGuid">
    <vt:lpwstr>986bb059-c5be-4e90-8026-5a4190e6e9d7</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y fmtid="{D5CDD505-2E9C-101B-9397-08002B2CF9AE}" pid="16" name="HPRM_AuditHistory">
    <vt:lpwstr/>
  </property>
  <property fmtid="{D5CDD505-2E9C-101B-9397-08002B2CF9AE}" pid="17" name="Order">
    <vt:r8>800</vt:r8>
  </property>
  <property fmtid="{D5CDD505-2E9C-101B-9397-08002B2CF9AE}" pid="18" name="Physical Record Exists">
    <vt:bool>false</vt:bool>
  </property>
  <property fmtid="{D5CDD505-2E9C-101B-9397-08002B2CF9AE}" pid="19" name="HPRM_LastUpdatedBy">
    <vt:lpwstr/>
  </property>
  <property fmtid="{D5CDD505-2E9C-101B-9397-08002B2CF9AE}" pid="20" name="WorkState">
    <vt:lpwstr/>
  </property>
  <property fmtid="{D5CDD505-2E9C-101B-9397-08002B2CF9AE}" pid="21" name="HPRM_RecordType">
    <vt:lpwstr/>
  </property>
  <property fmtid="{D5CDD505-2E9C-101B-9397-08002B2CF9AE}" pid="22" name="HPRM_CreatedBy">
    <vt:lpwstr/>
  </property>
  <property fmtid="{D5CDD505-2E9C-101B-9397-08002B2CF9AE}" pid="23" name="xd_ProgID">
    <vt:lpwstr/>
  </property>
  <property fmtid="{D5CDD505-2E9C-101B-9397-08002B2CF9AE}" pid="24" name="HPRM_Title">
    <vt:lpwstr/>
  </property>
  <property fmtid="{D5CDD505-2E9C-101B-9397-08002B2CF9AE}" pid="25" name="HPRMRetentionDisposalRule">
    <vt:lpwstr/>
  </property>
  <property fmtid="{D5CDD505-2E9C-101B-9397-08002B2CF9AE}" pid="26" name="HPRM_Description">
    <vt:lpwstr/>
  </property>
  <property fmtid="{D5CDD505-2E9C-101B-9397-08002B2CF9AE}" pid="27" name="WorkAddress">
    <vt:lpwstr/>
  </property>
  <property fmtid="{D5CDD505-2E9C-101B-9397-08002B2CF9AE}" pid="28" name="PhysicalRecordHome">
    <vt:lpwstr/>
  </property>
  <property fmtid="{D5CDD505-2E9C-101B-9397-08002B2CF9AE}" pid="29" name="HPRM_Author">
    <vt:lpwstr/>
  </property>
  <property fmtid="{D5CDD505-2E9C-101B-9397-08002B2CF9AE}" pid="30" name="HPRM_Client">
    <vt:lpwstr/>
  </property>
  <property fmtid="{D5CDD505-2E9C-101B-9397-08002B2CF9AE}" pid="31" name="ComplianceAssetId">
    <vt:lpwstr/>
  </property>
  <property fmtid="{D5CDD505-2E9C-101B-9397-08002B2CF9AE}" pid="32" name="TemplateUrl">
    <vt:lpwstr/>
  </property>
  <property fmtid="{D5CDD505-2E9C-101B-9397-08002B2CF9AE}" pid="33" name="WorkZip">
    <vt:lpwstr/>
  </property>
  <property fmtid="{D5CDD505-2E9C-101B-9397-08002B2CF9AE}" pid="34" name="HPRM_RecordOwner">
    <vt:lpwstr/>
  </property>
  <property fmtid="{D5CDD505-2E9C-101B-9397-08002B2CF9AE}" pid="35" name="HPRM_Retention">
    <vt:lpwstr/>
  </property>
  <property fmtid="{D5CDD505-2E9C-101B-9397-08002B2CF9AE}" pid="36" name="_ExtendedDescription">
    <vt:lpwstr/>
  </property>
  <property fmtid="{D5CDD505-2E9C-101B-9397-08002B2CF9AE}" pid="37" name="HPRMIssuesSummary">
    <vt:lpwstr/>
  </property>
  <property fmtid="{D5CDD505-2E9C-101B-9397-08002B2CF9AE}" pid="38" name="TriggerFlowInfo">
    <vt:lpwstr/>
  </property>
  <property fmtid="{D5CDD505-2E9C-101B-9397-08002B2CF9AE}" pid="39" name="HPRM_Surname">
    <vt:lpwstr/>
  </property>
  <property fmtid="{D5CDD505-2E9C-101B-9397-08002B2CF9AE}" pid="40" name="HPRM_FirstName">
    <vt:lpwstr/>
  </property>
  <property fmtid="{D5CDD505-2E9C-101B-9397-08002B2CF9AE}" pid="41" name="Rendition Comment">
    <vt:lpwstr/>
  </property>
  <property fmtid="{D5CDD505-2E9C-101B-9397-08002B2CF9AE}" pid="42" name="HPRM_RecordNumber">
    <vt:lpwstr/>
  </property>
  <property fmtid="{D5CDD505-2E9C-101B-9397-08002B2CF9AE}" pid="43" name="xd_Signature">
    <vt:bool>false</vt:bool>
  </property>
  <property fmtid="{D5CDD505-2E9C-101B-9397-08002B2CF9AE}" pid="44" name="PhysicalRecordAssignee">
    <vt:lpwstr/>
  </property>
  <property fmtid="{D5CDD505-2E9C-101B-9397-08002B2CF9AE}" pid="45" name="HPRMRelatedRecord">
    <vt:lpwstr/>
  </property>
</Properties>
</file>