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C5D8" w14:textId="4EBFF2E7" w:rsidR="00556946" w:rsidRPr="00946AB7" w:rsidRDefault="008D3CBF" w:rsidP="00902639">
      <w:pPr>
        <w:pStyle w:val="Heading1"/>
        <w:rPr>
          <w:rFonts w:ascii="GT Walsheim Light" w:hAnsi="GT Walsheim Light"/>
          <w:szCs w:val="36"/>
        </w:rPr>
      </w:pPr>
      <w:r w:rsidRPr="006C38F5">
        <w:rPr>
          <w:rFonts w:ascii="GT Walsheim Light" w:hAnsi="GT Walsheim Light"/>
          <w:szCs w:val="36"/>
        </w:rPr>
        <w:t>Privacy policy</w:t>
      </w:r>
    </w:p>
    <w:p w14:paraId="3CDE9A0A" w14:textId="3AA723FA" w:rsidR="00940443" w:rsidRPr="006C38F5" w:rsidRDefault="00252F51" w:rsidP="00894EBA">
      <w:pPr>
        <w:pStyle w:val="Titleheading"/>
        <w:spacing w:after="120"/>
        <w:rPr>
          <w:rFonts w:ascii="GT Walsheim Light" w:hAnsi="GT Walsheim Light"/>
          <w:sz w:val="20"/>
          <w:szCs w:val="20"/>
        </w:rPr>
      </w:pPr>
      <w:r>
        <w:rPr>
          <w:rFonts w:ascii="GT Walsheim Light" w:hAnsi="GT Walsheim Light" w:cs="Arial"/>
          <w:sz w:val="20"/>
          <w:szCs w:val="20"/>
        </w:rPr>
        <w:t xml:space="preserve"> Corporate Services</w:t>
      </w:r>
      <w:bookmarkStart w:id="0" w:name="_Toc205610640"/>
      <w:bookmarkStart w:id="1" w:name="_Toc239223632"/>
    </w:p>
    <w:bookmarkEnd w:id="0"/>
    <w:bookmarkEnd w:id="1"/>
    <w:p w14:paraId="16777295" w14:textId="04478598" w:rsidR="00902639" w:rsidRPr="00830370" w:rsidRDefault="008D3CBF" w:rsidP="00912CE1">
      <w:pPr>
        <w:pStyle w:val="Heading2"/>
        <w:spacing w:after="120"/>
        <w:rPr>
          <w:rFonts w:ascii="GT Walsheim Light" w:hAnsi="GT Walsheim Light"/>
          <w:szCs w:val="24"/>
        </w:rPr>
      </w:pPr>
      <w:r w:rsidRPr="40B72BF0">
        <w:rPr>
          <w:rFonts w:ascii="GT Walsheim Light" w:hAnsi="GT Walsheim Light"/>
          <w:sz w:val="24"/>
          <w:szCs w:val="24"/>
        </w:rPr>
        <w:t xml:space="preserve">1. </w:t>
      </w:r>
      <w:r w:rsidR="006450F3" w:rsidRPr="40B72BF0">
        <w:rPr>
          <w:rFonts w:ascii="GT Walsheim Light" w:hAnsi="GT Walsheim Light"/>
          <w:sz w:val="24"/>
          <w:szCs w:val="24"/>
        </w:rPr>
        <w:t>Introduction</w:t>
      </w:r>
    </w:p>
    <w:p w14:paraId="7F73877B" w14:textId="46DCD6B5" w:rsidR="00902639" w:rsidRPr="00830370" w:rsidRDefault="00902639" w:rsidP="00902639">
      <w:pPr>
        <w:pStyle w:val="HideOnWeb"/>
        <w:rPr>
          <w:rFonts w:ascii="GT Walsheim Light" w:hAnsi="GT Walsheim Light"/>
          <w:sz w:val="20"/>
          <w:szCs w:val="20"/>
        </w:rPr>
      </w:pPr>
      <w:r w:rsidRPr="00830370">
        <w:rPr>
          <w:rFonts w:ascii="GT Walsheim Light" w:hAnsi="GT Walsheim Light"/>
          <w:sz w:val="20"/>
          <w:szCs w:val="20"/>
        </w:rPr>
        <w:t>The Victorian Electoral Commission (</w:t>
      </w:r>
      <w:r w:rsidRPr="00830370">
        <w:rPr>
          <w:rFonts w:ascii="GT Walsheim Light" w:hAnsi="GT Walsheim Light"/>
          <w:b/>
          <w:bCs/>
          <w:sz w:val="20"/>
          <w:szCs w:val="20"/>
        </w:rPr>
        <w:t>VEC</w:t>
      </w:r>
      <w:r w:rsidRPr="00830370">
        <w:rPr>
          <w:rFonts w:ascii="GT Walsheim Light" w:hAnsi="GT Walsheim Light"/>
          <w:sz w:val="20"/>
          <w:szCs w:val="20"/>
        </w:rPr>
        <w:t xml:space="preserve">) is bound by the </w:t>
      </w:r>
      <w:r w:rsidRPr="00830370">
        <w:rPr>
          <w:rFonts w:ascii="GT Walsheim Light" w:hAnsi="GT Walsheim Light"/>
          <w:i/>
          <w:iCs/>
          <w:sz w:val="20"/>
          <w:szCs w:val="20"/>
        </w:rPr>
        <w:t>Privacy and Data Protection Act 2014</w:t>
      </w:r>
      <w:r w:rsidRPr="00830370">
        <w:rPr>
          <w:rFonts w:ascii="GT Walsheim Light" w:hAnsi="GT Walsheim Light"/>
          <w:sz w:val="20"/>
          <w:szCs w:val="20"/>
        </w:rPr>
        <w:t xml:space="preserve"> (</w:t>
      </w:r>
      <w:r w:rsidRPr="00830370">
        <w:rPr>
          <w:rFonts w:ascii="GT Walsheim Light" w:hAnsi="GT Walsheim Light"/>
          <w:b/>
          <w:bCs/>
          <w:sz w:val="20"/>
          <w:szCs w:val="20"/>
        </w:rPr>
        <w:t>PDP</w:t>
      </w:r>
      <w:r w:rsidR="0025597E" w:rsidRPr="00830370">
        <w:rPr>
          <w:rFonts w:ascii="GT Walsheim Light" w:hAnsi="GT Walsheim Light"/>
          <w:b/>
          <w:bCs/>
          <w:sz w:val="20"/>
          <w:szCs w:val="20"/>
        </w:rPr>
        <w:t xml:space="preserve"> </w:t>
      </w:r>
      <w:r w:rsidRPr="00830370">
        <w:rPr>
          <w:rFonts w:ascii="GT Walsheim Light" w:hAnsi="GT Walsheim Light"/>
          <w:b/>
          <w:bCs/>
          <w:sz w:val="20"/>
          <w:szCs w:val="20"/>
        </w:rPr>
        <w:t>A</w:t>
      </w:r>
      <w:r w:rsidR="000D7019" w:rsidRPr="00830370">
        <w:rPr>
          <w:rFonts w:ascii="GT Walsheim Light" w:hAnsi="GT Walsheim Light"/>
          <w:b/>
          <w:bCs/>
          <w:sz w:val="20"/>
          <w:szCs w:val="20"/>
        </w:rPr>
        <w:t>ct</w:t>
      </w:r>
      <w:r w:rsidRPr="00830370">
        <w:rPr>
          <w:rFonts w:ascii="GT Walsheim Light" w:hAnsi="GT Walsheim Light"/>
          <w:sz w:val="20"/>
          <w:szCs w:val="20"/>
        </w:rPr>
        <w:t xml:space="preserve">), </w:t>
      </w:r>
      <w:r w:rsidRPr="00830370">
        <w:rPr>
          <w:rFonts w:ascii="GT Walsheim Light" w:hAnsi="GT Walsheim Light"/>
          <w:i/>
          <w:iCs/>
          <w:sz w:val="20"/>
          <w:szCs w:val="20"/>
        </w:rPr>
        <w:t>Health Records Act 2001</w:t>
      </w:r>
      <w:r w:rsidRPr="00830370">
        <w:rPr>
          <w:rFonts w:ascii="GT Walsheim Light" w:hAnsi="GT Walsheim Light"/>
          <w:sz w:val="20"/>
          <w:szCs w:val="20"/>
        </w:rPr>
        <w:t xml:space="preserve"> and other laws that impose obligations on the handling of personal and health information that directly or indirectly identifies a person (</w:t>
      </w:r>
      <w:r w:rsidRPr="00830370">
        <w:rPr>
          <w:rFonts w:ascii="GT Walsheim Light" w:hAnsi="GT Walsheim Light"/>
          <w:b/>
          <w:bCs/>
          <w:sz w:val="20"/>
          <w:szCs w:val="20"/>
        </w:rPr>
        <w:t>personal information</w:t>
      </w:r>
      <w:r w:rsidRPr="00830370">
        <w:rPr>
          <w:rFonts w:ascii="GT Walsheim Light" w:hAnsi="GT Walsheim Light"/>
          <w:sz w:val="20"/>
          <w:szCs w:val="20"/>
        </w:rPr>
        <w:t xml:space="preserve">). </w:t>
      </w:r>
    </w:p>
    <w:p w14:paraId="0E217338"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 xml:space="preserve">This policy gives direction to VEC officers on the management of personal information. The policy supports the VEC’s need to collect information and the right of the individual to privacy. It ensures that the VEC can collect personal information necessary for its services and functions: </w:t>
      </w:r>
    </w:p>
    <w:p w14:paraId="344DF6CC" w14:textId="77777777" w:rsidR="00902639" w:rsidRPr="00830370" w:rsidRDefault="00902639" w:rsidP="00902639">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 xml:space="preserve">while recognising the right of individuals to have their information handled in ways that they would reasonably expect </w:t>
      </w:r>
    </w:p>
    <w:p w14:paraId="2E01C694" w14:textId="77777777" w:rsidR="00902639" w:rsidRPr="00830370" w:rsidRDefault="00902639" w:rsidP="00902639">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in ways that protect the privacy of their information.</w:t>
      </w:r>
    </w:p>
    <w:p w14:paraId="152BE6C6" w14:textId="77777777" w:rsidR="00902639" w:rsidRPr="00830370" w:rsidRDefault="00902639" w:rsidP="00902639">
      <w:pPr>
        <w:rPr>
          <w:rFonts w:ascii="GT Walsheim Light" w:hAnsi="GT Walsheim Light"/>
          <w:sz w:val="20"/>
          <w:szCs w:val="20"/>
        </w:rPr>
      </w:pPr>
      <w:r w:rsidRPr="00830370">
        <w:rPr>
          <w:rFonts w:ascii="GT Walsheim Light" w:hAnsi="GT Walsheim Light"/>
          <w:sz w:val="20"/>
          <w:szCs w:val="20"/>
        </w:rPr>
        <w:t>The VEC will update and amend this policy at its absolute discretion. </w:t>
      </w:r>
    </w:p>
    <w:p w14:paraId="5040E696" w14:textId="77777777" w:rsidR="00902639" w:rsidRPr="00830370" w:rsidRDefault="00902639" w:rsidP="00902639">
      <w:pPr>
        <w:rPr>
          <w:rFonts w:ascii="GT Walsheim Light" w:hAnsi="GT Walsheim Light"/>
          <w:sz w:val="20"/>
          <w:szCs w:val="20"/>
        </w:rPr>
      </w:pPr>
      <w:r w:rsidRPr="00830370">
        <w:rPr>
          <w:rFonts w:ascii="GT Walsheim Light" w:hAnsi="GT Walsheim Light"/>
          <w:sz w:val="20"/>
          <w:szCs w:val="20"/>
        </w:rPr>
        <w:t xml:space="preserve">The VEC will communicate changes to affected employees. </w:t>
      </w:r>
    </w:p>
    <w:p w14:paraId="3B7E5EAD" w14:textId="48880A88" w:rsidR="00902639" w:rsidRPr="00830370" w:rsidRDefault="00902639" w:rsidP="00902639">
      <w:pPr>
        <w:rPr>
          <w:rFonts w:ascii="GT Walsheim Light" w:hAnsi="GT Walsheim Light"/>
          <w:sz w:val="20"/>
          <w:szCs w:val="20"/>
        </w:rPr>
      </w:pPr>
    </w:p>
    <w:p w14:paraId="0A0D12ED" w14:textId="4A91B817" w:rsidR="00902639" w:rsidRPr="00830370" w:rsidRDefault="008D3CBF" w:rsidP="00902639">
      <w:pPr>
        <w:pStyle w:val="Heading2"/>
        <w:rPr>
          <w:rFonts w:ascii="GT Walsheim Light" w:hAnsi="GT Walsheim Light"/>
          <w:sz w:val="24"/>
          <w:szCs w:val="24"/>
        </w:rPr>
      </w:pPr>
      <w:r w:rsidRPr="00830370">
        <w:rPr>
          <w:rFonts w:ascii="GT Walsheim Light" w:hAnsi="GT Walsheim Light"/>
          <w:sz w:val="24"/>
          <w:szCs w:val="24"/>
        </w:rPr>
        <w:t>2.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8163"/>
      </w:tblGrid>
      <w:tr w:rsidR="00902639" w:rsidRPr="00314E62" w14:paraId="578AF0D8" w14:textId="77777777" w:rsidTr="22B7476D">
        <w:trPr>
          <w:cantSplit/>
          <w:trHeight w:val="574"/>
          <w:tblHeader/>
        </w:trPr>
        <w:tc>
          <w:tcPr>
            <w:tcW w:w="0" w:type="auto"/>
            <w:shd w:val="clear" w:color="auto" w:fill="E6E6E6"/>
            <w:vAlign w:val="center"/>
          </w:tcPr>
          <w:p w14:paraId="329BCACA" w14:textId="77777777" w:rsidR="00902639" w:rsidRPr="00830370" w:rsidRDefault="00902639">
            <w:pPr>
              <w:pStyle w:val="TableHead"/>
              <w:keepNext/>
              <w:rPr>
                <w:rFonts w:ascii="GT Walsheim Light" w:hAnsi="GT Walsheim Light"/>
                <w:sz w:val="20"/>
                <w:szCs w:val="20"/>
              </w:rPr>
            </w:pPr>
            <w:r w:rsidRPr="00830370">
              <w:rPr>
                <w:rFonts w:ascii="GT Walsheim Light" w:hAnsi="GT Walsheim Light"/>
                <w:sz w:val="20"/>
                <w:szCs w:val="20"/>
              </w:rPr>
              <w:t>Word/term</w:t>
            </w:r>
          </w:p>
        </w:tc>
        <w:tc>
          <w:tcPr>
            <w:tcW w:w="0" w:type="auto"/>
            <w:shd w:val="clear" w:color="auto" w:fill="E6E6E6"/>
            <w:vAlign w:val="center"/>
          </w:tcPr>
          <w:p w14:paraId="1DBF862B" w14:textId="77777777" w:rsidR="00902639" w:rsidRPr="00830370" w:rsidRDefault="00902639">
            <w:pPr>
              <w:pStyle w:val="TableHead"/>
              <w:keepNext/>
              <w:rPr>
                <w:rFonts w:ascii="GT Walsheim Light" w:hAnsi="GT Walsheim Light"/>
                <w:sz w:val="20"/>
                <w:szCs w:val="20"/>
              </w:rPr>
            </w:pPr>
            <w:r w:rsidRPr="00830370">
              <w:rPr>
                <w:rFonts w:ascii="GT Walsheim Light" w:hAnsi="GT Walsheim Light"/>
                <w:sz w:val="20"/>
                <w:szCs w:val="20"/>
              </w:rPr>
              <w:t>Definition</w:t>
            </w:r>
          </w:p>
        </w:tc>
      </w:tr>
      <w:tr w:rsidR="00902639" w:rsidRPr="00314E62" w14:paraId="71848ADE" w14:textId="77777777" w:rsidTr="22B7476D">
        <w:trPr>
          <w:cantSplit/>
        </w:trPr>
        <w:tc>
          <w:tcPr>
            <w:tcW w:w="0" w:type="auto"/>
          </w:tcPr>
          <w:p w14:paraId="0846646A" w14:textId="77777777" w:rsidR="00902639" w:rsidRPr="00830370" w:rsidRDefault="00902639">
            <w:pPr>
              <w:rPr>
                <w:rFonts w:ascii="GT Walsheim Light" w:hAnsi="GT Walsheim Light"/>
                <w:sz w:val="20"/>
                <w:szCs w:val="20"/>
              </w:rPr>
            </w:pPr>
            <w:r w:rsidRPr="00830370">
              <w:rPr>
                <w:rFonts w:ascii="GT Walsheim Light" w:hAnsi="GT Walsheim Light"/>
                <w:sz w:val="20"/>
                <w:szCs w:val="20"/>
              </w:rPr>
              <w:t>Health information</w:t>
            </w:r>
          </w:p>
        </w:tc>
        <w:tc>
          <w:tcPr>
            <w:tcW w:w="0" w:type="auto"/>
          </w:tcPr>
          <w:p w14:paraId="0F86F719" w14:textId="77777777" w:rsidR="00902639" w:rsidRPr="00830370" w:rsidRDefault="00902639">
            <w:pPr>
              <w:shd w:val="clear" w:color="auto" w:fill="FFFEFE"/>
              <w:spacing w:before="0" w:after="100" w:afterAutospacing="1"/>
              <w:rPr>
                <w:rFonts w:ascii="GT Walsheim Light" w:hAnsi="GT Walsheim Light" w:cs="Arial"/>
                <w:color w:val="000000"/>
                <w:sz w:val="20"/>
                <w:szCs w:val="20"/>
              </w:rPr>
            </w:pPr>
            <w:r w:rsidRPr="00830370">
              <w:rPr>
                <w:rFonts w:ascii="GT Walsheim Light" w:hAnsi="GT Walsheim Light" w:cs="Arial"/>
                <w:color w:val="000000"/>
                <w:sz w:val="20"/>
                <w:szCs w:val="20"/>
              </w:rPr>
              <w:t>As defined by the Health Complaints Commissioner, health information may include details about an individual's</w:t>
            </w:r>
          </w:p>
          <w:p w14:paraId="47C24396" w14:textId="77777777" w:rsidR="00902639" w:rsidRPr="00830370" w:rsidRDefault="00902639" w:rsidP="22B7476D">
            <w:pPr>
              <w:numPr>
                <w:ilvl w:val="0"/>
                <w:numId w:val="29"/>
              </w:numPr>
              <w:shd w:val="clear" w:color="auto" w:fill="FFFEFE"/>
              <w:spacing w:before="100" w:beforeAutospacing="1" w:after="100" w:afterAutospacing="1"/>
              <w:rPr>
                <w:rFonts w:ascii="GT Walsheim Light" w:hAnsi="GT Walsheim Light" w:cs="Arial"/>
                <w:color w:val="000000"/>
                <w:sz w:val="20"/>
                <w:szCs w:val="20"/>
              </w:rPr>
            </w:pPr>
            <w:r w:rsidRPr="00830370">
              <w:rPr>
                <w:rFonts w:ascii="GT Walsheim Light" w:hAnsi="GT Walsheim Light" w:cs="Arial"/>
                <w:color w:val="000000" w:themeColor="text1"/>
                <w:sz w:val="20"/>
                <w:szCs w:val="20"/>
              </w:rPr>
              <w:t>Physical, mental or psychological health</w:t>
            </w:r>
          </w:p>
          <w:p w14:paraId="02A7B29A" w14:textId="77777777" w:rsidR="00902639" w:rsidRPr="00830370" w:rsidRDefault="00902639" w:rsidP="00902639">
            <w:pPr>
              <w:numPr>
                <w:ilvl w:val="0"/>
                <w:numId w:val="29"/>
              </w:numPr>
              <w:shd w:val="clear" w:color="auto" w:fill="FFFEFE"/>
              <w:spacing w:before="100" w:beforeAutospacing="1" w:after="100" w:afterAutospacing="1"/>
              <w:rPr>
                <w:rFonts w:ascii="GT Walsheim Light" w:hAnsi="GT Walsheim Light" w:cs="Arial"/>
                <w:color w:val="000000"/>
                <w:sz w:val="20"/>
                <w:szCs w:val="20"/>
              </w:rPr>
            </w:pPr>
            <w:r w:rsidRPr="00830370">
              <w:rPr>
                <w:rFonts w:ascii="GT Walsheim Light" w:hAnsi="GT Walsheim Light" w:cs="Arial"/>
                <w:color w:val="000000"/>
                <w:sz w:val="20"/>
                <w:szCs w:val="20"/>
              </w:rPr>
              <w:t>Disabilities</w:t>
            </w:r>
          </w:p>
          <w:p w14:paraId="767B8101" w14:textId="77777777" w:rsidR="00902639" w:rsidRPr="00830370" w:rsidRDefault="00902639" w:rsidP="00902639">
            <w:pPr>
              <w:numPr>
                <w:ilvl w:val="0"/>
                <w:numId w:val="29"/>
              </w:numPr>
              <w:shd w:val="clear" w:color="auto" w:fill="FFFEFE"/>
              <w:spacing w:before="100" w:beforeAutospacing="1" w:after="100" w:afterAutospacing="1"/>
              <w:rPr>
                <w:rFonts w:ascii="GT Walsheim Light" w:hAnsi="GT Walsheim Light" w:cs="Arial"/>
                <w:color w:val="000000"/>
                <w:sz w:val="20"/>
                <w:szCs w:val="20"/>
              </w:rPr>
            </w:pPr>
            <w:r w:rsidRPr="00830370">
              <w:rPr>
                <w:rFonts w:ascii="GT Walsheim Light" w:hAnsi="GT Walsheim Light" w:cs="Arial"/>
                <w:color w:val="000000"/>
                <w:sz w:val="20"/>
                <w:szCs w:val="20"/>
              </w:rPr>
              <w:t>Use and future use of health services</w:t>
            </w:r>
          </w:p>
          <w:p w14:paraId="7B10F301" w14:textId="77777777" w:rsidR="00902639" w:rsidRPr="00830370" w:rsidRDefault="00902639" w:rsidP="22B7476D">
            <w:pPr>
              <w:numPr>
                <w:ilvl w:val="0"/>
                <w:numId w:val="29"/>
              </w:numPr>
              <w:shd w:val="clear" w:color="auto" w:fill="FFFEFE"/>
              <w:spacing w:before="100" w:beforeAutospacing="1" w:after="100" w:afterAutospacing="1"/>
              <w:rPr>
                <w:rFonts w:ascii="GT Walsheim Light" w:hAnsi="GT Walsheim Light" w:cs="Arial"/>
                <w:color w:val="000000"/>
                <w:sz w:val="20"/>
                <w:szCs w:val="20"/>
              </w:rPr>
            </w:pPr>
            <w:r w:rsidRPr="00830370">
              <w:rPr>
                <w:rFonts w:ascii="GT Walsheim Light" w:hAnsi="GT Walsheim Light" w:cs="Arial"/>
                <w:color w:val="000000" w:themeColor="text1"/>
                <w:sz w:val="20"/>
                <w:szCs w:val="20"/>
              </w:rPr>
              <w:t>Wishes regarding specific health services or treatments</w:t>
            </w:r>
          </w:p>
          <w:p w14:paraId="54477701" w14:textId="77777777" w:rsidR="00902639" w:rsidRPr="00830370" w:rsidRDefault="00902639" w:rsidP="00902639">
            <w:pPr>
              <w:numPr>
                <w:ilvl w:val="0"/>
                <w:numId w:val="29"/>
              </w:numPr>
              <w:shd w:val="clear" w:color="auto" w:fill="FFFEFE"/>
              <w:spacing w:before="100" w:beforeAutospacing="1" w:after="100" w:afterAutospacing="1"/>
              <w:rPr>
                <w:rFonts w:ascii="GT Walsheim Light" w:hAnsi="GT Walsheim Light" w:cs="Arial"/>
                <w:color w:val="000000"/>
                <w:sz w:val="20"/>
                <w:szCs w:val="20"/>
              </w:rPr>
            </w:pPr>
            <w:r w:rsidRPr="00830370">
              <w:rPr>
                <w:rFonts w:ascii="GT Walsheim Light" w:hAnsi="GT Walsheim Light" w:cs="Arial"/>
                <w:color w:val="000000"/>
                <w:sz w:val="20"/>
                <w:szCs w:val="20"/>
              </w:rPr>
              <w:t>Personal information collected in relation to the provision of health services</w:t>
            </w:r>
          </w:p>
          <w:p w14:paraId="54AD5520" w14:textId="77777777" w:rsidR="00902639" w:rsidRPr="00830370" w:rsidRDefault="00902639" w:rsidP="00902639">
            <w:pPr>
              <w:numPr>
                <w:ilvl w:val="0"/>
                <w:numId w:val="29"/>
              </w:numPr>
              <w:shd w:val="clear" w:color="auto" w:fill="FFFEFE"/>
              <w:spacing w:before="100" w:beforeAutospacing="1" w:after="0"/>
              <w:rPr>
                <w:rFonts w:ascii="GT Walsheim Light" w:hAnsi="GT Walsheim Light" w:cs="Arial"/>
                <w:color w:val="000000"/>
                <w:sz w:val="20"/>
                <w:szCs w:val="20"/>
              </w:rPr>
            </w:pPr>
            <w:r w:rsidRPr="00830370">
              <w:rPr>
                <w:rFonts w:ascii="GT Walsheim Light" w:hAnsi="GT Walsheim Light" w:cs="Arial"/>
                <w:color w:val="000000"/>
                <w:sz w:val="20"/>
                <w:szCs w:val="20"/>
              </w:rPr>
              <w:t>Genetic information.</w:t>
            </w:r>
            <w:r w:rsidRPr="00830370">
              <w:rPr>
                <w:rFonts w:ascii="GT Walsheim Light" w:hAnsi="GT Walsheim Light" w:cs="Arial"/>
                <w:color w:val="000000"/>
                <w:sz w:val="20"/>
                <w:szCs w:val="20"/>
              </w:rPr>
              <w:br/>
            </w:r>
          </w:p>
          <w:p w14:paraId="18A79ED2" w14:textId="471653EE" w:rsidR="00902639" w:rsidRPr="00830370" w:rsidRDefault="00902639" w:rsidP="00830370">
            <w:pPr>
              <w:shd w:val="clear" w:color="auto" w:fill="FFFEFE"/>
              <w:spacing w:before="0" w:after="0"/>
              <w:rPr>
                <w:rFonts w:ascii="GT Walsheim Light" w:hAnsi="GT Walsheim Light" w:cs="Arial"/>
                <w:sz w:val="20"/>
                <w:szCs w:val="20"/>
              </w:rPr>
            </w:pPr>
          </w:p>
        </w:tc>
      </w:tr>
      <w:tr w:rsidR="00902639" w:rsidRPr="00314E62" w14:paraId="44CA2184" w14:textId="77777777" w:rsidTr="22B7476D">
        <w:trPr>
          <w:cantSplit/>
        </w:trPr>
        <w:tc>
          <w:tcPr>
            <w:tcW w:w="0" w:type="auto"/>
          </w:tcPr>
          <w:p w14:paraId="04D069C7" w14:textId="77777777" w:rsidR="00902639" w:rsidRPr="00830370" w:rsidRDefault="00902639">
            <w:pPr>
              <w:rPr>
                <w:rFonts w:ascii="GT Walsheim Light" w:hAnsi="GT Walsheim Light"/>
                <w:sz w:val="20"/>
                <w:szCs w:val="20"/>
              </w:rPr>
            </w:pPr>
            <w:r w:rsidRPr="00830370">
              <w:rPr>
                <w:rFonts w:ascii="GT Walsheim Light" w:hAnsi="GT Walsheim Light"/>
                <w:sz w:val="20"/>
                <w:szCs w:val="20"/>
              </w:rPr>
              <w:t>Personal information</w:t>
            </w:r>
          </w:p>
        </w:tc>
        <w:tc>
          <w:tcPr>
            <w:tcW w:w="0" w:type="auto"/>
          </w:tcPr>
          <w:p w14:paraId="1294E3B5" w14:textId="550FAC0A" w:rsidR="00902639" w:rsidRPr="00830370" w:rsidRDefault="00902639" w:rsidP="008D3CBF">
            <w:pPr>
              <w:spacing w:line="276" w:lineRule="auto"/>
              <w:rPr>
                <w:rFonts w:ascii="GT Walsheim Light" w:hAnsi="GT Walsheim Light"/>
                <w:sz w:val="20"/>
                <w:szCs w:val="20"/>
              </w:rPr>
            </w:pPr>
            <w:r w:rsidRPr="00830370">
              <w:rPr>
                <w:rFonts w:ascii="GT Walsheim Light" w:hAnsi="GT Walsheim Light"/>
                <w:sz w:val="20"/>
                <w:szCs w:val="20"/>
              </w:rPr>
              <w:t xml:space="preserve">The </w:t>
            </w:r>
            <w:r w:rsidR="00FD47AC" w:rsidRPr="00830370">
              <w:rPr>
                <w:rFonts w:ascii="GT Walsheim Light" w:hAnsi="GT Walsheim Light"/>
                <w:iCs/>
                <w:sz w:val="20"/>
                <w:szCs w:val="20"/>
              </w:rPr>
              <w:t>PDP Act</w:t>
            </w:r>
            <w:r w:rsidRPr="00830370">
              <w:rPr>
                <w:rFonts w:ascii="GT Walsheim Light" w:hAnsi="GT Walsheim Light"/>
                <w:sz w:val="20"/>
                <w:szCs w:val="20"/>
              </w:rPr>
              <w:t xml:space="preserve"> defines personal information as information or an opinion (including information or an opinion forming part of a database), that is recorded in any form and whether true or not, about an individual whose identity is apparent, or can reasonably be ascertained, from the information or opinion, but does not include information of a kind to which the Health Records Act 2001 applies;</w:t>
            </w:r>
          </w:p>
          <w:p w14:paraId="4A76A5F9" w14:textId="32F8EC7A" w:rsidR="00902639" w:rsidRPr="00830370" w:rsidRDefault="00902639" w:rsidP="00902639">
            <w:pPr>
              <w:rPr>
                <w:rFonts w:ascii="GT Walsheim Light" w:hAnsi="GT Walsheim Light"/>
                <w:sz w:val="20"/>
                <w:szCs w:val="20"/>
              </w:rPr>
            </w:pPr>
          </w:p>
        </w:tc>
      </w:tr>
      <w:tr w:rsidR="00902639" w:rsidRPr="00314E62" w14:paraId="675971F5" w14:textId="77777777" w:rsidTr="22B7476D">
        <w:trPr>
          <w:cantSplit/>
        </w:trPr>
        <w:tc>
          <w:tcPr>
            <w:tcW w:w="0" w:type="auto"/>
          </w:tcPr>
          <w:p w14:paraId="1974998D" w14:textId="77777777" w:rsidR="00902639" w:rsidRPr="00830370" w:rsidRDefault="00902639">
            <w:pPr>
              <w:rPr>
                <w:rFonts w:ascii="GT Walsheim Light" w:hAnsi="GT Walsheim Light"/>
                <w:sz w:val="20"/>
                <w:szCs w:val="20"/>
              </w:rPr>
            </w:pPr>
            <w:r w:rsidRPr="00830370">
              <w:rPr>
                <w:rFonts w:ascii="GT Walsheim Light" w:hAnsi="GT Walsheim Light"/>
                <w:sz w:val="20"/>
                <w:szCs w:val="20"/>
              </w:rPr>
              <w:lastRenderedPageBreak/>
              <w:t xml:space="preserve">Sensitive </w:t>
            </w:r>
            <w:r w:rsidRPr="00830370">
              <w:rPr>
                <w:rFonts w:ascii="GT Walsheim Light" w:hAnsi="GT Walsheim Light"/>
                <w:sz w:val="20"/>
                <w:szCs w:val="20"/>
              </w:rPr>
              <w:br/>
              <w:t>information</w:t>
            </w:r>
          </w:p>
        </w:tc>
        <w:tc>
          <w:tcPr>
            <w:tcW w:w="0" w:type="auto"/>
          </w:tcPr>
          <w:p w14:paraId="29336C79" w14:textId="26FF03A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 xml:space="preserve">The </w:t>
            </w:r>
            <w:r w:rsidR="00C929D8" w:rsidRPr="00830370">
              <w:rPr>
                <w:rFonts w:ascii="GT Walsheim Light" w:hAnsi="GT Walsheim Light"/>
                <w:sz w:val="20"/>
                <w:szCs w:val="20"/>
              </w:rPr>
              <w:t xml:space="preserve"> PDP </w:t>
            </w:r>
            <w:r w:rsidR="000E4B79" w:rsidRPr="00830370">
              <w:rPr>
                <w:rFonts w:ascii="GT Walsheim Light" w:hAnsi="GT Walsheim Light"/>
                <w:sz w:val="20"/>
                <w:szCs w:val="20"/>
              </w:rPr>
              <w:t xml:space="preserve">Act </w:t>
            </w:r>
            <w:r w:rsidRPr="00830370">
              <w:rPr>
                <w:rFonts w:ascii="GT Walsheim Light" w:hAnsi="GT Walsheim Light"/>
                <w:sz w:val="20"/>
                <w:szCs w:val="20"/>
              </w:rPr>
              <w:t xml:space="preserve">defines sensitive information. </w:t>
            </w:r>
          </w:p>
          <w:p w14:paraId="34D524EA"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Sensitive information means information or an opinion about an individual's—</w:t>
            </w:r>
          </w:p>
          <w:p w14:paraId="6FF5FF5E"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(a) racial or ethnic origin; or</w:t>
            </w:r>
          </w:p>
          <w:p w14:paraId="4B52BB99"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(b) political opinions; or</w:t>
            </w:r>
          </w:p>
          <w:p w14:paraId="3FF3BF90"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(c) membership of a political association; or</w:t>
            </w:r>
          </w:p>
          <w:p w14:paraId="0508CF22"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(d) religious beliefs or affiliations; or</w:t>
            </w:r>
          </w:p>
          <w:p w14:paraId="3DFEFA55"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(e) philosophical beliefs; or</w:t>
            </w:r>
          </w:p>
          <w:p w14:paraId="79D66472"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(f) membership of a professional or trade association; or</w:t>
            </w:r>
          </w:p>
          <w:p w14:paraId="30D853E3"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(g) membership of a trade union; or</w:t>
            </w:r>
          </w:p>
          <w:p w14:paraId="761709A6"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(h) sexual preferences or practices; or</w:t>
            </w:r>
          </w:p>
          <w:p w14:paraId="6CDA0B81"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(i) criminal record—</w:t>
            </w:r>
          </w:p>
          <w:p w14:paraId="03F84AC7" w14:textId="77777777" w:rsidR="00902639" w:rsidRPr="00830370" w:rsidRDefault="00902639">
            <w:pPr>
              <w:spacing w:line="276" w:lineRule="auto"/>
              <w:rPr>
                <w:rFonts w:ascii="GT Walsheim Light" w:hAnsi="GT Walsheim Light"/>
                <w:sz w:val="20"/>
                <w:szCs w:val="20"/>
              </w:rPr>
            </w:pPr>
            <w:r w:rsidRPr="00830370">
              <w:rPr>
                <w:rFonts w:ascii="GT Walsheim Light" w:hAnsi="GT Walsheim Light"/>
                <w:sz w:val="20"/>
                <w:szCs w:val="20"/>
              </w:rPr>
              <w:t>that is also personal information</w:t>
            </w:r>
          </w:p>
        </w:tc>
      </w:tr>
    </w:tbl>
    <w:p w14:paraId="642EB325" w14:textId="2916AB3E" w:rsidR="00902639" w:rsidRPr="00830370" w:rsidRDefault="008D3CBF" w:rsidP="00902639">
      <w:pPr>
        <w:pStyle w:val="Heading2"/>
        <w:rPr>
          <w:rFonts w:ascii="GT Walsheim Light" w:hAnsi="GT Walsheim Light"/>
          <w:sz w:val="24"/>
          <w:szCs w:val="24"/>
        </w:rPr>
      </w:pPr>
      <w:bookmarkStart w:id="2" w:name="_Toc142812815"/>
      <w:bookmarkStart w:id="3" w:name="_Toc239223635"/>
      <w:r w:rsidRPr="00830370">
        <w:rPr>
          <w:rFonts w:ascii="GT Walsheim Light" w:hAnsi="GT Walsheim Light"/>
          <w:sz w:val="24"/>
          <w:szCs w:val="24"/>
        </w:rPr>
        <w:t xml:space="preserve">3. </w:t>
      </w:r>
      <w:r w:rsidR="00902639" w:rsidRPr="00830370">
        <w:rPr>
          <w:rFonts w:ascii="GT Walsheim Light" w:hAnsi="GT Walsheim Light"/>
          <w:sz w:val="24"/>
          <w:szCs w:val="24"/>
        </w:rPr>
        <w:t>S</w:t>
      </w:r>
      <w:r w:rsidRPr="00830370">
        <w:rPr>
          <w:rFonts w:ascii="GT Walsheim Light" w:hAnsi="GT Walsheim Light"/>
          <w:sz w:val="24"/>
          <w:szCs w:val="24"/>
        </w:rPr>
        <w:t>cope</w:t>
      </w:r>
      <w:r w:rsidR="00902639" w:rsidRPr="00830370">
        <w:rPr>
          <w:rFonts w:ascii="GT Walsheim Light" w:hAnsi="GT Walsheim Light"/>
          <w:sz w:val="24"/>
          <w:szCs w:val="24"/>
        </w:rPr>
        <w:t xml:space="preserve"> </w:t>
      </w:r>
      <w:bookmarkEnd w:id="2"/>
      <w:bookmarkEnd w:id="3"/>
    </w:p>
    <w:p w14:paraId="5D872174" w14:textId="5F88FE1B" w:rsidR="00902639" w:rsidRPr="00D948BF" w:rsidRDefault="00902639" w:rsidP="00945615">
      <w:pPr>
        <w:spacing w:line="276" w:lineRule="auto"/>
        <w:rPr>
          <w:rFonts w:ascii="GT Walsheim Light" w:hAnsi="GT Walsheim Light"/>
          <w:sz w:val="20"/>
          <w:szCs w:val="20"/>
        </w:rPr>
      </w:pPr>
      <w:r w:rsidRPr="00830370">
        <w:rPr>
          <w:rFonts w:ascii="GT Walsheim Light" w:hAnsi="GT Walsheim Light"/>
          <w:sz w:val="20"/>
          <w:szCs w:val="20"/>
        </w:rPr>
        <w:t xml:space="preserve">This policy </w:t>
      </w:r>
      <w:r w:rsidR="00A51D6F" w:rsidRPr="00830370">
        <w:rPr>
          <w:rStyle w:val="eop"/>
          <w:rFonts w:ascii="GT Walsheim Light" w:eastAsiaTheme="majorEastAsia" w:hAnsi="GT Walsheim Light" w:cs="Arial"/>
          <w:sz w:val="20"/>
          <w:szCs w:val="20"/>
        </w:rPr>
        <w:t>sets out how</w:t>
      </w:r>
      <w:r w:rsidR="00945615" w:rsidRPr="00830370">
        <w:rPr>
          <w:rFonts w:ascii="GT Walsheim Light" w:hAnsi="GT Walsheim Light"/>
          <w:sz w:val="20"/>
          <w:szCs w:val="20"/>
        </w:rPr>
        <w:t xml:space="preserve"> </w:t>
      </w:r>
      <w:r w:rsidRPr="00830370">
        <w:rPr>
          <w:rFonts w:ascii="GT Walsheim Light" w:hAnsi="GT Walsheim Light"/>
          <w:sz w:val="20"/>
          <w:szCs w:val="20"/>
        </w:rPr>
        <w:t>information</w:t>
      </w:r>
      <w:r w:rsidR="00945615" w:rsidRPr="00830370">
        <w:rPr>
          <w:rFonts w:ascii="GT Walsheim Light" w:hAnsi="GT Walsheim Light"/>
          <w:sz w:val="20"/>
          <w:szCs w:val="20"/>
        </w:rPr>
        <w:t xml:space="preserve"> is</w:t>
      </w:r>
      <w:r w:rsidRPr="00830370">
        <w:rPr>
          <w:rFonts w:ascii="GT Walsheim Light" w:hAnsi="GT Walsheim Light"/>
          <w:sz w:val="20"/>
          <w:szCs w:val="20"/>
        </w:rPr>
        <w:t xml:space="preserve"> collected on all persons, received, and/or stored by the VEC</w:t>
      </w:r>
      <w:r w:rsidR="00D570E5" w:rsidRPr="00830370">
        <w:rPr>
          <w:rFonts w:ascii="GT Walsheim Light" w:hAnsi="GT Walsheim Light"/>
          <w:sz w:val="20"/>
          <w:szCs w:val="20"/>
        </w:rPr>
        <w:t>.</w:t>
      </w:r>
      <w:r w:rsidRPr="00830370">
        <w:rPr>
          <w:rFonts w:ascii="GT Walsheim Light" w:hAnsi="GT Walsheim Light"/>
          <w:sz w:val="20"/>
          <w:szCs w:val="20"/>
        </w:rPr>
        <w:t xml:space="preserve"> </w:t>
      </w:r>
    </w:p>
    <w:p w14:paraId="65F57E48" w14:textId="01BF0036" w:rsidR="00D570E5" w:rsidRPr="00830370" w:rsidRDefault="00D570E5" w:rsidP="00830370">
      <w:pPr>
        <w:spacing w:line="276" w:lineRule="auto"/>
        <w:rPr>
          <w:rFonts w:ascii="GT Walsheim Light" w:hAnsi="GT Walsheim Light"/>
          <w:sz w:val="20"/>
          <w:szCs w:val="20"/>
        </w:rPr>
      </w:pPr>
      <w:r w:rsidRPr="00D948BF">
        <w:rPr>
          <w:rFonts w:ascii="GT Walsheim Light" w:hAnsi="GT Walsheim Light"/>
          <w:sz w:val="20"/>
          <w:szCs w:val="20"/>
        </w:rPr>
        <w:t>It applies to</w:t>
      </w:r>
    </w:p>
    <w:p w14:paraId="241B4891" w14:textId="77777777" w:rsidR="00902639" w:rsidRPr="00830370" w:rsidRDefault="00902639" w:rsidP="00902639">
      <w:pPr>
        <w:numPr>
          <w:ilvl w:val="0"/>
          <w:numId w:val="28"/>
        </w:numPr>
        <w:rPr>
          <w:rFonts w:ascii="GT Walsheim Light" w:hAnsi="GT Walsheim Light"/>
          <w:sz w:val="20"/>
          <w:szCs w:val="20"/>
        </w:rPr>
      </w:pPr>
      <w:r w:rsidRPr="00830370">
        <w:rPr>
          <w:rFonts w:ascii="GT Walsheim Light" w:hAnsi="GT Walsheim Light"/>
          <w:sz w:val="20"/>
          <w:szCs w:val="20"/>
        </w:rPr>
        <w:t>VEC employees, appointees, and contractors, including advisory boards, and ambassadors</w:t>
      </w:r>
    </w:p>
    <w:p w14:paraId="45BBABF5" w14:textId="77777777" w:rsidR="00902639" w:rsidRPr="00830370" w:rsidRDefault="00902639" w:rsidP="00902639">
      <w:pPr>
        <w:numPr>
          <w:ilvl w:val="0"/>
          <w:numId w:val="28"/>
        </w:numPr>
        <w:rPr>
          <w:rFonts w:ascii="GT Walsheim Light" w:hAnsi="GT Walsheim Light"/>
          <w:sz w:val="20"/>
          <w:szCs w:val="20"/>
        </w:rPr>
      </w:pPr>
      <w:r w:rsidRPr="00830370">
        <w:rPr>
          <w:rFonts w:ascii="GT Walsheim Light" w:hAnsi="GT Walsheim Light"/>
          <w:sz w:val="20"/>
          <w:szCs w:val="20"/>
        </w:rPr>
        <w:t xml:space="preserve">service providers engaged under an outsourcing arrangement </w:t>
      </w:r>
    </w:p>
    <w:p w14:paraId="4BC0A235" w14:textId="77777777" w:rsidR="00902639" w:rsidRPr="008A6586" w:rsidRDefault="00902639" w:rsidP="00902639">
      <w:pPr>
        <w:numPr>
          <w:ilvl w:val="0"/>
          <w:numId w:val="28"/>
        </w:numPr>
        <w:rPr>
          <w:rFonts w:ascii="GT Walsheim Light" w:hAnsi="GT Walsheim Light" w:cs="Arial"/>
          <w:sz w:val="20"/>
          <w:szCs w:val="20"/>
        </w:rPr>
      </w:pPr>
      <w:r w:rsidRPr="00830370">
        <w:rPr>
          <w:rFonts w:ascii="GT Walsheim Light" w:hAnsi="GT Walsheim Light"/>
          <w:sz w:val="20"/>
          <w:szCs w:val="20"/>
        </w:rPr>
        <w:t xml:space="preserve">all aspects of the VEC’s business operations. </w:t>
      </w:r>
    </w:p>
    <w:p w14:paraId="78A74A8B" w14:textId="77777777" w:rsidR="008A6586" w:rsidRPr="00830370" w:rsidRDefault="008A6586" w:rsidP="008A6586">
      <w:pPr>
        <w:ind w:left="720"/>
        <w:rPr>
          <w:rFonts w:ascii="GT Walsheim Light" w:hAnsi="GT Walsheim Light" w:cs="Arial"/>
          <w:sz w:val="20"/>
          <w:szCs w:val="20"/>
        </w:rPr>
      </w:pPr>
    </w:p>
    <w:p w14:paraId="517F3F7F" w14:textId="404610A3" w:rsidR="00902639" w:rsidRPr="00830370" w:rsidRDefault="008D3CBF" w:rsidP="00902639">
      <w:pPr>
        <w:pStyle w:val="Heading2"/>
        <w:rPr>
          <w:rFonts w:ascii="GT Walsheim Light" w:hAnsi="GT Walsheim Light"/>
          <w:sz w:val="24"/>
          <w:szCs w:val="24"/>
        </w:rPr>
      </w:pPr>
      <w:r w:rsidRPr="00830370">
        <w:rPr>
          <w:rFonts w:ascii="GT Walsheim Light" w:hAnsi="GT Walsheim Light"/>
          <w:sz w:val="24"/>
          <w:szCs w:val="24"/>
        </w:rPr>
        <w:t>4.</w:t>
      </w:r>
      <w:r w:rsidR="00902639" w:rsidRPr="00830370">
        <w:rPr>
          <w:rFonts w:ascii="GT Walsheim Light" w:hAnsi="GT Walsheim Light"/>
          <w:sz w:val="24"/>
          <w:szCs w:val="24"/>
        </w:rPr>
        <w:t xml:space="preserve"> P</w:t>
      </w:r>
      <w:r w:rsidRPr="00830370">
        <w:rPr>
          <w:rFonts w:ascii="GT Walsheim Light" w:hAnsi="GT Walsheim Light"/>
          <w:sz w:val="24"/>
          <w:szCs w:val="24"/>
        </w:rPr>
        <w:t>olicy statement</w:t>
      </w:r>
      <w:r w:rsidR="00902639" w:rsidRPr="00830370">
        <w:rPr>
          <w:rFonts w:ascii="GT Walsheim Light" w:hAnsi="GT Walsheim Light"/>
          <w:sz w:val="24"/>
          <w:szCs w:val="24"/>
        </w:rPr>
        <w:t xml:space="preserve"> </w:t>
      </w:r>
    </w:p>
    <w:p w14:paraId="6511FA8E" w14:textId="334D1F2D" w:rsidR="00B9740C" w:rsidRPr="00D345A8" w:rsidRDefault="00902639" w:rsidP="00D345A8">
      <w:pPr>
        <w:keepNext/>
        <w:spacing w:line="276" w:lineRule="auto"/>
        <w:rPr>
          <w:rFonts w:ascii="GT Walsheim Light" w:hAnsi="GT Walsheim Light"/>
          <w:sz w:val="20"/>
          <w:szCs w:val="20"/>
        </w:rPr>
      </w:pPr>
      <w:r w:rsidRPr="00830370">
        <w:rPr>
          <w:rFonts w:ascii="GT Walsheim Light" w:hAnsi="GT Walsheim Light"/>
          <w:sz w:val="20"/>
          <w:szCs w:val="20"/>
        </w:rPr>
        <w:t xml:space="preserve">The VEC is committed to safeguarding and preserving the privacy of personal information it receives, collects, and stores. VEC officers will handle personal information according to this policy. </w:t>
      </w:r>
      <w:bookmarkStart w:id="4" w:name="_Toc245198198"/>
    </w:p>
    <w:p w14:paraId="52127111" w14:textId="2F0B5601" w:rsidR="00902639" w:rsidRPr="00830370" w:rsidRDefault="008D3CBF" w:rsidP="008D3CBF">
      <w:pPr>
        <w:pStyle w:val="Heading4"/>
        <w:rPr>
          <w:rFonts w:ascii="GT Walsheim Light" w:hAnsi="GT Walsheim Light"/>
          <w:sz w:val="20"/>
          <w:szCs w:val="20"/>
        </w:rPr>
      </w:pPr>
      <w:r w:rsidRPr="00830370">
        <w:rPr>
          <w:rFonts w:ascii="GT Walsheim Light" w:hAnsi="GT Walsheim Light"/>
          <w:sz w:val="20"/>
          <w:szCs w:val="20"/>
        </w:rPr>
        <w:t xml:space="preserve">4.1 </w:t>
      </w:r>
      <w:r w:rsidR="00902639" w:rsidRPr="00830370">
        <w:rPr>
          <w:rFonts w:ascii="GT Walsheim Light" w:hAnsi="GT Walsheim Light"/>
          <w:sz w:val="20"/>
          <w:szCs w:val="20"/>
        </w:rPr>
        <w:t>Collection of personal information</w:t>
      </w:r>
      <w:bookmarkEnd w:id="4"/>
    </w:p>
    <w:p w14:paraId="77B6C5B0" w14:textId="1DFE4164" w:rsidR="00640582" w:rsidRPr="00830370" w:rsidRDefault="00640582" w:rsidP="00902639">
      <w:pPr>
        <w:spacing w:line="276" w:lineRule="auto"/>
        <w:rPr>
          <w:rFonts w:ascii="GT Walsheim Light" w:hAnsi="GT Walsheim Light"/>
          <w:sz w:val="20"/>
          <w:szCs w:val="20"/>
        </w:rPr>
      </w:pPr>
      <w:r w:rsidRPr="00830370">
        <w:rPr>
          <w:rFonts w:ascii="GT Walsheim Light" w:hAnsi="GT Walsheim Light"/>
          <w:sz w:val="20"/>
          <w:szCs w:val="20"/>
        </w:rPr>
        <w:t xml:space="preserve">The VEC is committed to safeguarding and preserving the privacy of personal information it receives, collects, and stores. VEC officers will handle personal information according to this policy.  </w:t>
      </w:r>
    </w:p>
    <w:p w14:paraId="28887989" w14:textId="285C7E66"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 xml:space="preserve">The VEC will only collect personal information that is reasonably necessary for the performance of its functions as detailed in the </w:t>
      </w:r>
      <w:r w:rsidRPr="00830370">
        <w:rPr>
          <w:rFonts w:ascii="GT Walsheim Light" w:hAnsi="GT Walsheim Light"/>
          <w:i/>
          <w:iCs/>
          <w:sz w:val="20"/>
          <w:szCs w:val="20"/>
        </w:rPr>
        <w:t>Electoral Act 2002</w:t>
      </w:r>
      <w:r w:rsidRPr="00830370">
        <w:rPr>
          <w:rFonts w:ascii="GT Walsheim Light" w:hAnsi="GT Walsheim Light"/>
          <w:sz w:val="20"/>
          <w:szCs w:val="20"/>
        </w:rPr>
        <w:t xml:space="preserve">, the </w:t>
      </w:r>
      <w:r w:rsidRPr="00830370">
        <w:rPr>
          <w:rFonts w:ascii="GT Walsheim Light" w:hAnsi="GT Walsheim Light"/>
          <w:i/>
          <w:iCs/>
          <w:sz w:val="20"/>
          <w:szCs w:val="20"/>
        </w:rPr>
        <w:t xml:space="preserve">Local Government Act 2020 </w:t>
      </w:r>
      <w:r w:rsidRPr="00830370">
        <w:rPr>
          <w:rFonts w:ascii="GT Walsheim Light" w:hAnsi="GT Walsheim Light"/>
          <w:sz w:val="20"/>
          <w:szCs w:val="20"/>
        </w:rPr>
        <w:t xml:space="preserve">and </w:t>
      </w:r>
      <w:r w:rsidR="00A63A75" w:rsidRPr="002F1FEA">
        <w:rPr>
          <w:rFonts w:ascii="GT Walsheim Light" w:hAnsi="GT Walsheim Light"/>
          <w:i/>
          <w:iCs/>
          <w:sz w:val="20"/>
          <w:szCs w:val="20"/>
        </w:rPr>
        <w:t>City of Melbourne Act 2001.</w:t>
      </w:r>
    </w:p>
    <w:p w14:paraId="16AB46E0"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The VEC has the following key functions:</w:t>
      </w:r>
    </w:p>
    <w:p w14:paraId="43CACB81"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Holds State elections, local government elections and some statutory elections and polls</w:t>
      </w:r>
    </w:p>
    <w:p w14:paraId="55EDDC51"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Maintains the register of Victorian electors</w:t>
      </w:r>
    </w:p>
    <w:p w14:paraId="212A0211"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Promotes public awareness and understanding of electoral issues</w:t>
      </w:r>
    </w:p>
    <w:p w14:paraId="464207B6"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Conducts evaluation and research programs relating to electoral issues and democracy in the public interest</w:t>
      </w:r>
    </w:p>
    <w:p w14:paraId="6E2EBD63"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Supports the Electoral Boundaries Commission</w:t>
      </w:r>
    </w:p>
    <w:p w14:paraId="12246ADD"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lastRenderedPageBreak/>
        <w:t>Administers Victoria’s political funding and disclosure rules</w:t>
      </w:r>
    </w:p>
    <w:p w14:paraId="1A246958" w14:textId="77777777" w:rsidR="00902639" w:rsidRPr="00830370" w:rsidRDefault="00902639" w:rsidP="00902639">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 xml:space="preserve">Investigates Electoral integrity issues </w:t>
      </w:r>
    </w:p>
    <w:p w14:paraId="01EA0C45" w14:textId="747BA19D" w:rsidR="00902639" w:rsidRPr="00830370" w:rsidRDefault="00902639" w:rsidP="00830370">
      <w:pPr>
        <w:pStyle w:val="ListParagraph"/>
        <w:numPr>
          <w:ilvl w:val="0"/>
          <w:numId w:val="26"/>
        </w:numPr>
        <w:spacing w:line="276" w:lineRule="auto"/>
        <w:rPr>
          <w:rFonts w:ascii="GT Walsheim Light" w:hAnsi="GT Walsheim Light"/>
          <w:sz w:val="20"/>
          <w:szCs w:val="20"/>
        </w:rPr>
      </w:pPr>
      <w:r w:rsidRPr="00830370">
        <w:rPr>
          <w:rFonts w:ascii="GT Walsheim Light" w:hAnsi="GT Walsheim Light"/>
          <w:sz w:val="20"/>
          <w:szCs w:val="20"/>
        </w:rPr>
        <w:t>Administration of VEC e.g., HR, Finance</w:t>
      </w:r>
      <w:r w:rsidR="000F3FA0">
        <w:rPr>
          <w:rFonts w:ascii="GT Walsheim Light" w:hAnsi="GT Walsheim Light"/>
          <w:sz w:val="20"/>
          <w:szCs w:val="20"/>
        </w:rPr>
        <w:t xml:space="preserve"> </w:t>
      </w:r>
      <w:r w:rsidR="000F3FA0" w:rsidRPr="00830370">
        <w:rPr>
          <w:rFonts w:ascii="GT Walsheim Light" w:hAnsi="GT Walsheim Light"/>
          <w:sz w:val="20"/>
          <w:szCs w:val="20"/>
        </w:rPr>
        <w:t>and Health, Safety and Wellbeing.</w:t>
      </w:r>
    </w:p>
    <w:p w14:paraId="0AE5687E"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The VEC will obtain this information through lawful, fair and not unreasonably intrusive means.</w:t>
      </w:r>
    </w:p>
    <w:p w14:paraId="7BB9CCA0" w14:textId="2B99A706" w:rsidR="00246350" w:rsidRPr="00246350" w:rsidRDefault="00902639" w:rsidP="00246350">
      <w:pPr>
        <w:spacing w:line="276" w:lineRule="auto"/>
        <w:rPr>
          <w:rFonts w:ascii="GT Walsheim Light" w:hAnsi="GT Walsheim Light"/>
          <w:sz w:val="20"/>
          <w:szCs w:val="20"/>
          <w:lang w:val="en-US"/>
        </w:rPr>
      </w:pPr>
      <w:r w:rsidRPr="00830370">
        <w:rPr>
          <w:rFonts w:ascii="GT Walsheim Light" w:hAnsi="GT Walsheim Light"/>
          <w:sz w:val="20"/>
          <w:szCs w:val="20"/>
        </w:rPr>
        <w:t>When collecting personal information, the VEC must take reasonable steps to advise what information is being sought, for what purpose, whether any law requires the collection of the information, and the main consequences, if any, of not providing the information.</w:t>
      </w:r>
    </w:p>
    <w:p w14:paraId="21EC0B64" w14:textId="77777777" w:rsidR="00246350" w:rsidRPr="00246350" w:rsidRDefault="00246350" w:rsidP="00246350">
      <w:pPr>
        <w:spacing w:line="276" w:lineRule="auto"/>
        <w:rPr>
          <w:rFonts w:ascii="GT Walsheim Light" w:hAnsi="GT Walsheim Light"/>
          <w:sz w:val="20"/>
          <w:szCs w:val="20"/>
          <w:lang w:val="en-US"/>
        </w:rPr>
      </w:pPr>
      <w:r w:rsidRPr="00246350">
        <w:rPr>
          <w:rFonts w:ascii="GT Walsheim Light" w:hAnsi="GT Walsheim Light"/>
          <w:b/>
          <w:bCs/>
          <w:sz w:val="20"/>
          <w:szCs w:val="20"/>
        </w:rPr>
        <w:t>Artificial Intelligence (AI)</w:t>
      </w:r>
      <w:r w:rsidRPr="00246350">
        <w:rPr>
          <w:rFonts w:ascii="GT Walsheim Light" w:hAnsi="GT Walsheim Light"/>
          <w:sz w:val="20"/>
          <w:szCs w:val="20"/>
          <w:lang w:val="en-US"/>
        </w:rPr>
        <w:t> </w:t>
      </w:r>
    </w:p>
    <w:p w14:paraId="7E503F86" w14:textId="35E8F728" w:rsidR="00C94BCD" w:rsidRPr="00D345A8" w:rsidRDefault="00246350" w:rsidP="00902639">
      <w:pPr>
        <w:spacing w:line="276" w:lineRule="auto"/>
        <w:rPr>
          <w:rFonts w:ascii="GT Walsheim Light" w:hAnsi="GT Walsheim Light"/>
          <w:sz w:val="20"/>
          <w:szCs w:val="20"/>
          <w:lang w:val="en-US"/>
        </w:rPr>
      </w:pPr>
      <w:r w:rsidRPr="00246350">
        <w:rPr>
          <w:rFonts w:ascii="GT Walsheim Light" w:hAnsi="GT Walsheim Light"/>
          <w:sz w:val="20"/>
          <w:szCs w:val="20"/>
          <w:lang w:val="en-US"/>
        </w:rPr>
        <w:t>The VEC’s use of Artificial Intelligence (AI) is limited to administrative functions, used responsibly, with strict safeguards, human oversight and transparency, and only when approved.  Every AI tool the VEC uses will comply with privacy, security, and data protection rules. Refer to our AI transparency statement for more information.</w:t>
      </w:r>
    </w:p>
    <w:p w14:paraId="60689C36" w14:textId="4F38A866" w:rsidR="00902639" w:rsidRPr="00830370" w:rsidRDefault="008D3CBF" w:rsidP="008D3CBF">
      <w:pPr>
        <w:pStyle w:val="Heading4"/>
        <w:rPr>
          <w:rFonts w:ascii="GT Walsheim Light" w:hAnsi="GT Walsheim Light"/>
          <w:sz w:val="20"/>
          <w:szCs w:val="20"/>
        </w:rPr>
      </w:pPr>
      <w:r w:rsidRPr="00830370">
        <w:rPr>
          <w:rFonts w:ascii="GT Walsheim Light" w:hAnsi="GT Walsheim Light"/>
          <w:sz w:val="20"/>
          <w:szCs w:val="20"/>
        </w:rPr>
        <w:t xml:space="preserve">4.2 </w:t>
      </w:r>
      <w:r w:rsidR="00902639" w:rsidRPr="00830370">
        <w:rPr>
          <w:rFonts w:ascii="GT Walsheim Light" w:hAnsi="GT Walsheim Light"/>
          <w:sz w:val="20"/>
          <w:szCs w:val="20"/>
        </w:rPr>
        <w:t>Access to personal information by VEC officers</w:t>
      </w:r>
    </w:p>
    <w:p w14:paraId="283DB3DD"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 xml:space="preserve">The VEC restricts access to personal information. VEC officers will have access to personal information when it is necessary. </w:t>
      </w:r>
    </w:p>
    <w:p w14:paraId="6229DC81"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 xml:space="preserve">VEC officers must: </w:t>
      </w:r>
    </w:p>
    <w:p w14:paraId="7AFD3C0B" w14:textId="77777777" w:rsidR="00902639" w:rsidRPr="00830370" w:rsidRDefault="00902639" w:rsidP="00902639">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 xml:space="preserve">handle personal information with discretion </w:t>
      </w:r>
    </w:p>
    <w:p w14:paraId="3DBC8D3C" w14:textId="5F887FC6" w:rsidR="008509BB" w:rsidRPr="00D345A8" w:rsidRDefault="00902639" w:rsidP="00D345A8">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follow this privacy policy and guidelines issued by the policy owner.</w:t>
      </w:r>
    </w:p>
    <w:p w14:paraId="63F7799F" w14:textId="7509A613" w:rsidR="00902639" w:rsidRPr="008509BB" w:rsidRDefault="008D3CBF" w:rsidP="008D3CBF">
      <w:pPr>
        <w:pStyle w:val="Heading4"/>
        <w:rPr>
          <w:rFonts w:ascii="GT Walsheim Light" w:hAnsi="GT Walsheim Light"/>
          <w:sz w:val="20"/>
          <w:szCs w:val="20"/>
        </w:rPr>
      </w:pPr>
      <w:r w:rsidRPr="008509BB">
        <w:rPr>
          <w:rFonts w:ascii="GT Walsheim Light" w:hAnsi="GT Walsheim Light"/>
          <w:sz w:val="20"/>
          <w:szCs w:val="20"/>
        </w:rPr>
        <w:t xml:space="preserve">4.3 </w:t>
      </w:r>
      <w:r w:rsidR="00902639" w:rsidRPr="008509BB">
        <w:rPr>
          <w:rFonts w:ascii="GT Walsheim Light" w:hAnsi="GT Walsheim Light"/>
          <w:sz w:val="20"/>
          <w:szCs w:val="20"/>
        </w:rPr>
        <w:t xml:space="preserve">Use and disclosure </w:t>
      </w:r>
    </w:p>
    <w:p w14:paraId="2801AB38" w14:textId="77777777" w:rsidR="00902639" w:rsidRPr="008509BB" w:rsidRDefault="00902639" w:rsidP="00902639">
      <w:pPr>
        <w:spacing w:line="276" w:lineRule="auto"/>
        <w:rPr>
          <w:rFonts w:ascii="GT Walsheim Light" w:hAnsi="GT Walsheim Light"/>
          <w:sz w:val="20"/>
          <w:szCs w:val="20"/>
        </w:rPr>
      </w:pPr>
      <w:r w:rsidRPr="008509BB">
        <w:rPr>
          <w:rFonts w:ascii="GT Walsheim Light" w:hAnsi="GT Walsheim Light"/>
          <w:sz w:val="20"/>
          <w:szCs w:val="20"/>
        </w:rPr>
        <w:t xml:space="preserve">Unless authorised by the person, or by legislation, the VEC will use and disclose personal information: </w:t>
      </w:r>
    </w:p>
    <w:p w14:paraId="631250BE" w14:textId="77777777" w:rsidR="00902639" w:rsidRPr="008509BB" w:rsidRDefault="00902639" w:rsidP="00902639">
      <w:pPr>
        <w:numPr>
          <w:ilvl w:val="0"/>
          <w:numId w:val="28"/>
        </w:numPr>
        <w:spacing w:line="276" w:lineRule="auto"/>
        <w:rPr>
          <w:rFonts w:ascii="GT Walsheim Light" w:hAnsi="GT Walsheim Light"/>
          <w:sz w:val="20"/>
          <w:szCs w:val="20"/>
        </w:rPr>
      </w:pPr>
      <w:r w:rsidRPr="008509BB">
        <w:rPr>
          <w:rFonts w:ascii="GT Walsheim Light" w:hAnsi="GT Walsheim Light"/>
          <w:sz w:val="20"/>
          <w:szCs w:val="20"/>
        </w:rPr>
        <w:t xml:space="preserve">for the primary purpose of collection, or </w:t>
      </w:r>
    </w:p>
    <w:p w14:paraId="50B07B37" w14:textId="77777777" w:rsidR="00902639" w:rsidRPr="008509BB" w:rsidRDefault="00902639" w:rsidP="00902639">
      <w:pPr>
        <w:numPr>
          <w:ilvl w:val="0"/>
          <w:numId w:val="28"/>
        </w:numPr>
        <w:spacing w:line="276" w:lineRule="auto"/>
        <w:rPr>
          <w:rFonts w:ascii="GT Walsheim Light" w:hAnsi="GT Walsheim Light"/>
          <w:sz w:val="20"/>
          <w:szCs w:val="20"/>
        </w:rPr>
      </w:pPr>
      <w:r w:rsidRPr="008509BB">
        <w:rPr>
          <w:rFonts w:ascii="GT Walsheim Light" w:hAnsi="GT Walsheim Light"/>
          <w:sz w:val="20"/>
          <w:szCs w:val="20"/>
        </w:rPr>
        <w:t xml:space="preserve">for a directly-related secondary purpose, or </w:t>
      </w:r>
    </w:p>
    <w:p w14:paraId="1D73BFEE" w14:textId="77777777" w:rsidR="00902639" w:rsidRDefault="00902639" w:rsidP="00902639">
      <w:pPr>
        <w:numPr>
          <w:ilvl w:val="0"/>
          <w:numId w:val="28"/>
        </w:numPr>
        <w:spacing w:line="276" w:lineRule="auto"/>
        <w:rPr>
          <w:rFonts w:ascii="GT Walsheim Light" w:hAnsi="GT Walsheim Light"/>
          <w:sz w:val="20"/>
          <w:szCs w:val="20"/>
        </w:rPr>
      </w:pPr>
      <w:r w:rsidRPr="008509BB">
        <w:rPr>
          <w:rFonts w:ascii="GT Walsheim Light" w:hAnsi="GT Walsheim Light"/>
          <w:sz w:val="20"/>
          <w:szCs w:val="20"/>
        </w:rPr>
        <w:t xml:space="preserve">for another purpose, with the person’s consent, or </w:t>
      </w:r>
    </w:p>
    <w:p w14:paraId="7E8EEA66" w14:textId="77DC3AF2" w:rsidR="00994AAD" w:rsidRPr="006C38F5" w:rsidRDefault="008509BB" w:rsidP="00902639">
      <w:pPr>
        <w:numPr>
          <w:ilvl w:val="0"/>
          <w:numId w:val="28"/>
        </w:numPr>
        <w:spacing w:line="276" w:lineRule="auto"/>
        <w:rPr>
          <w:rFonts w:ascii="GT Walsheim Light" w:hAnsi="GT Walsheim Light"/>
          <w:sz w:val="20"/>
          <w:szCs w:val="20"/>
        </w:rPr>
      </w:pPr>
      <w:r w:rsidRPr="008509BB">
        <w:rPr>
          <w:rFonts w:ascii="GT Walsheim Light" w:hAnsi="GT Walsheim Light"/>
          <w:sz w:val="20"/>
          <w:szCs w:val="20"/>
        </w:rPr>
        <w:t>it is reasonably necessary for enforcing criminal law, a financial penalty, or protecting public revenue</w:t>
      </w:r>
    </w:p>
    <w:p w14:paraId="11679C14" w14:textId="340F965D" w:rsidR="007A6F87" w:rsidRPr="00D345A8" w:rsidRDefault="00902639" w:rsidP="00902639">
      <w:pPr>
        <w:numPr>
          <w:ilvl w:val="0"/>
          <w:numId w:val="28"/>
        </w:numPr>
        <w:spacing w:line="276" w:lineRule="auto"/>
        <w:rPr>
          <w:rFonts w:ascii="GT Walsheim Light" w:hAnsi="GT Walsheim Light"/>
          <w:sz w:val="20"/>
          <w:szCs w:val="20"/>
        </w:rPr>
      </w:pPr>
      <w:r w:rsidRPr="006C38F5">
        <w:rPr>
          <w:rFonts w:ascii="GT Walsheim Light" w:hAnsi="GT Walsheim Light"/>
          <w:sz w:val="20"/>
          <w:szCs w:val="20"/>
        </w:rPr>
        <w:t>if required, permitted or authorised by law.</w:t>
      </w:r>
    </w:p>
    <w:p w14:paraId="79C20E17" w14:textId="25668F52" w:rsidR="00291B20"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A collection notice must </w:t>
      </w:r>
      <w:r w:rsidR="007A6F87">
        <w:rPr>
          <w:rFonts w:ascii="GT Walsheim Light" w:hAnsi="GT Walsheim Light"/>
          <w:sz w:val="20"/>
          <w:szCs w:val="20"/>
        </w:rPr>
        <w:t>explain how the</w:t>
      </w:r>
      <w:r w:rsidRPr="006C38F5">
        <w:rPr>
          <w:rFonts w:ascii="GT Walsheim Light" w:hAnsi="GT Walsheim Light"/>
          <w:sz w:val="20"/>
          <w:szCs w:val="20"/>
        </w:rPr>
        <w:t xml:space="preserve"> VEC can use and disclose information for the authorised use and disclosure, and</w:t>
      </w:r>
      <w:r w:rsidR="00B41C00">
        <w:rPr>
          <w:rFonts w:ascii="GT Walsheim Light" w:hAnsi="GT Walsheim Light"/>
          <w:sz w:val="20"/>
          <w:szCs w:val="20"/>
        </w:rPr>
        <w:t xml:space="preserve"> where</w:t>
      </w:r>
      <w:r w:rsidRPr="006C38F5">
        <w:rPr>
          <w:rFonts w:ascii="GT Walsheim Light" w:hAnsi="GT Walsheim Light"/>
          <w:sz w:val="20"/>
          <w:szCs w:val="20"/>
        </w:rPr>
        <w:t xml:space="preserve"> use and disclose for a directly-related secondary purpose</w:t>
      </w:r>
      <w:r w:rsidR="00B41C00">
        <w:rPr>
          <w:rFonts w:ascii="GT Walsheim Light" w:hAnsi="GT Walsheim Light"/>
          <w:sz w:val="20"/>
          <w:szCs w:val="20"/>
        </w:rPr>
        <w:t xml:space="preserve"> can occur</w:t>
      </w:r>
      <w:r w:rsidRPr="006C38F5">
        <w:rPr>
          <w:rFonts w:ascii="GT Walsheim Light" w:hAnsi="GT Walsheim Light"/>
          <w:sz w:val="20"/>
          <w:szCs w:val="20"/>
        </w:rPr>
        <w:t xml:space="preserve">. The VEC’s general collection notice is here: </w:t>
      </w:r>
      <w:hyperlink r:id="rId8">
        <w:r w:rsidRPr="006C38F5">
          <w:rPr>
            <w:rStyle w:val="Hyperlink"/>
            <w:rFonts w:ascii="GT Walsheim Light" w:eastAsiaTheme="majorEastAsia" w:hAnsi="GT Walsheim Light"/>
            <w:sz w:val="20"/>
            <w:szCs w:val="20"/>
          </w:rPr>
          <w:t>https://www.vec.vic.gov.au/privacy</w:t>
        </w:r>
      </w:hyperlink>
      <w:r w:rsidRPr="006C38F5">
        <w:rPr>
          <w:rFonts w:ascii="GT Walsheim Light" w:hAnsi="GT Walsheim Light"/>
          <w:sz w:val="20"/>
          <w:szCs w:val="20"/>
        </w:rPr>
        <w:t xml:space="preserve">. </w:t>
      </w:r>
    </w:p>
    <w:p w14:paraId="5726BD1F" w14:textId="3CC4AE0D" w:rsidR="00902639" w:rsidRPr="006C38F5" w:rsidRDefault="008D3CBF" w:rsidP="008D3CBF">
      <w:pPr>
        <w:pStyle w:val="Heading4"/>
        <w:rPr>
          <w:rFonts w:ascii="GT Walsheim Light" w:hAnsi="GT Walsheim Light"/>
          <w:sz w:val="20"/>
          <w:szCs w:val="20"/>
        </w:rPr>
      </w:pPr>
      <w:bookmarkStart w:id="5" w:name="_Toc245198200"/>
      <w:r w:rsidRPr="006C38F5">
        <w:rPr>
          <w:rFonts w:ascii="GT Walsheim Light" w:hAnsi="GT Walsheim Light"/>
          <w:sz w:val="20"/>
          <w:szCs w:val="20"/>
        </w:rPr>
        <w:t xml:space="preserve">4.4 </w:t>
      </w:r>
      <w:r w:rsidR="00902639" w:rsidRPr="006C38F5">
        <w:rPr>
          <w:rFonts w:ascii="GT Walsheim Light" w:hAnsi="GT Walsheim Light"/>
          <w:sz w:val="20"/>
          <w:szCs w:val="20"/>
        </w:rPr>
        <w:t>Quality, access, and correction</w:t>
      </w:r>
      <w:bookmarkEnd w:id="5"/>
      <w:r w:rsidR="00902639" w:rsidRPr="006C38F5">
        <w:rPr>
          <w:rFonts w:ascii="GT Walsheim Light" w:hAnsi="GT Walsheim Light"/>
          <w:sz w:val="20"/>
          <w:szCs w:val="20"/>
        </w:rPr>
        <w:t xml:space="preserve"> </w:t>
      </w:r>
    </w:p>
    <w:p w14:paraId="043228C7"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The VEC will make every reasonable effort to ensure that personal information it collects and/or stores is accurate, complete and current. </w:t>
      </w:r>
    </w:p>
    <w:p w14:paraId="7DA9C492" w14:textId="60CBC801" w:rsidR="004C2AEA"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With a small number of exceptions (included in the PDP</w:t>
      </w:r>
      <w:r w:rsidR="00291B20">
        <w:rPr>
          <w:rFonts w:ascii="GT Walsheim Light" w:hAnsi="GT Walsheim Light"/>
          <w:sz w:val="20"/>
          <w:szCs w:val="20"/>
        </w:rPr>
        <w:t xml:space="preserve"> </w:t>
      </w:r>
      <w:r w:rsidRPr="006C38F5">
        <w:rPr>
          <w:rFonts w:ascii="GT Walsheim Light" w:hAnsi="GT Walsheim Light"/>
          <w:sz w:val="20"/>
          <w:szCs w:val="20"/>
        </w:rPr>
        <w:t>A</w:t>
      </w:r>
      <w:r w:rsidR="00291B20">
        <w:rPr>
          <w:rFonts w:ascii="GT Walsheim Light" w:hAnsi="GT Walsheim Light"/>
          <w:sz w:val="20"/>
          <w:szCs w:val="20"/>
        </w:rPr>
        <w:t>ct</w:t>
      </w:r>
      <w:r w:rsidRPr="006C38F5">
        <w:rPr>
          <w:rFonts w:ascii="GT Walsheim Light" w:hAnsi="GT Walsheim Light"/>
          <w:sz w:val="20"/>
          <w:szCs w:val="20"/>
        </w:rPr>
        <w:t xml:space="preserve"> and with reference to the </w:t>
      </w:r>
      <w:r w:rsidRPr="006C38F5">
        <w:rPr>
          <w:rFonts w:ascii="GT Walsheim Light" w:hAnsi="GT Walsheim Light"/>
          <w:i/>
          <w:iCs/>
          <w:sz w:val="20"/>
          <w:szCs w:val="20"/>
        </w:rPr>
        <w:t>Freedom of information Act 1982</w:t>
      </w:r>
      <w:r w:rsidRPr="006C38F5">
        <w:rPr>
          <w:rFonts w:ascii="GT Walsheim Light" w:hAnsi="GT Walsheim Light"/>
          <w:sz w:val="20"/>
          <w:szCs w:val="20"/>
        </w:rPr>
        <w:t>) any person has the right to receive reasonable access to their own information held by the VEC and to seek corrections to their own information. The VEC will take reasonable steps to correct personal information so that it is accurate, complete, and current.</w:t>
      </w:r>
    </w:p>
    <w:p w14:paraId="5B8550A7" w14:textId="18C48D93" w:rsidR="00902639" w:rsidRPr="006C38F5" w:rsidRDefault="008D3CBF" w:rsidP="008D3CBF">
      <w:pPr>
        <w:pStyle w:val="Heading4"/>
        <w:rPr>
          <w:rFonts w:ascii="GT Walsheim Light" w:hAnsi="GT Walsheim Light"/>
          <w:sz w:val="20"/>
          <w:szCs w:val="20"/>
        </w:rPr>
      </w:pPr>
      <w:bookmarkStart w:id="6" w:name="_Toc245198201"/>
      <w:r w:rsidRPr="006C38F5">
        <w:rPr>
          <w:rFonts w:ascii="GT Walsheim Light" w:hAnsi="GT Walsheim Light"/>
          <w:sz w:val="20"/>
          <w:szCs w:val="20"/>
        </w:rPr>
        <w:t xml:space="preserve">4.5 </w:t>
      </w:r>
      <w:r w:rsidR="00902639" w:rsidRPr="006C38F5">
        <w:rPr>
          <w:rFonts w:ascii="GT Walsheim Light" w:hAnsi="GT Walsheim Light"/>
          <w:sz w:val="20"/>
          <w:szCs w:val="20"/>
        </w:rPr>
        <w:t>Security of personal information</w:t>
      </w:r>
      <w:bookmarkEnd w:id="6"/>
    </w:p>
    <w:p w14:paraId="2473F574"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VEC must have procedures, physical, software and hardware safeguards, access controls, secure methods of communication, and back-up and disaster recovery systems, to protect information from misuse and </w:t>
      </w:r>
      <w:r w:rsidRPr="006C38F5">
        <w:rPr>
          <w:rFonts w:ascii="GT Walsheim Light" w:hAnsi="GT Walsheim Light"/>
          <w:sz w:val="20"/>
          <w:szCs w:val="20"/>
        </w:rPr>
        <w:lastRenderedPageBreak/>
        <w:t xml:space="preserve">loss, unauthorised access, modification, and disclosure, in line with the Victorian Protective Data Security Standards. </w:t>
      </w:r>
    </w:p>
    <w:p w14:paraId="0F9C345E"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The VEC must use security controls to manage access to publicly available information.</w:t>
      </w:r>
    </w:p>
    <w:p w14:paraId="4998C8F3" w14:textId="7C6923B5" w:rsidR="004C2AEA"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As a security control, VEC officers must authorise destruction of information, including personal information, as soon as reasonably possible, according to the Records and Information Management Policy and relevant retention and disposal authorities.</w:t>
      </w:r>
    </w:p>
    <w:p w14:paraId="4354D25C" w14:textId="20426CC3" w:rsidR="00902639" w:rsidRPr="006C38F5" w:rsidRDefault="008D3CBF" w:rsidP="008D3CBF">
      <w:pPr>
        <w:pStyle w:val="Heading4"/>
        <w:rPr>
          <w:rFonts w:ascii="GT Walsheim Light" w:hAnsi="GT Walsheim Light"/>
          <w:sz w:val="20"/>
          <w:szCs w:val="20"/>
        </w:rPr>
      </w:pPr>
      <w:r w:rsidRPr="006C38F5">
        <w:rPr>
          <w:rFonts w:ascii="GT Walsheim Light" w:hAnsi="GT Walsheim Light"/>
          <w:sz w:val="20"/>
          <w:szCs w:val="20"/>
        </w:rPr>
        <w:t xml:space="preserve">4.6 </w:t>
      </w:r>
      <w:r w:rsidR="00902639" w:rsidRPr="006C38F5">
        <w:rPr>
          <w:rFonts w:ascii="GT Walsheim Light" w:hAnsi="GT Walsheim Light"/>
          <w:sz w:val="20"/>
          <w:szCs w:val="20"/>
        </w:rPr>
        <w:t>Sensitive Information</w:t>
      </w:r>
    </w:p>
    <w:p w14:paraId="2816E3D2"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The limited circumstances in which the VEC collects sensitive information include when the individual has provided their specific consent to the collection or when the collection is authorised under law. </w:t>
      </w:r>
    </w:p>
    <w:p w14:paraId="112EC54F"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When collecting sensitive information, VEC staff must describe why the information collection is necessary, and tell the individual that the information is available, on request.</w:t>
      </w:r>
    </w:p>
    <w:p w14:paraId="62C3C1F9" w14:textId="005B074B" w:rsidR="00902639" w:rsidRPr="006C38F5" w:rsidRDefault="008D3CBF" w:rsidP="008D3CBF">
      <w:pPr>
        <w:pStyle w:val="Heading4"/>
        <w:rPr>
          <w:rFonts w:ascii="GT Walsheim Light" w:hAnsi="GT Walsheim Light"/>
          <w:sz w:val="20"/>
          <w:szCs w:val="20"/>
        </w:rPr>
      </w:pPr>
      <w:r w:rsidRPr="006C38F5">
        <w:rPr>
          <w:rFonts w:ascii="GT Walsheim Light" w:hAnsi="GT Walsheim Light"/>
          <w:sz w:val="20"/>
          <w:szCs w:val="20"/>
        </w:rPr>
        <w:t xml:space="preserve">4.7 </w:t>
      </w:r>
      <w:r w:rsidR="00902639" w:rsidRPr="006C38F5">
        <w:rPr>
          <w:rFonts w:ascii="GT Walsheim Light" w:hAnsi="GT Walsheim Light"/>
          <w:sz w:val="20"/>
          <w:szCs w:val="20"/>
        </w:rPr>
        <w:t>Unique Identifiers</w:t>
      </w:r>
    </w:p>
    <w:p w14:paraId="0AF56AE4"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The VEC only creates unique identifiers where they are required to enable it to carry out its legislative obligations.</w:t>
      </w:r>
    </w:p>
    <w:p w14:paraId="72DF96A7" w14:textId="674C39A1" w:rsidR="004C2AEA"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The VEC will not request a unique identifier created by another organisation unless required by law, nor will the VEC use or disclose a unique identifier created by another organisation unless there is a lawful basis for doing so.</w:t>
      </w:r>
    </w:p>
    <w:p w14:paraId="50671D9C" w14:textId="08BDD2AA" w:rsidR="00902639" w:rsidRPr="006C38F5" w:rsidRDefault="008D3CBF" w:rsidP="008D3CBF">
      <w:pPr>
        <w:pStyle w:val="Heading4"/>
        <w:rPr>
          <w:rFonts w:ascii="GT Walsheim Light" w:hAnsi="GT Walsheim Light"/>
          <w:sz w:val="20"/>
          <w:szCs w:val="20"/>
        </w:rPr>
      </w:pPr>
      <w:r w:rsidRPr="006C38F5">
        <w:rPr>
          <w:rFonts w:ascii="GT Walsheim Light" w:hAnsi="GT Walsheim Light"/>
          <w:sz w:val="20"/>
          <w:szCs w:val="20"/>
        </w:rPr>
        <w:t xml:space="preserve">4.8 </w:t>
      </w:r>
      <w:r w:rsidR="00902639" w:rsidRPr="006C38F5">
        <w:rPr>
          <w:rFonts w:ascii="GT Walsheim Light" w:hAnsi="GT Walsheim Light"/>
          <w:sz w:val="20"/>
          <w:szCs w:val="20"/>
        </w:rPr>
        <w:t>Anonymity</w:t>
      </w:r>
    </w:p>
    <w:p w14:paraId="1EE7D067"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The VEC allows individuals to remain anonymous wherever possible. However, there are some circumstances where personal information will be required, such as being on the electoral roll and being marked off when voting.</w:t>
      </w:r>
    </w:p>
    <w:p w14:paraId="0405F21D" w14:textId="1C6EC2CA" w:rsidR="00902639" w:rsidRPr="006C38F5" w:rsidRDefault="008D3CBF" w:rsidP="008D3CBF">
      <w:pPr>
        <w:pStyle w:val="Heading4"/>
        <w:rPr>
          <w:rFonts w:ascii="GT Walsheim Light" w:hAnsi="GT Walsheim Light"/>
          <w:sz w:val="20"/>
          <w:szCs w:val="20"/>
        </w:rPr>
      </w:pPr>
      <w:r w:rsidRPr="006C38F5">
        <w:rPr>
          <w:rFonts w:ascii="GT Walsheim Light" w:hAnsi="GT Walsheim Light"/>
          <w:sz w:val="20"/>
          <w:szCs w:val="20"/>
        </w:rPr>
        <w:t xml:space="preserve">4.9 </w:t>
      </w:r>
      <w:r w:rsidR="00902639" w:rsidRPr="006C38F5">
        <w:rPr>
          <w:rFonts w:ascii="GT Walsheim Light" w:hAnsi="GT Walsheim Light"/>
          <w:sz w:val="20"/>
          <w:szCs w:val="20"/>
        </w:rPr>
        <w:t>Transfer of information outside Victoria</w:t>
      </w:r>
    </w:p>
    <w:p w14:paraId="7325EC44"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Generally, the VEC will not send your personal information outside Victoria. In the rare cases that this may be necessary, for example if data transfer is required to the Australian Electoral Commission, the VEC will only send this personal information if the recipient of the information is bound by a scheme that is substantially similar to the IPPs or the VEC has obtained your consent. </w:t>
      </w:r>
    </w:p>
    <w:p w14:paraId="10E5F394" w14:textId="77777777" w:rsidR="00902639"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Any other transfers of information outside Victoria will be made in accordance with the provisions of the PDP Act.</w:t>
      </w:r>
    </w:p>
    <w:p w14:paraId="383B0D39" w14:textId="77777777" w:rsidR="008A6586" w:rsidRPr="006C38F5" w:rsidRDefault="008A6586" w:rsidP="00902639">
      <w:pPr>
        <w:spacing w:line="276" w:lineRule="auto"/>
        <w:rPr>
          <w:rFonts w:ascii="GT Walsheim Light" w:hAnsi="GT Walsheim Light"/>
          <w:sz w:val="20"/>
          <w:szCs w:val="20"/>
        </w:rPr>
      </w:pPr>
    </w:p>
    <w:p w14:paraId="62AA43B4" w14:textId="35613265" w:rsidR="00902639" w:rsidRPr="00D345A8" w:rsidRDefault="00902639" w:rsidP="00902639">
      <w:pPr>
        <w:pStyle w:val="Heading2"/>
        <w:rPr>
          <w:rFonts w:ascii="GT Walsheim Light" w:hAnsi="GT Walsheim Light"/>
          <w:sz w:val="24"/>
          <w:szCs w:val="24"/>
        </w:rPr>
      </w:pPr>
      <w:r w:rsidRPr="00D345A8">
        <w:rPr>
          <w:rFonts w:ascii="GT Walsheim Light" w:hAnsi="GT Walsheim Light"/>
          <w:sz w:val="24"/>
          <w:szCs w:val="24"/>
        </w:rPr>
        <w:t xml:space="preserve">5. </w:t>
      </w:r>
      <w:r w:rsidR="008D3CBF" w:rsidRPr="00D345A8">
        <w:rPr>
          <w:rFonts w:ascii="GT Walsheim Light" w:hAnsi="GT Walsheim Light"/>
          <w:sz w:val="24"/>
          <w:szCs w:val="24"/>
        </w:rPr>
        <w:t>Reporting inappropriate management of personal information</w:t>
      </w:r>
    </w:p>
    <w:p w14:paraId="38F448E0" w14:textId="77777777" w:rsidR="00902639" w:rsidRPr="006C38F5"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VEC employees must report to the VEC Privacy Officer any incidents of interference with an individual’s privacy, any privacy breach (real or perceived) and any mismanagement of personal information.</w:t>
      </w:r>
    </w:p>
    <w:p w14:paraId="0E9C9637" w14:textId="77777777" w:rsidR="00902639" w:rsidRDefault="00902639" w:rsidP="00902639">
      <w:pPr>
        <w:spacing w:line="276" w:lineRule="auto"/>
        <w:rPr>
          <w:rFonts w:ascii="GT Walsheim Light" w:hAnsi="GT Walsheim Light"/>
          <w:sz w:val="20"/>
          <w:szCs w:val="20"/>
        </w:rPr>
      </w:pPr>
      <w:r w:rsidRPr="006C38F5">
        <w:rPr>
          <w:rFonts w:ascii="GT Walsheim Light" w:hAnsi="GT Walsheim Light"/>
          <w:sz w:val="20"/>
          <w:szCs w:val="20"/>
        </w:rPr>
        <w:t xml:space="preserve">If the public wish to make a privacy enquiry or complaint, they can contact the Privacy Officer via email on </w:t>
      </w:r>
      <w:hyperlink r:id="rId9" w:history="1">
        <w:r w:rsidRPr="006C38F5">
          <w:rPr>
            <w:rStyle w:val="Hyperlink"/>
            <w:rFonts w:ascii="GT Walsheim Light" w:eastAsiaTheme="majorEastAsia" w:hAnsi="GT Walsheim Light"/>
            <w:sz w:val="20"/>
            <w:szCs w:val="20"/>
          </w:rPr>
          <w:t>privacy@vec.vic.gov.au</w:t>
        </w:r>
      </w:hyperlink>
      <w:r w:rsidRPr="006C38F5">
        <w:rPr>
          <w:rFonts w:ascii="GT Walsheim Light" w:hAnsi="GT Walsheim Light"/>
          <w:sz w:val="20"/>
          <w:szCs w:val="20"/>
        </w:rPr>
        <w:t xml:space="preserve">. </w:t>
      </w:r>
    </w:p>
    <w:p w14:paraId="7F85A885" w14:textId="77777777" w:rsidR="008F442F" w:rsidRPr="006C38F5" w:rsidRDefault="008F442F" w:rsidP="00902639">
      <w:pPr>
        <w:spacing w:line="276" w:lineRule="auto"/>
        <w:rPr>
          <w:rFonts w:ascii="GT Walsheim Light" w:hAnsi="GT Walsheim Light"/>
          <w:sz w:val="20"/>
          <w:szCs w:val="20"/>
        </w:rPr>
      </w:pPr>
    </w:p>
    <w:p w14:paraId="36C6984D" w14:textId="49DDD07E" w:rsidR="00902639" w:rsidRPr="005B1BDA" w:rsidRDefault="008D3CBF" w:rsidP="00902639">
      <w:pPr>
        <w:pStyle w:val="Heading2"/>
        <w:rPr>
          <w:rFonts w:ascii="GT Walsheim Light" w:hAnsi="GT Walsheim Light"/>
          <w:sz w:val="24"/>
          <w:szCs w:val="24"/>
        </w:rPr>
      </w:pPr>
      <w:bookmarkStart w:id="7" w:name="_Toc245198202"/>
      <w:r w:rsidRPr="005B1BDA">
        <w:rPr>
          <w:rFonts w:ascii="GT Walsheim Light" w:hAnsi="GT Walsheim Light"/>
          <w:sz w:val="24"/>
          <w:szCs w:val="24"/>
        </w:rPr>
        <w:t xml:space="preserve">6. </w:t>
      </w:r>
      <w:r w:rsidR="00902639" w:rsidRPr="005B1BDA">
        <w:rPr>
          <w:rFonts w:ascii="GT Walsheim Light" w:hAnsi="GT Walsheim Light"/>
          <w:sz w:val="24"/>
          <w:szCs w:val="24"/>
        </w:rPr>
        <w:t>R</w:t>
      </w:r>
      <w:bookmarkEnd w:id="7"/>
      <w:r w:rsidRPr="005B1BDA">
        <w:rPr>
          <w:rFonts w:ascii="GT Walsheim Light" w:hAnsi="GT Walsheim Light"/>
          <w:sz w:val="24"/>
          <w:szCs w:val="24"/>
        </w:rPr>
        <w:t>oles and responsibilities</w:t>
      </w:r>
    </w:p>
    <w:p w14:paraId="1AE3E351" w14:textId="4508C716" w:rsidR="00EE44D4" w:rsidRPr="006C38F5" w:rsidRDefault="00EE44D4" w:rsidP="006C38F5">
      <w:pPr>
        <w:rPr>
          <w:rFonts w:ascii="GT Walsheim Light" w:hAnsi="GT Walsheim Light"/>
          <w:sz w:val="20"/>
          <w:szCs w:val="20"/>
        </w:rPr>
      </w:pPr>
      <w:r w:rsidRPr="006C38F5">
        <w:rPr>
          <w:rFonts w:ascii="GT Walsheim Light" w:hAnsi="GT Walsheim Light"/>
          <w:sz w:val="20"/>
          <w:szCs w:val="20"/>
        </w:rPr>
        <w:t xml:space="preserve">All VEC staff are responsible for undertaking their activities and duties in accordance with this policy.  </w:t>
      </w:r>
    </w:p>
    <w:p w14:paraId="7BCD7FDC" w14:textId="18513DE4" w:rsidR="00902639" w:rsidRPr="006C38F5" w:rsidRDefault="00902639" w:rsidP="00902639">
      <w:pPr>
        <w:pStyle w:val="Heading3"/>
        <w:rPr>
          <w:rFonts w:ascii="GT Walsheim Light" w:hAnsi="GT Walsheim Light"/>
          <w:sz w:val="20"/>
          <w:szCs w:val="20"/>
        </w:rPr>
      </w:pPr>
      <w:r w:rsidRPr="006C38F5">
        <w:rPr>
          <w:rFonts w:ascii="GT Walsheim Light" w:hAnsi="GT Walsheim Light"/>
          <w:sz w:val="20"/>
          <w:szCs w:val="20"/>
        </w:rPr>
        <w:t xml:space="preserve">Privacy </w:t>
      </w:r>
      <w:r w:rsidR="008D3CBF" w:rsidRPr="006C38F5">
        <w:rPr>
          <w:rFonts w:ascii="GT Walsheim Light" w:hAnsi="GT Walsheim Light"/>
          <w:sz w:val="20"/>
          <w:szCs w:val="20"/>
        </w:rPr>
        <w:t>o</w:t>
      </w:r>
      <w:r w:rsidRPr="006C38F5">
        <w:rPr>
          <w:rFonts w:ascii="GT Walsheim Light" w:hAnsi="GT Walsheim Light"/>
          <w:sz w:val="20"/>
          <w:szCs w:val="20"/>
        </w:rPr>
        <w:t xml:space="preserve">fficer </w:t>
      </w:r>
    </w:p>
    <w:p w14:paraId="15AF1C7A" w14:textId="77777777" w:rsidR="00902639" w:rsidRPr="006C38F5" w:rsidRDefault="00902639" w:rsidP="00902639">
      <w:pPr>
        <w:rPr>
          <w:rFonts w:ascii="GT Walsheim Light" w:hAnsi="GT Walsheim Light"/>
          <w:sz w:val="20"/>
          <w:szCs w:val="20"/>
        </w:rPr>
      </w:pPr>
      <w:r w:rsidRPr="006C38F5">
        <w:rPr>
          <w:rFonts w:ascii="GT Walsheim Light" w:hAnsi="GT Walsheim Light"/>
          <w:sz w:val="20"/>
          <w:szCs w:val="20"/>
        </w:rPr>
        <w:t xml:space="preserve">The VEC Privacy Officer must: </w:t>
      </w:r>
    </w:p>
    <w:p w14:paraId="79E42A0A" w14:textId="77777777" w:rsidR="00902639" w:rsidRPr="006C38F5" w:rsidRDefault="00902639" w:rsidP="00902639">
      <w:pPr>
        <w:numPr>
          <w:ilvl w:val="0"/>
          <w:numId w:val="28"/>
        </w:numPr>
        <w:rPr>
          <w:rFonts w:ascii="GT Walsheim Light" w:hAnsi="GT Walsheim Light"/>
          <w:sz w:val="20"/>
          <w:szCs w:val="20"/>
        </w:rPr>
      </w:pPr>
      <w:r w:rsidRPr="006C38F5">
        <w:rPr>
          <w:rFonts w:ascii="GT Walsheim Light" w:hAnsi="GT Walsheim Light"/>
          <w:sz w:val="20"/>
          <w:szCs w:val="20"/>
        </w:rPr>
        <w:lastRenderedPageBreak/>
        <w:t>train and educate VEC officers on their privacy obligations</w:t>
      </w:r>
    </w:p>
    <w:p w14:paraId="412DCAE7" w14:textId="77777777" w:rsidR="00902639" w:rsidRPr="006C38F5" w:rsidRDefault="00902639" w:rsidP="00902639">
      <w:pPr>
        <w:numPr>
          <w:ilvl w:val="0"/>
          <w:numId w:val="28"/>
        </w:numPr>
        <w:rPr>
          <w:rFonts w:ascii="GT Walsheim Light" w:hAnsi="GT Walsheim Light"/>
          <w:sz w:val="20"/>
          <w:szCs w:val="20"/>
        </w:rPr>
      </w:pPr>
      <w:r w:rsidRPr="006C38F5">
        <w:rPr>
          <w:rFonts w:ascii="GT Walsheim Light" w:hAnsi="GT Walsheim Light"/>
          <w:sz w:val="20"/>
          <w:szCs w:val="20"/>
        </w:rPr>
        <w:t>provide advice regarding privacy and personal information.</w:t>
      </w:r>
    </w:p>
    <w:p w14:paraId="14CDD0C5" w14:textId="77777777" w:rsidR="00902639" w:rsidRPr="006C38F5" w:rsidRDefault="00902639" w:rsidP="00902639">
      <w:pPr>
        <w:numPr>
          <w:ilvl w:val="0"/>
          <w:numId w:val="28"/>
        </w:numPr>
        <w:rPr>
          <w:rFonts w:ascii="GT Walsheim Light" w:hAnsi="GT Walsheim Light"/>
          <w:sz w:val="20"/>
          <w:szCs w:val="20"/>
        </w:rPr>
      </w:pPr>
      <w:r w:rsidRPr="006C38F5">
        <w:rPr>
          <w:rFonts w:ascii="GT Walsheim Light" w:hAnsi="GT Walsheim Light"/>
          <w:sz w:val="20"/>
          <w:szCs w:val="20"/>
        </w:rPr>
        <w:t>manage privacy complaints</w:t>
      </w:r>
    </w:p>
    <w:p w14:paraId="36CEC8AB" w14:textId="77777777" w:rsidR="00902639" w:rsidRPr="006C38F5" w:rsidRDefault="00902639" w:rsidP="00902639">
      <w:pPr>
        <w:rPr>
          <w:rFonts w:ascii="GT Walsheim Light" w:hAnsi="GT Walsheim Light"/>
          <w:sz w:val="20"/>
          <w:szCs w:val="20"/>
        </w:rPr>
      </w:pPr>
      <w:r w:rsidRPr="006C38F5">
        <w:rPr>
          <w:rFonts w:ascii="GT Walsheim Light" w:hAnsi="GT Walsheim Light"/>
          <w:sz w:val="20"/>
          <w:szCs w:val="20"/>
        </w:rPr>
        <w:t>If VEC staff have questions about how to manage personal information, they should consult with the Privacy Officer.</w:t>
      </w:r>
    </w:p>
    <w:p w14:paraId="35F51D51" w14:textId="05093B5E" w:rsidR="00902639" w:rsidRPr="00830370" w:rsidRDefault="00902639" w:rsidP="00902639">
      <w:pPr>
        <w:rPr>
          <w:rFonts w:ascii="GT Walsheim Light" w:hAnsi="GT Walsheim Light"/>
          <w:sz w:val="20"/>
          <w:szCs w:val="20"/>
        </w:rPr>
      </w:pPr>
      <w:r w:rsidRPr="006C38F5">
        <w:rPr>
          <w:rFonts w:ascii="GT Walsheim Light" w:hAnsi="GT Walsheim Light"/>
          <w:sz w:val="20"/>
          <w:szCs w:val="20"/>
        </w:rPr>
        <w:t>Queries from the public relating to privacy of personal information should be directed to the Privacy Officer at privacy@vec.vic.gov.au.</w:t>
      </w:r>
      <w:r w:rsidR="000404BF">
        <w:rPr>
          <w:rFonts w:ascii="GT Walsheim Light" w:hAnsi="GT Walsheim Light"/>
          <w:sz w:val="20"/>
          <w:szCs w:val="20"/>
        </w:rPr>
        <w:t xml:space="preserve"> </w:t>
      </w:r>
      <w:r w:rsidR="000404BF" w:rsidRPr="00830370">
        <w:rPr>
          <w:rFonts w:ascii="GT Walsheim Light" w:hAnsi="GT Walsheim Light"/>
          <w:sz w:val="20"/>
          <w:szCs w:val="20"/>
        </w:rPr>
        <w:t>Acknowledgement to written queries to be made within 3 to 5 working days of receipt and response within 10 days (or an agreed timeframe).</w:t>
      </w:r>
    </w:p>
    <w:p w14:paraId="1772740F" w14:textId="77777777" w:rsidR="00902639" w:rsidRPr="00830370" w:rsidRDefault="00902639" w:rsidP="00902639">
      <w:pPr>
        <w:pStyle w:val="Heading3"/>
        <w:rPr>
          <w:rFonts w:ascii="GT Walsheim Light" w:hAnsi="GT Walsheim Light"/>
          <w:sz w:val="20"/>
          <w:szCs w:val="20"/>
        </w:rPr>
      </w:pPr>
      <w:r w:rsidRPr="00830370">
        <w:rPr>
          <w:rFonts w:ascii="GT Walsheim Light" w:hAnsi="GT Walsheim Light"/>
          <w:sz w:val="20"/>
          <w:szCs w:val="20"/>
        </w:rPr>
        <w:t xml:space="preserve">Electoral Commissioner </w:t>
      </w:r>
    </w:p>
    <w:p w14:paraId="1CDB2FCE"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 xml:space="preserve">The Electoral Commissioner is responsible for ensuring the implementation of and compliance with this policy. </w:t>
      </w:r>
    </w:p>
    <w:p w14:paraId="1FC5A8D6" w14:textId="77777777" w:rsidR="00902639" w:rsidRPr="00830370" w:rsidRDefault="00902639" w:rsidP="00902639">
      <w:pPr>
        <w:pStyle w:val="Heading3"/>
        <w:rPr>
          <w:rFonts w:ascii="GT Walsheim Light" w:hAnsi="GT Walsheim Light"/>
          <w:sz w:val="20"/>
          <w:szCs w:val="20"/>
        </w:rPr>
      </w:pPr>
      <w:r w:rsidRPr="00830370">
        <w:rPr>
          <w:rFonts w:ascii="GT Walsheim Light" w:hAnsi="GT Walsheim Light"/>
          <w:sz w:val="20"/>
          <w:szCs w:val="20"/>
        </w:rPr>
        <w:t xml:space="preserve">Employees </w:t>
      </w:r>
    </w:p>
    <w:p w14:paraId="7CEAD9A7" w14:textId="77777777" w:rsidR="00902639" w:rsidRPr="00830370" w:rsidRDefault="00902639" w:rsidP="00902639">
      <w:pPr>
        <w:keepNext/>
        <w:spacing w:line="276" w:lineRule="auto"/>
        <w:rPr>
          <w:rFonts w:ascii="GT Walsheim Light" w:hAnsi="GT Walsheim Light"/>
          <w:sz w:val="20"/>
          <w:szCs w:val="20"/>
        </w:rPr>
      </w:pPr>
      <w:r w:rsidRPr="00830370">
        <w:rPr>
          <w:rFonts w:ascii="GT Walsheim Light" w:hAnsi="GT Walsheim Light"/>
          <w:sz w:val="20"/>
          <w:szCs w:val="20"/>
        </w:rPr>
        <w:t xml:space="preserve">All staff must: </w:t>
      </w:r>
    </w:p>
    <w:p w14:paraId="58ACD98C" w14:textId="77777777" w:rsidR="00902639" w:rsidRDefault="00902639" w:rsidP="00902639">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comply with this policy and any privacy procedures issued by the policy owner</w:t>
      </w:r>
    </w:p>
    <w:p w14:paraId="0CA34D8D" w14:textId="0FE9CA7E" w:rsidR="00263BB6" w:rsidRPr="00263BB6" w:rsidRDefault="00CB0B25" w:rsidP="00263BB6">
      <w:pPr>
        <w:pStyle w:val="ListParagraph"/>
        <w:numPr>
          <w:ilvl w:val="0"/>
          <w:numId w:val="28"/>
        </w:numPr>
        <w:rPr>
          <w:rFonts w:ascii="GT Walsheim Light" w:hAnsi="GT Walsheim Light"/>
          <w:sz w:val="20"/>
          <w:szCs w:val="20"/>
        </w:rPr>
      </w:pPr>
      <w:r>
        <w:rPr>
          <w:rFonts w:ascii="GT Walsheim Light" w:hAnsi="GT Walsheim Light"/>
          <w:sz w:val="20"/>
          <w:szCs w:val="20"/>
        </w:rPr>
        <w:t>h</w:t>
      </w:r>
      <w:r w:rsidR="00263BB6" w:rsidRPr="00263BB6">
        <w:rPr>
          <w:rFonts w:ascii="GT Walsheim Light" w:hAnsi="GT Walsheim Light"/>
          <w:sz w:val="20"/>
          <w:szCs w:val="20"/>
        </w:rPr>
        <w:t xml:space="preserve">andle personal, sensitive and health information with care, according to the principles in this policy and associated procedures </w:t>
      </w:r>
    </w:p>
    <w:p w14:paraId="7A22AFB0" w14:textId="77777777" w:rsidR="00902639" w:rsidRDefault="00902639" w:rsidP="00902639">
      <w:pPr>
        <w:numPr>
          <w:ilvl w:val="0"/>
          <w:numId w:val="28"/>
        </w:numPr>
        <w:spacing w:line="276" w:lineRule="auto"/>
        <w:rPr>
          <w:rFonts w:ascii="GT Walsheim Light" w:hAnsi="GT Walsheim Light"/>
          <w:sz w:val="20"/>
          <w:szCs w:val="20"/>
        </w:rPr>
      </w:pPr>
      <w:r w:rsidRPr="00830370">
        <w:rPr>
          <w:rFonts w:ascii="GT Walsheim Light" w:hAnsi="GT Walsheim Light"/>
          <w:sz w:val="20"/>
          <w:szCs w:val="20"/>
        </w:rPr>
        <w:t>consult with the Privacy Officer, as necessary.</w:t>
      </w:r>
    </w:p>
    <w:p w14:paraId="6CDA1987" w14:textId="22D47975" w:rsidR="00A20AA6" w:rsidRPr="00A20AA6" w:rsidRDefault="00A20AA6" w:rsidP="00A20AA6">
      <w:pPr>
        <w:numPr>
          <w:ilvl w:val="0"/>
          <w:numId w:val="28"/>
        </w:numPr>
        <w:spacing w:line="276" w:lineRule="auto"/>
        <w:rPr>
          <w:rFonts w:ascii="GT Walsheim Light" w:hAnsi="GT Walsheim Light"/>
          <w:sz w:val="20"/>
          <w:szCs w:val="20"/>
        </w:rPr>
      </w:pPr>
      <w:r>
        <w:rPr>
          <w:rFonts w:ascii="GT Walsheim Light" w:hAnsi="GT Walsheim Light"/>
          <w:sz w:val="20"/>
          <w:szCs w:val="20"/>
        </w:rPr>
        <w:t>r</w:t>
      </w:r>
      <w:r w:rsidRPr="00A20AA6">
        <w:rPr>
          <w:rFonts w:ascii="GT Walsheim Light" w:hAnsi="GT Walsheim Light"/>
          <w:sz w:val="20"/>
          <w:szCs w:val="20"/>
        </w:rPr>
        <w:t xml:space="preserve">eport any suspected privacy incidents to their People Leader and the Privacy Officer </w:t>
      </w:r>
    </w:p>
    <w:p w14:paraId="06124263" w14:textId="0F4ED162" w:rsidR="00A20AA6" w:rsidRPr="00A20AA6" w:rsidRDefault="00A20AA6" w:rsidP="00A20AA6">
      <w:pPr>
        <w:numPr>
          <w:ilvl w:val="0"/>
          <w:numId w:val="28"/>
        </w:numPr>
        <w:spacing w:line="276" w:lineRule="auto"/>
        <w:rPr>
          <w:rFonts w:ascii="GT Walsheim Light" w:hAnsi="GT Walsheim Light"/>
          <w:sz w:val="20"/>
          <w:szCs w:val="20"/>
        </w:rPr>
      </w:pPr>
      <w:r>
        <w:rPr>
          <w:rFonts w:ascii="GT Walsheim Light" w:hAnsi="GT Walsheim Light"/>
          <w:sz w:val="20"/>
          <w:szCs w:val="20"/>
        </w:rPr>
        <w:t>p</w:t>
      </w:r>
      <w:r w:rsidRPr="00A20AA6">
        <w:rPr>
          <w:rFonts w:ascii="GT Walsheim Light" w:hAnsi="GT Walsheim Light"/>
          <w:sz w:val="20"/>
          <w:szCs w:val="20"/>
        </w:rPr>
        <w:t>articipate in privacy training and education activities at induction, and then as required by the Privacy Officer.</w:t>
      </w:r>
    </w:p>
    <w:p w14:paraId="714612FE" w14:textId="77777777" w:rsidR="00CB0B25" w:rsidRPr="00830370" w:rsidRDefault="00CB0B25" w:rsidP="008E2D63">
      <w:pPr>
        <w:spacing w:line="276" w:lineRule="auto"/>
        <w:ind w:left="720"/>
        <w:rPr>
          <w:rFonts w:ascii="GT Walsheim Light" w:hAnsi="GT Walsheim Light"/>
          <w:sz w:val="20"/>
          <w:szCs w:val="20"/>
        </w:rPr>
      </w:pPr>
    </w:p>
    <w:p w14:paraId="1FBAFF5B" w14:textId="77777777" w:rsidR="00902639" w:rsidRPr="00830370" w:rsidRDefault="00902639" w:rsidP="00902639">
      <w:pPr>
        <w:spacing w:line="276" w:lineRule="auto"/>
        <w:rPr>
          <w:rFonts w:ascii="GT Walsheim Light" w:hAnsi="GT Walsheim Light"/>
          <w:sz w:val="20"/>
          <w:szCs w:val="20"/>
        </w:rPr>
      </w:pPr>
      <w:r w:rsidRPr="00830370">
        <w:rPr>
          <w:rFonts w:ascii="GT Walsheim Light" w:hAnsi="GT Walsheim Light"/>
          <w:sz w:val="20"/>
          <w:szCs w:val="20"/>
        </w:rPr>
        <w:t>Wrongful, unauthorised or accidental access, use or disclosure of personal information that constitutes a breach of privacy may result in disciplinary action.</w:t>
      </w:r>
    </w:p>
    <w:p w14:paraId="174C6A54" w14:textId="77777777" w:rsidR="00720C78" w:rsidRDefault="00720C78" w:rsidP="00830370"/>
    <w:p w14:paraId="2E2BC411" w14:textId="0FDFC9C6" w:rsidR="00152722" w:rsidRDefault="00720C78" w:rsidP="00830370">
      <w:pPr>
        <w:pStyle w:val="Subheading"/>
        <w:numPr>
          <w:ilvl w:val="0"/>
          <w:numId w:val="0"/>
        </w:numPr>
      </w:pPr>
      <w:r>
        <w:t xml:space="preserve">7. </w:t>
      </w:r>
      <w:r w:rsidR="00152722" w:rsidRPr="00830370">
        <w:t>Policy updates or amendments</w:t>
      </w:r>
      <w:r w:rsidR="00152722" w:rsidRPr="00830370">
        <w:rPr>
          <w:rFonts w:hint="eastAsia"/>
        </w:rPr>
        <w:t> </w:t>
      </w:r>
    </w:p>
    <w:p w14:paraId="40154DFB" w14:textId="5476C9C7" w:rsidR="00152722" w:rsidRDefault="00592974" w:rsidP="00592974">
      <w:pPr>
        <w:rPr>
          <w:rFonts w:ascii="GT Walsheim Light" w:hAnsi="GT Walsheim Light"/>
          <w:sz w:val="20"/>
          <w:szCs w:val="20"/>
        </w:rPr>
      </w:pPr>
      <w:r w:rsidRPr="00830370">
        <w:rPr>
          <w:rFonts w:ascii="GT Walsheim Light" w:hAnsi="GT Walsheim Light"/>
          <w:sz w:val="20"/>
          <w:szCs w:val="20"/>
        </w:rPr>
        <w:t>VEC can</w:t>
      </w:r>
      <w:r w:rsidRPr="00592974">
        <w:t xml:space="preserve"> </w:t>
      </w:r>
      <w:r w:rsidRPr="00830370">
        <w:rPr>
          <w:rFonts w:ascii="GT Walsheim Light" w:hAnsi="GT Walsheim Light"/>
          <w:sz w:val="20"/>
          <w:szCs w:val="20"/>
        </w:rPr>
        <w:t>update or amend this policy at its absolute discretion.</w:t>
      </w:r>
      <w:r w:rsidRPr="00830370">
        <w:rPr>
          <w:rFonts w:ascii="Times New Roman" w:hAnsi="Times New Roman"/>
          <w:sz w:val="20"/>
          <w:szCs w:val="20"/>
        </w:rPr>
        <w:t> </w:t>
      </w:r>
      <w:r w:rsidRPr="00830370">
        <w:rPr>
          <w:rFonts w:ascii="GT Walsheim Light" w:hAnsi="GT Walsheim Light"/>
          <w:sz w:val="20"/>
          <w:szCs w:val="20"/>
        </w:rPr>
        <w:t>Employees will be notified of changes.</w:t>
      </w:r>
    </w:p>
    <w:p w14:paraId="3DEDA172" w14:textId="77777777" w:rsidR="00720C78" w:rsidRPr="00830370" w:rsidRDefault="00720C78" w:rsidP="00830370">
      <w:pPr>
        <w:rPr>
          <w:rFonts w:ascii="GT Walsheim Light" w:hAnsi="GT Walsheim Light"/>
          <w:sz w:val="20"/>
          <w:szCs w:val="20"/>
        </w:rPr>
      </w:pPr>
    </w:p>
    <w:p w14:paraId="2DE719C2" w14:textId="41DA7299" w:rsidR="2570FE72" w:rsidRPr="00790070" w:rsidRDefault="00720C78" w:rsidP="00790070">
      <w:pPr>
        <w:pStyle w:val="Subheading"/>
        <w:numPr>
          <w:ilvl w:val="0"/>
          <w:numId w:val="0"/>
        </w:numPr>
      </w:pPr>
      <w:r>
        <w:t xml:space="preserve">8. </w:t>
      </w:r>
      <w:r w:rsidR="00690488" w:rsidRPr="00051B43">
        <w:t>Policy breaches</w:t>
      </w:r>
    </w:p>
    <w:p w14:paraId="2608F0CE" w14:textId="3955C6DC" w:rsidR="00902639" w:rsidRDefault="00E37DE6">
      <w:pPr>
        <w:spacing w:before="0" w:after="0" w:line="276" w:lineRule="atLeast"/>
        <w:rPr>
          <w:rFonts w:ascii="GT Walsheim Light" w:hAnsi="GT Walsheim Light"/>
          <w:sz w:val="20"/>
          <w:szCs w:val="20"/>
        </w:rPr>
      </w:pPr>
      <w:r w:rsidRPr="00830370">
        <w:rPr>
          <w:rFonts w:ascii="GT Walsheim Light" w:hAnsi="GT Walsheim Light"/>
          <w:sz w:val="20"/>
          <w:szCs w:val="20"/>
        </w:rPr>
        <w:t>We will handle any reported violation of this policy in line with the VEC’s Management of Misconduct Policy. If a breach is proven, the People Group will evaluate it and may take appropriate disciplinary action.</w:t>
      </w:r>
    </w:p>
    <w:p w14:paraId="33F2E483" w14:textId="77777777" w:rsidR="008F442F" w:rsidRPr="00830370" w:rsidRDefault="008F442F">
      <w:pPr>
        <w:spacing w:before="0" w:after="0" w:line="276" w:lineRule="atLeast"/>
        <w:rPr>
          <w:rFonts w:ascii="GT Walsheim Light" w:hAnsi="GT Walsheim Light"/>
          <w:sz w:val="20"/>
          <w:szCs w:val="20"/>
        </w:rPr>
      </w:pPr>
    </w:p>
    <w:p w14:paraId="1CF68FE7" w14:textId="3151C4DB" w:rsidR="009B4256" w:rsidRPr="00A77CE4" w:rsidRDefault="0067005E" w:rsidP="00A77CE4">
      <w:pPr>
        <w:pStyle w:val="Subheading"/>
        <w:numPr>
          <w:ilvl w:val="0"/>
          <w:numId w:val="0"/>
        </w:numPr>
      </w:pPr>
      <w:r w:rsidRPr="00A77CE4">
        <w:t>9</w:t>
      </w:r>
      <w:r w:rsidR="00902639" w:rsidRPr="00A77CE4">
        <w:t xml:space="preserve">. </w:t>
      </w:r>
      <w:r w:rsidR="0001513D" w:rsidRPr="00A77CE4">
        <w:t>E</w:t>
      </w:r>
      <w:r w:rsidR="00902639" w:rsidRPr="00A77CE4">
        <w:t>ndorsement</w:t>
      </w:r>
    </w:p>
    <w:p w14:paraId="205D93F3" w14:textId="77777777" w:rsidR="009B4256" w:rsidRDefault="009B4256" w:rsidP="001761B8"/>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3105"/>
        <w:gridCol w:w="3270"/>
      </w:tblGrid>
      <w:tr w:rsidR="001761B8" w:rsidRPr="008B2F2D" w14:paraId="413863D4" w14:textId="77777777" w:rsidTr="0C236174">
        <w:tc>
          <w:tcPr>
            <w:tcW w:w="9045"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3DB0C312"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b/>
                <w:bCs/>
                <w:sz w:val="20"/>
                <w:szCs w:val="20"/>
                <w:lang w:eastAsia="en-US"/>
              </w:rPr>
              <w:t>Approval</w:t>
            </w:r>
            <w:r w:rsidRPr="00830370">
              <w:rPr>
                <w:rFonts w:ascii="GT Walsheim Light" w:hAnsi="GT Walsheim Light" w:cs="Segoe UI" w:hint="eastAsia"/>
                <w:sz w:val="20"/>
                <w:szCs w:val="20"/>
                <w:lang w:val="en-US" w:eastAsia="en-US"/>
              </w:rPr>
              <w:t> </w:t>
            </w:r>
          </w:p>
        </w:tc>
      </w:tr>
      <w:tr w:rsidR="001761B8" w:rsidRPr="008B2F2D" w14:paraId="6BBE841A" w14:textId="77777777" w:rsidTr="0C236174">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B5A9123" w14:textId="4C864866"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Date approved:</w:t>
            </w:r>
            <w:r w:rsidRPr="00830370">
              <w:rPr>
                <w:rFonts w:ascii="GT Walsheim Light" w:hAnsi="GT Walsheim Light" w:cs="Segoe UI" w:hint="eastAsia"/>
                <w:sz w:val="20"/>
                <w:szCs w:val="20"/>
                <w:lang w:val="en-US" w:eastAsia="en-US"/>
              </w:rPr>
              <w:t> </w:t>
            </w:r>
            <w:r w:rsidR="000A7BB8">
              <w:rPr>
                <w:rFonts w:ascii="GT Walsheim Light" w:hAnsi="GT Walsheim Light" w:cs="Segoe UI"/>
                <w:sz w:val="20"/>
                <w:szCs w:val="20"/>
                <w:lang w:val="en-US" w:eastAsia="en-US"/>
              </w:rPr>
              <w:t>28/07/2026</w:t>
            </w:r>
          </w:p>
        </w:tc>
        <w:tc>
          <w:tcPr>
            <w:tcW w:w="31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4C7EAC61" w14:textId="708C4DEE"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Date of effect:</w:t>
            </w:r>
            <w:r w:rsidRPr="00830370">
              <w:rPr>
                <w:rFonts w:ascii="GT Walsheim Light" w:hAnsi="GT Walsheim Light" w:cs="Segoe UI" w:hint="eastAsia"/>
                <w:sz w:val="20"/>
                <w:szCs w:val="20"/>
                <w:lang w:val="en-US" w:eastAsia="en-US"/>
              </w:rPr>
              <w:t> </w:t>
            </w:r>
            <w:r w:rsidR="000A7BB8">
              <w:rPr>
                <w:rFonts w:ascii="GT Walsheim Light" w:hAnsi="GT Walsheim Light" w:cs="Segoe UI"/>
                <w:sz w:val="20"/>
                <w:szCs w:val="20"/>
                <w:lang w:val="en-US" w:eastAsia="en-US"/>
              </w:rPr>
              <w:t>28/07/2026</w:t>
            </w:r>
          </w:p>
        </w:tc>
        <w:tc>
          <w:tcPr>
            <w:tcW w:w="32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32A7D5B6" w14:textId="22DEC2A2"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Next review due:</w:t>
            </w:r>
            <w:r w:rsidRPr="00830370">
              <w:rPr>
                <w:rFonts w:ascii="GT Walsheim Light" w:hAnsi="GT Walsheim Light" w:cs="Segoe UI" w:hint="eastAsia"/>
                <w:sz w:val="20"/>
                <w:szCs w:val="20"/>
                <w:lang w:val="en-US" w:eastAsia="en-US"/>
              </w:rPr>
              <w:t> </w:t>
            </w:r>
            <w:r w:rsidR="005F418A">
              <w:rPr>
                <w:rFonts w:ascii="GT Walsheim Light" w:hAnsi="GT Walsheim Light" w:cs="Segoe UI"/>
                <w:sz w:val="20"/>
                <w:szCs w:val="20"/>
                <w:lang w:val="en-US" w:eastAsia="en-US"/>
              </w:rPr>
              <w:t>28/07/</w:t>
            </w:r>
            <w:r w:rsidR="00805B7C">
              <w:rPr>
                <w:rFonts w:ascii="GT Walsheim Light" w:hAnsi="GT Walsheim Light" w:cs="Segoe UI"/>
                <w:sz w:val="20"/>
                <w:szCs w:val="20"/>
                <w:lang w:val="en-US" w:eastAsia="en-US"/>
              </w:rPr>
              <w:t>2028</w:t>
            </w:r>
          </w:p>
        </w:tc>
      </w:tr>
      <w:tr w:rsidR="001761B8" w:rsidRPr="008B2F2D" w14:paraId="161950E8" w14:textId="77777777" w:rsidTr="0C236174">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06DEC33F"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Approved by</w:t>
            </w:r>
            <w:r w:rsidRPr="00830370">
              <w:rPr>
                <w:rFonts w:ascii="GT Walsheim Light" w:hAnsi="GT Walsheim Light" w:cs="Segoe UI" w:hint="eastAsia"/>
                <w:sz w:val="20"/>
                <w:szCs w:val="20"/>
                <w:lang w:val="en-US" w:eastAsia="en-US"/>
              </w:rPr>
              <w:t> </w:t>
            </w:r>
          </w:p>
        </w:tc>
        <w:tc>
          <w:tcPr>
            <w:tcW w:w="636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AF50DA6" w14:textId="12CB96F3"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 xml:space="preserve">Executive </w:t>
            </w:r>
            <w:r w:rsidR="0D86E321" w:rsidRPr="08272EBD">
              <w:rPr>
                <w:rFonts w:ascii="GT Walsheim Light" w:hAnsi="GT Walsheim Light" w:cs="Segoe UI"/>
                <w:sz w:val="20"/>
                <w:szCs w:val="20"/>
                <w:lang w:eastAsia="en-US"/>
              </w:rPr>
              <w:t>Leadership Committee</w:t>
            </w:r>
            <w:r w:rsidRPr="00830370">
              <w:rPr>
                <w:rFonts w:ascii="GT Walsheim Light" w:hAnsi="GT Walsheim Light" w:cs="Segoe UI" w:hint="eastAsia"/>
                <w:sz w:val="20"/>
                <w:szCs w:val="20"/>
                <w:lang w:val="en-US" w:eastAsia="en-US"/>
              </w:rPr>
              <w:t> </w:t>
            </w:r>
          </w:p>
        </w:tc>
      </w:tr>
      <w:tr w:rsidR="001761B8" w:rsidRPr="008B2F2D" w14:paraId="66E536A8" w14:textId="77777777" w:rsidTr="0C236174">
        <w:trPr>
          <w:trHeight w:val="315"/>
        </w:trPr>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64417F37"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Owner</w:t>
            </w:r>
            <w:r w:rsidRPr="00830370">
              <w:rPr>
                <w:rFonts w:ascii="GT Walsheim Light" w:hAnsi="GT Walsheim Light" w:cs="Segoe UI" w:hint="eastAsia"/>
                <w:sz w:val="20"/>
                <w:szCs w:val="20"/>
                <w:lang w:val="en-US" w:eastAsia="en-US"/>
              </w:rPr>
              <w:t> </w:t>
            </w:r>
          </w:p>
        </w:tc>
        <w:tc>
          <w:tcPr>
            <w:tcW w:w="636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3FBA3DE4" w14:textId="48EC5B16" w:rsidR="001761B8" w:rsidRPr="00830370" w:rsidRDefault="00BD5DB6" w:rsidP="001761B8">
            <w:pPr>
              <w:spacing w:before="0" w:after="0"/>
              <w:textAlignment w:val="baseline"/>
              <w:rPr>
                <w:rFonts w:ascii="GT Walsheim Light" w:hAnsi="GT Walsheim Light" w:cs="Segoe UI"/>
                <w:sz w:val="20"/>
                <w:szCs w:val="20"/>
                <w:lang w:val="en-US" w:eastAsia="en-US"/>
              </w:rPr>
            </w:pPr>
            <w:r>
              <w:rPr>
                <w:rFonts w:ascii="GT Walsheim Light" w:hAnsi="GT Walsheim Light" w:cs="Segoe UI"/>
                <w:sz w:val="20"/>
                <w:szCs w:val="20"/>
                <w:lang w:eastAsia="en-US"/>
              </w:rPr>
              <w:t>Manager, Information Protection</w:t>
            </w:r>
          </w:p>
        </w:tc>
      </w:tr>
      <w:tr w:rsidR="001761B8" w:rsidRPr="008B2F2D" w14:paraId="180B5047" w14:textId="77777777" w:rsidTr="0C236174">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026EBB47"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Responsible branch</w:t>
            </w:r>
            <w:r w:rsidRPr="00830370">
              <w:rPr>
                <w:rFonts w:ascii="GT Walsheim Light" w:hAnsi="GT Walsheim Light" w:cs="Segoe UI" w:hint="eastAsia"/>
                <w:sz w:val="20"/>
                <w:szCs w:val="20"/>
                <w:lang w:val="en-US" w:eastAsia="en-US"/>
              </w:rPr>
              <w:t> </w:t>
            </w:r>
          </w:p>
        </w:tc>
        <w:tc>
          <w:tcPr>
            <w:tcW w:w="636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6D134A03" w14:textId="7D6148FE" w:rsidR="001761B8" w:rsidRPr="00830370" w:rsidRDefault="005C249E" w:rsidP="001761B8">
            <w:pPr>
              <w:spacing w:before="0" w:after="0"/>
              <w:textAlignment w:val="baseline"/>
              <w:rPr>
                <w:rFonts w:ascii="GT Walsheim Light" w:hAnsi="GT Walsheim Light" w:cs="Segoe UI"/>
                <w:sz w:val="20"/>
                <w:szCs w:val="20"/>
                <w:lang w:val="en-US" w:eastAsia="en-US"/>
              </w:rPr>
            </w:pPr>
            <w:r>
              <w:rPr>
                <w:rFonts w:ascii="GT Walsheim Light" w:hAnsi="GT Walsheim Light" w:cs="Segoe UI"/>
                <w:sz w:val="20"/>
                <w:szCs w:val="20"/>
                <w:lang w:val="en-US" w:eastAsia="en-US"/>
              </w:rPr>
              <w:t xml:space="preserve"> Corporate Services</w:t>
            </w:r>
          </w:p>
        </w:tc>
      </w:tr>
      <w:tr w:rsidR="001761B8" w:rsidRPr="008B2F2D" w14:paraId="5CA7B2DC" w14:textId="77777777" w:rsidTr="0C236174">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458F4BF5"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References and legislation</w:t>
            </w:r>
            <w:r w:rsidRPr="00830370">
              <w:rPr>
                <w:rFonts w:ascii="GT Walsheim Light" w:hAnsi="GT Walsheim Light" w:cs="Segoe UI" w:hint="eastAsia"/>
                <w:sz w:val="20"/>
                <w:szCs w:val="20"/>
                <w:lang w:val="en-US" w:eastAsia="en-US"/>
              </w:rPr>
              <w:t> </w:t>
            </w:r>
          </w:p>
        </w:tc>
        <w:tc>
          <w:tcPr>
            <w:tcW w:w="636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561CF05"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t>Electoral Act 2002</w:t>
            </w:r>
            <w:r w:rsidRPr="00830370">
              <w:rPr>
                <w:rFonts w:ascii="Times New Roman" w:hAnsi="Times New Roman"/>
                <w:i/>
                <w:iCs/>
                <w:sz w:val="20"/>
                <w:szCs w:val="20"/>
                <w:lang w:eastAsia="en-US"/>
              </w:rPr>
              <w:t> </w:t>
            </w:r>
            <w:r w:rsidRPr="00830370">
              <w:rPr>
                <w:rFonts w:ascii="Times New Roman" w:hAnsi="Times New Roman"/>
                <w:sz w:val="20"/>
                <w:szCs w:val="20"/>
                <w:lang w:val="en-US" w:eastAsia="en-US"/>
              </w:rPr>
              <w:t> </w:t>
            </w:r>
            <w:r w:rsidRPr="00830370">
              <w:rPr>
                <w:rFonts w:ascii="GT Walsheim Light" w:hAnsi="GT Walsheim Light" w:cs="Segoe UI" w:hint="eastAsia"/>
                <w:sz w:val="20"/>
                <w:szCs w:val="20"/>
                <w:lang w:val="en-US" w:eastAsia="en-US"/>
              </w:rPr>
              <w:t> </w:t>
            </w:r>
          </w:p>
          <w:p w14:paraId="344FC490"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lastRenderedPageBreak/>
              <w:t>Freedom of Information Act 1982</w:t>
            </w:r>
            <w:r w:rsidRPr="00830370">
              <w:rPr>
                <w:rFonts w:ascii="Times New Roman" w:hAnsi="Times New Roman"/>
                <w:sz w:val="20"/>
                <w:szCs w:val="20"/>
                <w:lang w:val="en-US" w:eastAsia="en-US"/>
              </w:rPr>
              <w:t> </w:t>
            </w:r>
            <w:r w:rsidRPr="00830370">
              <w:rPr>
                <w:rFonts w:ascii="GT Walsheim Light" w:hAnsi="GT Walsheim Light" w:cs="Segoe UI" w:hint="eastAsia"/>
                <w:sz w:val="20"/>
                <w:szCs w:val="20"/>
                <w:lang w:val="en-US" w:eastAsia="en-US"/>
              </w:rPr>
              <w:t> </w:t>
            </w:r>
          </w:p>
          <w:p w14:paraId="7334A8AB"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t>Health Records Act 2001</w:t>
            </w:r>
            <w:r w:rsidRPr="00830370">
              <w:rPr>
                <w:rFonts w:ascii="Times New Roman" w:hAnsi="Times New Roman"/>
                <w:sz w:val="20"/>
                <w:szCs w:val="20"/>
                <w:lang w:val="en-US" w:eastAsia="en-US"/>
              </w:rPr>
              <w:t> </w:t>
            </w:r>
            <w:r w:rsidRPr="00830370">
              <w:rPr>
                <w:rFonts w:ascii="GT Walsheim Light" w:hAnsi="GT Walsheim Light" w:cs="Segoe UI" w:hint="eastAsia"/>
                <w:sz w:val="20"/>
                <w:szCs w:val="20"/>
                <w:lang w:val="en-US" w:eastAsia="en-US"/>
              </w:rPr>
              <w:t> </w:t>
            </w:r>
          </w:p>
          <w:p w14:paraId="46379897"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t>Local Government Act</w:t>
            </w:r>
            <w:r w:rsidRPr="00830370">
              <w:rPr>
                <w:rFonts w:ascii="Times New Roman" w:hAnsi="Times New Roman"/>
                <w:i/>
                <w:iCs/>
                <w:sz w:val="20"/>
                <w:szCs w:val="20"/>
                <w:lang w:eastAsia="en-US"/>
              </w:rPr>
              <w:t> </w:t>
            </w:r>
            <w:r w:rsidRPr="00830370">
              <w:rPr>
                <w:rFonts w:ascii="GT Walsheim Light" w:hAnsi="GT Walsheim Light" w:cs="Segoe UI"/>
                <w:i/>
                <w:iCs/>
                <w:sz w:val="20"/>
                <w:szCs w:val="20"/>
                <w:lang w:eastAsia="en-US"/>
              </w:rPr>
              <w:t>2020</w:t>
            </w:r>
            <w:r w:rsidRPr="00830370">
              <w:rPr>
                <w:rFonts w:ascii="Times New Roman" w:hAnsi="Times New Roman"/>
                <w:sz w:val="20"/>
                <w:szCs w:val="20"/>
                <w:lang w:val="en-US" w:eastAsia="en-US"/>
              </w:rPr>
              <w:t> </w:t>
            </w:r>
            <w:r w:rsidRPr="00830370">
              <w:rPr>
                <w:rFonts w:ascii="GT Walsheim Light" w:hAnsi="GT Walsheim Light" w:cs="Segoe UI" w:hint="eastAsia"/>
                <w:color w:val="0078D4"/>
                <w:sz w:val="20"/>
                <w:szCs w:val="20"/>
                <w:lang w:val="en-US" w:eastAsia="en-US"/>
              </w:rPr>
              <w:t> </w:t>
            </w:r>
          </w:p>
          <w:p w14:paraId="5DE5A50E" w14:textId="77777777" w:rsidR="001761B8" w:rsidRPr="00A77CE4" w:rsidRDefault="001761B8" w:rsidP="001761B8">
            <w:pPr>
              <w:spacing w:before="0" w:after="0"/>
              <w:textAlignment w:val="baseline"/>
              <w:rPr>
                <w:rFonts w:ascii="GT Walsheim Light" w:hAnsi="GT Walsheim Light" w:cs="Segoe UI"/>
                <w:i/>
                <w:iCs/>
                <w:sz w:val="20"/>
                <w:szCs w:val="20"/>
                <w:lang w:eastAsia="en-US"/>
              </w:rPr>
            </w:pPr>
            <w:r w:rsidRPr="00A77CE4">
              <w:rPr>
                <w:rFonts w:ascii="GT Walsheim Light" w:hAnsi="GT Walsheim Light" w:cs="Segoe UI"/>
                <w:i/>
                <w:iCs/>
                <w:sz w:val="20"/>
                <w:szCs w:val="20"/>
                <w:lang w:eastAsia="en-US"/>
              </w:rPr>
              <w:t>City of Melbourne Act 2001</w:t>
            </w:r>
            <w:r w:rsidRPr="00A77CE4">
              <w:rPr>
                <w:rFonts w:ascii="GT Walsheim Light" w:hAnsi="GT Walsheim Light" w:cs="Segoe UI" w:hint="eastAsia"/>
                <w:i/>
                <w:iCs/>
                <w:sz w:val="20"/>
                <w:szCs w:val="20"/>
                <w:lang w:eastAsia="en-US"/>
              </w:rPr>
              <w:t> </w:t>
            </w:r>
          </w:p>
          <w:p w14:paraId="0AD9FC89"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t>Privacy and Data Protection Act 2014</w:t>
            </w:r>
            <w:r w:rsidRPr="00830370">
              <w:rPr>
                <w:rFonts w:ascii="GT Walsheim Light" w:hAnsi="GT Walsheim Light" w:cs="Segoe UI"/>
                <w:sz w:val="20"/>
                <w:szCs w:val="20"/>
                <w:lang w:eastAsia="en-US"/>
              </w:rPr>
              <w:t>,</w:t>
            </w:r>
            <w:r w:rsidRPr="00830370">
              <w:rPr>
                <w:rFonts w:ascii="Times New Roman" w:hAnsi="Times New Roman"/>
                <w:sz w:val="20"/>
                <w:szCs w:val="20"/>
                <w:lang w:eastAsia="en-US"/>
              </w:rPr>
              <w:t> </w:t>
            </w:r>
            <w:r w:rsidRPr="00830370">
              <w:rPr>
                <w:rFonts w:ascii="GT Walsheim Light" w:hAnsi="GT Walsheim Light" w:cs="Segoe UI"/>
                <w:sz w:val="20"/>
                <w:szCs w:val="20"/>
                <w:lang w:eastAsia="en-US"/>
              </w:rPr>
              <w:t>including</w:t>
            </w:r>
            <w:r w:rsidRPr="00830370">
              <w:rPr>
                <w:rFonts w:ascii="Times New Roman" w:hAnsi="Times New Roman"/>
                <w:i/>
                <w:iCs/>
                <w:sz w:val="20"/>
                <w:szCs w:val="20"/>
                <w:lang w:eastAsia="en-US"/>
              </w:rPr>
              <w:t> </w:t>
            </w:r>
            <w:r w:rsidRPr="00830370">
              <w:rPr>
                <w:rFonts w:ascii="GT Walsheim Light" w:hAnsi="GT Walsheim Light" w:cs="Segoe UI"/>
                <w:sz w:val="20"/>
                <w:szCs w:val="20"/>
                <w:lang w:eastAsia="en-US"/>
              </w:rPr>
              <w:t>Information Privacy Principles</w:t>
            </w:r>
            <w:r w:rsidRPr="00830370">
              <w:rPr>
                <w:rFonts w:ascii="Times New Roman" w:hAnsi="Times New Roman"/>
                <w:sz w:val="20"/>
                <w:szCs w:val="20"/>
                <w:lang w:eastAsia="en-US"/>
              </w:rPr>
              <w:t> </w:t>
            </w:r>
            <w:r w:rsidRPr="00830370">
              <w:rPr>
                <w:rFonts w:ascii="Times New Roman" w:hAnsi="Times New Roman"/>
                <w:sz w:val="20"/>
                <w:szCs w:val="20"/>
                <w:lang w:val="en-US" w:eastAsia="en-US"/>
              </w:rPr>
              <w:t> </w:t>
            </w:r>
            <w:r w:rsidRPr="00830370">
              <w:rPr>
                <w:rFonts w:ascii="GT Walsheim Light" w:hAnsi="GT Walsheim Light" w:cs="Segoe UI" w:hint="eastAsia"/>
                <w:sz w:val="20"/>
                <w:szCs w:val="20"/>
                <w:lang w:val="en-US" w:eastAsia="en-US"/>
              </w:rPr>
              <w:t> </w:t>
            </w:r>
          </w:p>
          <w:p w14:paraId="67B9C42C"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i/>
                <w:iCs/>
                <w:sz w:val="20"/>
                <w:szCs w:val="20"/>
                <w:lang w:eastAsia="en-US"/>
              </w:rPr>
              <w:t>Public Records Act 1973</w:t>
            </w:r>
            <w:r w:rsidRPr="00830370">
              <w:rPr>
                <w:rFonts w:ascii="Times New Roman" w:hAnsi="Times New Roman"/>
                <w:sz w:val="20"/>
                <w:szCs w:val="20"/>
                <w:lang w:val="en-US" w:eastAsia="en-US"/>
              </w:rPr>
              <w:t> </w:t>
            </w:r>
            <w:r w:rsidRPr="00830370">
              <w:rPr>
                <w:rFonts w:ascii="GT Walsheim Light" w:hAnsi="GT Walsheim Light" w:cs="GT Walsheim Light"/>
                <w:sz w:val="20"/>
                <w:szCs w:val="20"/>
                <w:lang w:val="en-US" w:eastAsia="en-US"/>
              </w:rPr>
              <w:t> </w:t>
            </w:r>
          </w:p>
        </w:tc>
      </w:tr>
      <w:tr w:rsidR="001761B8" w:rsidRPr="008B2F2D" w14:paraId="6DC7D400" w14:textId="77777777" w:rsidTr="0C236174">
        <w:tc>
          <w:tcPr>
            <w:tcW w:w="26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hideMark/>
          </w:tcPr>
          <w:p w14:paraId="28858AD3"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lastRenderedPageBreak/>
              <w:t>Audience</w:t>
            </w:r>
            <w:r w:rsidRPr="00830370">
              <w:rPr>
                <w:rFonts w:ascii="GT Walsheim Light" w:hAnsi="GT Walsheim Light" w:cs="Segoe UI" w:hint="eastAsia"/>
                <w:sz w:val="20"/>
                <w:szCs w:val="20"/>
                <w:lang w:val="en-US" w:eastAsia="en-US"/>
              </w:rPr>
              <w:t> </w:t>
            </w:r>
          </w:p>
        </w:tc>
        <w:tc>
          <w:tcPr>
            <w:tcW w:w="636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62B7F85" w14:textId="77777777" w:rsidR="001761B8" w:rsidRPr="00830370" w:rsidRDefault="001761B8" w:rsidP="001761B8">
            <w:pPr>
              <w:spacing w:before="0" w:after="0"/>
              <w:textAlignment w:val="baseline"/>
              <w:rPr>
                <w:rFonts w:ascii="GT Walsheim Light" w:hAnsi="GT Walsheim Light" w:cs="Segoe UI"/>
                <w:sz w:val="20"/>
                <w:szCs w:val="20"/>
                <w:lang w:val="en-US" w:eastAsia="en-US"/>
              </w:rPr>
            </w:pPr>
            <w:r w:rsidRPr="00830370">
              <w:rPr>
                <w:rFonts w:ascii="GT Walsheim Light" w:hAnsi="GT Walsheim Light" w:cs="Segoe UI"/>
                <w:sz w:val="20"/>
                <w:szCs w:val="20"/>
                <w:lang w:eastAsia="en-US"/>
              </w:rPr>
              <w:t>All VEC employees</w:t>
            </w:r>
            <w:r w:rsidRPr="00830370">
              <w:rPr>
                <w:rFonts w:ascii="GT Walsheim Light" w:hAnsi="GT Walsheim Light" w:cs="Segoe UI" w:hint="eastAsia"/>
                <w:sz w:val="20"/>
                <w:szCs w:val="20"/>
                <w:lang w:val="en-US" w:eastAsia="en-US"/>
              </w:rPr>
              <w:t> </w:t>
            </w:r>
          </w:p>
        </w:tc>
      </w:tr>
    </w:tbl>
    <w:p w14:paraId="3359AE3E" w14:textId="0B7550B0" w:rsidR="00902639" w:rsidRPr="00830370" w:rsidRDefault="00973D01" w:rsidP="008F442F">
      <w:pPr>
        <w:pStyle w:val="Subheading"/>
        <w:numPr>
          <w:ilvl w:val="0"/>
          <w:numId w:val="0"/>
        </w:numPr>
        <w:rPr>
          <w:rFonts w:ascii="GT Walsheim Light" w:hAnsi="GT Walsheim Light"/>
          <w:sz w:val="20"/>
          <w:szCs w:val="20"/>
        </w:rPr>
      </w:pPr>
      <w:r>
        <w:rPr>
          <w:rFonts w:ascii="GT Walsheim Light" w:hAnsi="GT Walsheim Light"/>
          <w:sz w:val="20"/>
          <w:szCs w:val="20"/>
        </w:rPr>
        <w:t xml:space="preserve"> </w:t>
      </w:r>
      <w:r w:rsidRPr="008F442F">
        <w:t>10. Change history</w:t>
      </w:r>
    </w:p>
    <w:p w14:paraId="5B76AE42" w14:textId="77777777" w:rsidR="00902639" w:rsidRDefault="00902639" w:rsidP="00902639">
      <w:pPr>
        <w:rPr>
          <w:rFonts w:ascii="GT Walsheim Light" w:hAnsi="GT Walsheim Light"/>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1410"/>
        <w:gridCol w:w="1980"/>
        <w:gridCol w:w="2775"/>
        <w:gridCol w:w="1890"/>
      </w:tblGrid>
      <w:tr w:rsidR="00DF40E9" w:rsidRPr="00DF40E9" w14:paraId="1778738F" w14:textId="77777777">
        <w:trPr>
          <w:trHeight w:val="570"/>
        </w:trPr>
        <w:tc>
          <w:tcPr>
            <w:tcW w:w="975" w:type="dxa"/>
            <w:tcBorders>
              <w:top w:val="single" w:sz="6" w:space="0" w:color="auto"/>
              <w:left w:val="single" w:sz="6" w:space="0" w:color="auto"/>
              <w:bottom w:val="single" w:sz="6" w:space="0" w:color="auto"/>
              <w:right w:val="single" w:sz="6" w:space="0" w:color="auto"/>
            </w:tcBorders>
            <w:shd w:val="clear" w:color="auto" w:fill="E6E6E6"/>
            <w:hideMark/>
          </w:tcPr>
          <w:p w14:paraId="14F9A2D1" w14:textId="77777777" w:rsidR="00DF40E9" w:rsidRPr="00DF40E9" w:rsidRDefault="00DF40E9" w:rsidP="00DF40E9">
            <w:pPr>
              <w:spacing w:before="0" w:after="0"/>
              <w:textAlignment w:val="baseline"/>
              <w:rPr>
                <w:rFonts w:ascii="Segoe UI" w:hAnsi="Segoe UI" w:cs="Segoe UI"/>
                <w:b/>
                <w:bCs/>
                <w:sz w:val="18"/>
                <w:szCs w:val="18"/>
                <w:lang w:val="en-US" w:eastAsia="en-US"/>
              </w:rPr>
            </w:pPr>
            <w:r w:rsidRPr="00DF40E9">
              <w:rPr>
                <w:rFonts w:ascii="GT Walsheim" w:hAnsi="GT Walsheim" w:cs="Segoe UI"/>
                <w:b/>
                <w:bCs/>
                <w:szCs w:val="22"/>
                <w:lang w:eastAsia="en-US"/>
              </w:rPr>
              <w:t>Version</w:t>
            </w:r>
            <w:r w:rsidRPr="00DF40E9">
              <w:rPr>
                <w:rFonts w:ascii="GT Walsheim" w:hAnsi="GT Walsheim" w:cs="Segoe UI"/>
                <w:b/>
                <w:bCs/>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shd w:val="clear" w:color="auto" w:fill="E6E6E6"/>
            <w:hideMark/>
          </w:tcPr>
          <w:p w14:paraId="47E7D5CF" w14:textId="77777777" w:rsidR="00DF40E9" w:rsidRPr="00DF40E9" w:rsidRDefault="00DF40E9" w:rsidP="00DF40E9">
            <w:pPr>
              <w:spacing w:before="0" w:after="0"/>
              <w:textAlignment w:val="baseline"/>
              <w:rPr>
                <w:rFonts w:ascii="Segoe UI" w:hAnsi="Segoe UI" w:cs="Segoe UI"/>
                <w:b/>
                <w:bCs/>
                <w:sz w:val="18"/>
                <w:szCs w:val="18"/>
                <w:lang w:val="en-US" w:eastAsia="en-US"/>
              </w:rPr>
            </w:pPr>
            <w:r w:rsidRPr="00DF40E9">
              <w:rPr>
                <w:rFonts w:ascii="GT Walsheim" w:hAnsi="GT Walsheim" w:cs="Segoe UI"/>
                <w:b/>
                <w:bCs/>
                <w:szCs w:val="22"/>
                <w:lang w:eastAsia="en-US"/>
              </w:rPr>
              <w:t>Date </w:t>
            </w:r>
            <w:r w:rsidRPr="00DF40E9">
              <w:rPr>
                <w:rFonts w:ascii="GT Walsheim" w:hAnsi="GT Walsheim" w:cs="Segoe UI"/>
                <w:b/>
                <w:bCs/>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shd w:val="clear" w:color="auto" w:fill="E6E6E6"/>
            <w:hideMark/>
          </w:tcPr>
          <w:p w14:paraId="240254A5" w14:textId="77777777" w:rsidR="00DF40E9" w:rsidRPr="00DF40E9" w:rsidRDefault="00DF40E9" w:rsidP="00DF40E9">
            <w:pPr>
              <w:spacing w:before="0" w:after="0"/>
              <w:textAlignment w:val="baseline"/>
              <w:rPr>
                <w:rFonts w:ascii="Segoe UI" w:hAnsi="Segoe UI" w:cs="Segoe UI"/>
                <w:b/>
                <w:bCs/>
                <w:sz w:val="18"/>
                <w:szCs w:val="18"/>
                <w:lang w:val="en-US" w:eastAsia="en-US"/>
              </w:rPr>
            </w:pPr>
            <w:r w:rsidRPr="00DF40E9">
              <w:rPr>
                <w:rFonts w:ascii="GT Walsheim" w:hAnsi="GT Walsheim" w:cs="Segoe UI"/>
                <w:b/>
                <w:bCs/>
                <w:szCs w:val="22"/>
                <w:lang w:eastAsia="en-US"/>
              </w:rPr>
              <w:t>Author </w:t>
            </w:r>
            <w:r w:rsidRPr="00DF40E9">
              <w:rPr>
                <w:rFonts w:ascii="GT Walsheim" w:hAnsi="GT Walsheim" w:cs="Segoe UI"/>
                <w:b/>
                <w:bCs/>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shd w:val="clear" w:color="auto" w:fill="E6E6E6"/>
            <w:hideMark/>
          </w:tcPr>
          <w:p w14:paraId="08760DBE" w14:textId="77777777" w:rsidR="00DF40E9" w:rsidRPr="00DF40E9" w:rsidRDefault="00DF40E9" w:rsidP="00DF40E9">
            <w:pPr>
              <w:spacing w:before="0" w:after="0"/>
              <w:textAlignment w:val="baseline"/>
              <w:rPr>
                <w:rFonts w:ascii="Segoe UI" w:hAnsi="Segoe UI" w:cs="Segoe UI"/>
                <w:b/>
                <w:bCs/>
                <w:sz w:val="18"/>
                <w:szCs w:val="18"/>
                <w:lang w:val="en-US" w:eastAsia="en-US"/>
              </w:rPr>
            </w:pPr>
            <w:r w:rsidRPr="00DF40E9">
              <w:rPr>
                <w:rFonts w:ascii="GT Walsheim" w:hAnsi="GT Walsheim" w:cs="Segoe UI"/>
                <w:b/>
                <w:bCs/>
                <w:szCs w:val="22"/>
                <w:lang w:eastAsia="en-US"/>
              </w:rPr>
              <w:t>Changes</w:t>
            </w:r>
            <w:r w:rsidRPr="00DF40E9">
              <w:rPr>
                <w:rFonts w:ascii="GT Walsheim" w:hAnsi="GT Walsheim" w:cs="Segoe UI"/>
                <w:b/>
                <w:bCs/>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shd w:val="clear" w:color="auto" w:fill="E6E6E6"/>
            <w:hideMark/>
          </w:tcPr>
          <w:p w14:paraId="33F9F6A9" w14:textId="77777777" w:rsidR="00DF40E9" w:rsidRPr="00DF40E9" w:rsidRDefault="00DF40E9" w:rsidP="00DF40E9">
            <w:pPr>
              <w:spacing w:before="0" w:after="0"/>
              <w:textAlignment w:val="baseline"/>
              <w:rPr>
                <w:rFonts w:ascii="Segoe UI" w:hAnsi="Segoe UI" w:cs="Segoe UI"/>
                <w:b/>
                <w:bCs/>
                <w:sz w:val="18"/>
                <w:szCs w:val="18"/>
                <w:lang w:val="en-US" w:eastAsia="en-US"/>
              </w:rPr>
            </w:pPr>
            <w:r w:rsidRPr="00DF40E9">
              <w:rPr>
                <w:rFonts w:ascii="GT Walsheim" w:hAnsi="GT Walsheim" w:cs="Segoe UI"/>
                <w:b/>
                <w:bCs/>
                <w:szCs w:val="22"/>
                <w:lang w:eastAsia="en-US"/>
              </w:rPr>
              <w:t>Approved by</w:t>
            </w:r>
            <w:r w:rsidRPr="00DF40E9">
              <w:rPr>
                <w:rFonts w:ascii="GT Walsheim" w:hAnsi="GT Walsheim" w:cs="Segoe UI"/>
                <w:b/>
                <w:bCs/>
                <w:szCs w:val="22"/>
                <w:lang w:val="en-US" w:eastAsia="en-US"/>
              </w:rPr>
              <w:t> </w:t>
            </w:r>
          </w:p>
        </w:tc>
      </w:tr>
      <w:tr w:rsidR="00DF40E9" w:rsidRPr="00DF40E9" w14:paraId="5EBEEC78" w14:textId="77777777">
        <w:tc>
          <w:tcPr>
            <w:tcW w:w="975" w:type="dxa"/>
            <w:tcBorders>
              <w:top w:val="single" w:sz="6" w:space="0" w:color="auto"/>
              <w:left w:val="single" w:sz="6" w:space="0" w:color="auto"/>
              <w:bottom w:val="single" w:sz="6" w:space="0" w:color="auto"/>
              <w:right w:val="single" w:sz="6" w:space="0" w:color="auto"/>
            </w:tcBorders>
            <w:hideMark/>
          </w:tcPr>
          <w:p w14:paraId="02F5F757"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1.0</w:t>
            </w:r>
            <w:r w:rsidRPr="00DF40E9">
              <w:rPr>
                <w:rFonts w:ascii="GT Walsheim Light" w:hAnsi="GT Walsheim Light" w:cs="Segoe UI"/>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311E7589"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2013</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hideMark/>
          </w:tcPr>
          <w:p w14:paraId="788FD3B2"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hideMark/>
          </w:tcPr>
          <w:p w14:paraId="40B95D15"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Redeveloped</w:t>
            </w:r>
            <w:r w:rsidRPr="00DF40E9">
              <w:rPr>
                <w:rFonts w:ascii="Times New Roman" w:hAnsi="Times New Roman"/>
                <w:szCs w:val="22"/>
                <w:lang w:eastAsia="en-US"/>
              </w:rPr>
              <w:t> </w:t>
            </w:r>
            <w:r w:rsidRPr="00DF40E9">
              <w:rPr>
                <w:rFonts w:ascii="GT Walsheim Light" w:hAnsi="GT Walsheim Light" w:cs="Segoe UI"/>
                <w:szCs w:val="22"/>
                <w:lang w:eastAsia="en-US"/>
              </w:rPr>
              <w:t>policy</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hideMark/>
          </w:tcPr>
          <w:p w14:paraId="2234CD91"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(Acting) Commissioner</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r>
      <w:tr w:rsidR="00DF40E9" w:rsidRPr="00DF40E9" w14:paraId="4491FFE9" w14:textId="77777777">
        <w:tc>
          <w:tcPr>
            <w:tcW w:w="975" w:type="dxa"/>
            <w:tcBorders>
              <w:top w:val="single" w:sz="6" w:space="0" w:color="auto"/>
              <w:left w:val="single" w:sz="6" w:space="0" w:color="auto"/>
              <w:bottom w:val="single" w:sz="6" w:space="0" w:color="auto"/>
              <w:right w:val="single" w:sz="6" w:space="0" w:color="auto"/>
            </w:tcBorders>
            <w:hideMark/>
          </w:tcPr>
          <w:p w14:paraId="5D82ABA8"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2.0</w:t>
            </w:r>
            <w:r w:rsidRPr="00DF40E9">
              <w:rPr>
                <w:rFonts w:ascii="GT Walsheim Light" w:hAnsi="GT Walsheim Light" w:cs="Segoe UI"/>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790033BB"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June 2015</w:t>
            </w:r>
            <w:r w:rsidRPr="00DF40E9">
              <w:rPr>
                <w:rFonts w:ascii="GT Walsheim Light" w:hAnsi="GT Walsheim Light" w:cs="Segoe UI"/>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hideMark/>
          </w:tcPr>
          <w:p w14:paraId="17CD75C3"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hideMark/>
          </w:tcPr>
          <w:p w14:paraId="402B71D0"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Updated to reflect</w:t>
            </w:r>
            <w:r w:rsidRPr="00DF40E9">
              <w:rPr>
                <w:rFonts w:ascii="Times New Roman" w:hAnsi="Times New Roman"/>
                <w:szCs w:val="22"/>
                <w:lang w:eastAsia="en-US"/>
              </w:rPr>
              <w:t> </w:t>
            </w:r>
            <w:r w:rsidRPr="00DF40E9">
              <w:rPr>
                <w:rFonts w:ascii="GT Walsheim Light" w:hAnsi="GT Walsheim Light" w:cs="Segoe UI"/>
                <w:i/>
                <w:iCs/>
                <w:szCs w:val="22"/>
                <w:lang w:eastAsia="en-US"/>
              </w:rPr>
              <w:t>Privacy and Data Protection Act 2014</w:t>
            </w:r>
            <w:r w:rsidRPr="00DF40E9">
              <w:rPr>
                <w:rFonts w:ascii="Times New Roman" w:hAnsi="Times New Roman"/>
                <w:i/>
                <w:iCs/>
                <w:szCs w:val="22"/>
                <w:lang w:eastAsia="en-US"/>
              </w:rPr>
              <w:t> </w:t>
            </w:r>
            <w:r w:rsidRPr="00DF40E9">
              <w:rPr>
                <w:rFonts w:ascii="GT Walsheim Light" w:hAnsi="GT Walsheim Light" w:cs="Segoe UI"/>
                <w:szCs w:val="22"/>
                <w:lang w:eastAsia="en-US"/>
              </w:rPr>
              <w:t>plus minor text amendments</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hideMark/>
          </w:tcPr>
          <w:p w14:paraId="5DBA0656"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Privacy Officer</w:t>
            </w:r>
            <w:r w:rsidRPr="00DF40E9">
              <w:rPr>
                <w:rFonts w:ascii="GT Walsheim Light" w:hAnsi="GT Walsheim Light" w:cs="Segoe UI"/>
                <w:szCs w:val="22"/>
                <w:lang w:val="en-US" w:eastAsia="en-US"/>
              </w:rPr>
              <w:t> </w:t>
            </w:r>
          </w:p>
        </w:tc>
      </w:tr>
      <w:tr w:rsidR="00DF40E9" w:rsidRPr="00DF40E9" w14:paraId="50156BE3" w14:textId="77777777">
        <w:tc>
          <w:tcPr>
            <w:tcW w:w="975" w:type="dxa"/>
            <w:tcBorders>
              <w:top w:val="single" w:sz="6" w:space="0" w:color="auto"/>
              <w:left w:val="single" w:sz="6" w:space="0" w:color="auto"/>
              <w:bottom w:val="single" w:sz="6" w:space="0" w:color="auto"/>
              <w:right w:val="single" w:sz="6" w:space="0" w:color="auto"/>
            </w:tcBorders>
            <w:hideMark/>
          </w:tcPr>
          <w:p w14:paraId="30137259"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2.1</w:t>
            </w:r>
            <w:r w:rsidRPr="00DF40E9">
              <w:rPr>
                <w:rFonts w:ascii="GT Walsheim Light" w:hAnsi="GT Walsheim Light" w:cs="Segoe UI"/>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75169EF7"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April 2017</w:t>
            </w:r>
            <w:r w:rsidRPr="00DF40E9">
              <w:rPr>
                <w:rFonts w:ascii="GT Walsheim Light" w:hAnsi="GT Walsheim Light" w:cs="Segoe UI"/>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hideMark/>
          </w:tcPr>
          <w:p w14:paraId="7FDD5360"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hideMark/>
          </w:tcPr>
          <w:p w14:paraId="68D48E92"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Amending of links to legislation and internal links to other VEC policies.</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hideMark/>
          </w:tcPr>
          <w:p w14:paraId="3D6E6B41"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HR</w:t>
            </w:r>
            <w:r w:rsidRPr="00DF40E9">
              <w:rPr>
                <w:rFonts w:ascii="GT Walsheim Light" w:hAnsi="GT Walsheim Light" w:cs="Segoe UI"/>
                <w:szCs w:val="22"/>
                <w:lang w:val="en-US" w:eastAsia="en-US"/>
              </w:rPr>
              <w:t> </w:t>
            </w:r>
          </w:p>
        </w:tc>
      </w:tr>
      <w:tr w:rsidR="00DF40E9" w:rsidRPr="00DF40E9" w14:paraId="0C494D8F" w14:textId="77777777">
        <w:tc>
          <w:tcPr>
            <w:tcW w:w="975" w:type="dxa"/>
            <w:tcBorders>
              <w:top w:val="single" w:sz="6" w:space="0" w:color="auto"/>
              <w:left w:val="single" w:sz="6" w:space="0" w:color="auto"/>
              <w:bottom w:val="single" w:sz="6" w:space="0" w:color="auto"/>
              <w:right w:val="single" w:sz="6" w:space="0" w:color="auto"/>
            </w:tcBorders>
            <w:hideMark/>
          </w:tcPr>
          <w:p w14:paraId="60D8C40C"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3.0</w:t>
            </w:r>
            <w:r w:rsidRPr="00DF40E9">
              <w:rPr>
                <w:rFonts w:ascii="GT Walsheim Light" w:hAnsi="GT Walsheim Light" w:cs="Segoe UI"/>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76E5DF5E"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July 2019</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hideMark/>
          </w:tcPr>
          <w:p w14:paraId="6BB6FF46"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hideMark/>
          </w:tcPr>
          <w:p w14:paraId="666C1072"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Redeveloped policy</w:t>
            </w:r>
            <w:r w:rsidRPr="00DF40E9">
              <w:rPr>
                <w:rFonts w:ascii="Times New Roman" w:hAnsi="Times New Roman"/>
                <w:szCs w:val="22"/>
                <w:lang w:eastAsia="en-US"/>
              </w:rPr>
              <w:t> </w:t>
            </w:r>
            <w:r w:rsidRPr="00DF40E9">
              <w:rPr>
                <w:rFonts w:ascii="GT Walsheim Light" w:hAnsi="GT Walsheim Light" w:cs="Segoe UI"/>
                <w:szCs w:val="22"/>
                <w:lang w:eastAsia="en-US"/>
              </w:rPr>
              <w:t> </w:t>
            </w:r>
            <w:r w:rsidRPr="00DF40E9">
              <w:rPr>
                <w:rFonts w:ascii="GT Walsheim Light" w:hAnsi="GT Walsheim Light" w:cs="Segoe UI"/>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hideMark/>
          </w:tcPr>
          <w:p w14:paraId="5ABFD488"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Executive Management Group</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r>
      <w:tr w:rsidR="00DF40E9" w:rsidRPr="00DF40E9" w14:paraId="4693C2E7" w14:textId="77777777">
        <w:tc>
          <w:tcPr>
            <w:tcW w:w="975" w:type="dxa"/>
            <w:tcBorders>
              <w:top w:val="single" w:sz="6" w:space="0" w:color="auto"/>
              <w:left w:val="single" w:sz="6" w:space="0" w:color="auto"/>
              <w:bottom w:val="single" w:sz="6" w:space="0" w:color="auto"/>
              <w:right w:val="single" w:sz="6" w:space="0" w:color="auto"/>
            </w:tcBorders>
            <w:hideMark/>
          </w:tcPr>
          <w:p w14:paraId="73312CDB"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3.1</w:t>
            </w:r>
            <w:r w:rsidRPr="00DF40E9">
              <w:rPr>
                <w:rFonts w:ascii="GT Walsheim Light" w:hAnsi="GT Walsheim Light" w:cs="Segoe UI"/>
                <w:szCs w:val="22"/>
                <w:lang w:val="en-US"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4092B975"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April</w:t>
            </w:r>
            <w:r w:rsidRPr="00DF40E9">
              <w:rPr>
                <w:rFonts w:ascii="Times New Roman" w:hAnsi="Times New Roman"/>
                <w:szCs w:val="22"/>
                <w:lang w:eastAsia="en-US"/>
              </w:rPr>
              <w:t> </w:t>
            </w:r>
            <w:r w:rsidRPr="00DF40E9">
              <w:rPr>
                <w:rFonts w:ascii="GT Walsheim Light" w:hAnsi="GT Walsheim Light" w:cs="Segoe UI"/>
                <w:szCs w:val="22"/>
                <w:lang w:eastAsia="en-US"/>
              </w:rPr>
              <w:t>2023</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980" w:type="dxa"/>
            <w:tcBorders>
              <w:top w:val="single" w:sz="6" w:space="0" w:color="auto"/>
              <w:left w:val="single" w:sz="6" w:space="0" w:color="auto"/>
              <w:bottom w:val="single" w:sz="6" w:space="0" w:color="auto"/>
              <w:right w:val="single" w:sz="6" w:space="0" w:color="auto"/>
            </w:tcBorders>
            <w:hideMark/>
          </w:tcPr>
          <w:p w14:paraId="57E1868F"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val="en-US" w:eastAsia="en-US"/>
              </w:rPr>
              <w:t> </w:t>
            </w:r>
          </w:p>
        </w:tc>
        <w:tc>
          <w:tcPr>
            <w:tcW w:w="2775" w:type="dxa"/>
            <w:tcBorders>
              <w:top w:val="single" w:sz="6" w:space="0" w:color="auto"/>
              <w:left w:val="single" w:sz="6" w:space="0" w:color="auto"/>
              <w:bottom w:val="single" w:sz="6" w:space="0" w:color="auto"/>
              <w:right w:val="single" w:sz="6" w:space="0" w:color="auto"/>
            </w:tcBorders>
            <w:hideMark/>
          </w:tcPr>
          <w:p w14:paraId="01F3F99D"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Minor</w:t>
            </w:r>
            <w:r w:rsidRPr="00DF40E9">
              <w:rPr>
                <w:rFonts w:ascii="Times New Roman" w:hAnsi="Times New Roman"/>
                <w:szCs w:val="22"/>
                <w:lang w:eastAsia="en-US"/>
              </w:rPr>
              <w:t> </w:t>
            </w:r>
            <w:r w:rsidRPr="00DF40E9">
              <w:rPr>
                <w:rFonts w:ascii="GT Walsheim Light" w:hAnsi="GT Walsheim Light" w:cs="Segoe UI"/>
                <w:szCs w:val="22"/>
                <w:lang w:eastAsia="en-US"/>
              </w:rPr>
              <w:t>amendments to better reflect</w:t>
            </w:r>
            <w:r w:rsidRPr="00DF40E9">
              <w:rPr>
                <w:rFonts w:ascii="Times New Roman" w:hAnsi="Times New Roman"/>
                <w:szCs w:val="22"/>
                <w:lang w:eastAsia="en-US"/>
              </w:rPr>
              <w:t> </w:t>
            </w:r>
            <w:r w:rsidRPr="00DF40E9">
              <w:rPr>
                <w:rFonts w:ascii="GT Walsheim Light" w:hAnsi="GT Walsheim Light" w:cs="Segoe UI"/>
                <w:szCs w:val="22"/>
                <w:lang w:eastAsia="en-US"/>
              </w:rPr>
              <w:t>OVIC</w:t>
            </w:r>
            <w:r w:rsidRPr="00DF40E9">
              <w:rPr>
                <w:rFonts w:ascii="Times New Roman" w:hAnsi="Times New Roman"/>
                <w:szCs w:val="22"/>
                <w:lang w:eastAsia="en-US"/>
              </w:rPr>
              <w:t> </w:t>
            </w:r>
            <w:r w:rsidRPr="00DF40E9">
              <w:rPr>
                <w:rFonts w:ascii="GT Walsheim Light" w:hAnsi="GT Walsheim Light" w:cs="Segoe UI"/>
                <w:szCs w:val="22"/>
                <w:lang w:eastAsia="en-US"/>
              </w:rPr>
              <w:t>privacy policy</w:t>
            </w:r>
            <w:r w:rsidRPr="00DF40E9">
              <w:rPr>
                <w:rFonts w:ascii="Times New Roman" w:hAnsi="Times New Roman"/>
                <w:szCs w:val="22"/>
                <w:lang w:eastAsia="en-US"/>
              </w:rPr>
              <w:t> </w:t>
            </w:r>
            <w:r w:rsidRPr="00DF40E9">
              <w:rPr>
                <w:rFonts w:ascii="GT Walsheim Light" w:hAnsi="GT Walsheim Light" w:cs="Segoe UI"/>
                <w:szCs w:val="22"/>
                <w:lang w:eastAsia="en-US"/>
              </w:rPr>
              <w:t>guidance</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c>
          <w:tcPr>
            <w:tcW w:w="1890" w:type="dxa"/>
            <w:tcBorders>
              <w:top w:val="single" w:sz="6" w:space="0" w:color="auto"/>
              <w:left w:val="single" w:sz="6" w:space="0" w:color="auto"/>
              <w:bottom w:val="single" w:sz="6" w:space="0" w:color="auto"/>
              <w:right w:val="single" w:sz="6" w:space="0" w:color="auto"/>
            </w:tcBorders>
            <w:hideMark/>
          </w:tcPr>
          <w:p w14:paraId="07BBB176" w14:textId="77777777" w:rsidR="00DF40E9" w:rsidRPr="00DF40E9" w:rsidRDefault="00DF40E9" w:rsidP="00DF40E9">
            <w:pPr>
              <w:spacing w:before="0" w:after="0"/>
              <w:textAlignment w:val="baseline"/>
              <w:rPr>
                <w:rFonts w:ascii="Segoe UI" w:hAnsi="Segoe UI" w:cs="Segoe UI"/>
                <w:sz w:val="18"/>
                <w:szCs w:val="18"/>
                <w:lang w:val="en-US" w:eastAsia="en-US"/>
              </w:rPr>
            </w:pPr>
            <w:r w:rsidRPr="00DF40E9">
              <w:rPr>
                <w:rFonts w:ascii="GT Walsheim Light" w:hAnsi="GT Walsheim Light" w:cs="Segoe UI"/>
                <w:szCs w:val="22"/>
                <w:lang w:eastAsia="en-US"/>
              </w:rPr>
              <w:t>A/g Executive Director, Corporate Services</w:t>
            </w:r>
            <w:r w:rsidRPr="00DF40E9">
              <w:rPr>
                <w:rFonts w:ascii="Times New Roman" w:hAnsi="Times New Roman"/>
                <w:szCs w:val="22"/>
                <w:lang w:eastAsia="en-US"/>
              </w:rPr>
              <w:t> </w:t>
            </w:r>
            <w:r w:rsidRPr="00DF40E9">
              <w:rPr>
                <w:rFonts w:ascii="GT Walsheim Light" w:hAnsi="GT Walsheim Light" w:cs="Segoe UI"/>
                <w:szCs w:val="22"/>
                <w:lang w:val="en-US" w:eastAsia="en-US"/>
              </w:rPr>
              <w:t> </w:t>
            </w:r>
          </w:p>
        </w:tc>
      </w:tr>
      <w:tr w:rsidR="00DF40E9" w:rsidRPr="00DF40E9" w14:paraId="7D6F35B8" w14:textId="77777777">
        <w:tc>
          <w:tcPr>
            <w:tcW w:w="975" w:type="dxa"/>
            <w:tcBorders>
              <w:top w:val="single" w:sz="6" w:space="0" w:color="auto"/>
              <w:left w:val="single" w:sz="6" w:space="0" w:color="auto"/>
              <w:bottom w:val="single" w:sz="6" w:space="0" w:color="auto"/>
              <w:right w:val="single" w:sz="6" w:space="0" w:color="auto"/>
            </w:tcBorders>
            <w:hideMark/>
          </w:tcPr>
          <w:p w14:paraId="2DA8E9E2" w14:textId="77777777" w:rsidR="00DF40E9" w:rsidRPr="002F1450" w:rsidRDefault="00DF40E9" w:rsidP="00DF40E9">
            <w:pPr>
              <w:spacing w:before="0" w:after="0"/>
              <w:textAlignment w:val="baseline"/>
              <w:rPr>
                <w:rFonts w:ascii="GT Walsheim Light" w:hAnsi="GT Walsheim Light" w:cs="Segoe UI"/>
                <w:szCs w:val="22"/>
                <w:lang w:eastAsia="en-US"/>
              </w:rPr>
            </w:pPr>
            <w:r w:rsidRPr="00DF40E9">
              <w:rPr>
                <w:rFonts w:ascii="GT Walsheim Light" w:hAnsi="GT Walsheim Light" w:cs="Segoe UI"/>
                <w:szCs w:val="22"/>
                <w:lang w:eastAsia="en-US"/>
              </w:rPr>
              <w:t>3.2</w:t>
            </w:r>
            <w:r w:rsidRPr="002F1450">
              <w:rPr>
                <w:rFonts w:ascii="GT Walsheim Light" w:hAnsi="GT Walsheim Light" w:cs="Segoe UI"/>
                <w:szCs w:val="22"/>
                <w:lang w:eastAsia="en-US"/>
              </w:rPr>
              <w:t> </w:t>
            </w:r>
          </w:p>
        </w:tc>
        <w:tc>
          <w:tcPr>
            <w:tcW w:w="1410" w:type="dxa"/>
            <w:tcBorders>
              <w:top w:val="single" w:sz="6" w:space="0" w:color="auto"/>
              <w:left w:val="single" w:sz="6" w:space="0" w:color="auto"/>
              <w:bottom w:val="single" w:sz="6" w:space="0" w:color="auto"/>
              <w:right w:val="single" w:sz="6" w:space="0" w:color="auto"/>
            </w:tcBorders>
            <w:hideMark/>
          </w:tcPr>
          <w:p w14:paraId="442142B7" w14:textId="77777777" w:rsidR="00DF40E9" w:rsidRPr="002F1450" w:rsidRDefault="00DF40E9" w:rsidP="00DF40E9">
            <w:pPr>
              <w:spacing w:before="0" w:after="0"/>
              <w:textAlignment w:val="baseline"/>
              <w:rPr>
                <w:rFonts w:ascii="GT Walsheim Light" w:hAnsi="GT Walsheim Light" w:cs="Segoe UI"/>
                <w:szCs w:val="22"/>
                <w:lang w:eastAsia="en-US"/>
              </w:rPr>
            </w:pPr>
            <w:r w:rsidRPr="002F1450">
              <w:rPr>
                <w:rFonts w:ascii="GT Walsheim Light" w:hAnsi="GT Walsheim Light" w:cs="Segoe UI"/>
                <w:szCs w:val="22"/>
                <w:lang w:eastAsia="en-US"/>
              </w:rPr>
              <w:t>June 2026 </w:t>
            </w:r>
          </w:p>
        </w:tc>
        <w:tc>
          <w:tcPr>
            <w:tcW w:w="1980" w:type="dxa"/>
            <w:tcBorders>
              <w:top w:val="single" w:sz="6" w:space="0" w:color="auto"/>
              <w:left w:val="single" w:sz="6" w:space="0" w:color="auto"/>
              <w:bottom w:val="single" w:sz="6" w:space="0" w:color="auto"/>
              <w:right w:val="single" w:sz="6" w:space="0" w:color="auto"/>
            </w:tcBorders>
            <w:hideMark/>
          </w:tcPr>
          <w:p w14:paraId="4B09487C" w14:textId="77777777" w:rsidR="00DF40E9" w:rsidRPr="002F1450" w:rsidRDefault="00DF40E9" w:rsidP="00DF40E9">
            <w:pPr>
              <w:spacing w:before="0" w:after="0"/>
              <w:textAlignment w:val="baseline"/>
              <w:rPr>
                <w:rFonts w:ascii="GT Walsheim Light" w:hAnsi="GT Walsheim Light" w:cs="Segoe UI"/>
                <w:szCs w:val="22"/>
                <w:lang w:eastAsia="en-US"/>
              </w:rPr>
            </w:pPr>
            <w:r w:rsidRPr="002F1450">
              <w:rPr>
                <w:rFonts w:ascii="GT Walsheim Light" w:hAnsi="GT Walsheim Light" w:cs="Segoe UI"/>
                <w:szCs w:val="22"/>
                <w:lang w:eastAsia="en-US"/>
              </w:rPr>
              <w:t>Privacy Officer </w:t>
            </w:r>
          </w:p>
        </w:tc>
        <w:tc>
          <w:tcPr>
            <w:tcW w:w="2775" w:type="dxa"/>
            <w:tcBorders>
              <w:top w:val="single" w:sz="6" w:space="0" w:color="auto"/>
              <w:left w:val="single" w:sz="6" w:space="0" w:color="auto"/>
              <w:bottom w:val="single" w:sz="6" w:space="0" w:color="auto"/>
              <w:right w:val="single" w:sz="6" w:space="0" w:color="auto"/>
            </w:tcBorders>
            <w:hideMark/>
          </w:tcPr>
          <w:p w14:paraId="1FBDAD57" w14:textId="429DA680" w:rsidR="00DF40E9" w:rsidRPr="002F1450" w:rsidRDefault="00DF40E9" w:rsidP="00DF40E9">
            <w:pPr>
              <w:spacing w:before="0" w:after="0"/>
              <w:textAlignment w:val="baseline"/>
              <w:rPr>
                <w:rFonts w:ascii="GT Walsheim Light" w:hAnsi="GT Walsheim Light" w:cs="Segoe UI"/>
                <w:szCs w:val="22"/>
                <w:lang w:eastAsia="en-US"/>
              </w:rPr>
            </w:pPr>
            <w:r w:rsidRPr="002F1450">
              <w:rPr>
                <w:rFonts w:ascii="GT Walsheim Light" w:hAnsi="GT Walsheim Light" w:cs="Segoe UI"/>
                <w:szCs w:val="22"/>
                <w:lang w:eastAsia="en-US"/>
              </w:rPr>
              <w:t xml:space="preserve">Privacy policy template </w:t>
            </w:r>
            <w:r w:rsidR="00F067E4">
              <w:rPr>
                <w:rFonts w:ascii="GT Walsheim Light" w:hAnsi="GT Walsheim Light" w:cs="Segoe UI"/>
                <w:szCs w:val="22"/>
                <w:lang w:eastAsia="en-US"/>
              </w:rPr>
              <w:t xml:space="preserve">administrative </w:t>
            </w:r>
            <w:r w:rsidRPr="002F1450">
              <w:rPr>
                <w:rFonts w:ascii="GT Walsheim Light" w:hAnsi="GT Walsheim Light" w:cs="Segoe UI"/>
                <w:szCs w:val="22"/>
                <w:lang w:eastAsia="en-US"/>
              </w:rPr>
              <w:t>update</w:t>
            </w:r>
            <w:r w:rsidR="00F067E4">
              <w:rPr>
                <w:rFonts w:ascii="GT Walsheim Light" w:hAnsi="GT Walsheim Light" w:cs="Segoe UI"/>
                <w:szCs w:val="22"/>
                <w:lang w:eastAsia="en-US"/>
              </w:rPr>
              <w:t>s</w:t>
            </w:r>
            <w:r w:rsidRPr="002F1450">
              <w:rPr>
                <w:rFonts w:ascii="GT Walsheim Light" w:hAnsi="GT Walsheim Light" w:cs="Segoe UI"/>
                <w:szCs w:val="22"/>
                <w:lang w:eastAsia="en-US"/>
              </w:rPr>
              <w:t xml:space="preserve"> and inclusion of AI </w:t>
            </w:r>
          </w:p>
        </w:tc>
        <w:tc>
          <w:tcPr>
            <w:tcW w:w="1890" w:type="dxa"/>
            <w:tcBorders>
              <w:top w:val="single" w:sz="6" w:space="0" w:color="auto"/>
              <w:left w:val="single" w:sz="6" w:space="0" w:color="auto"/>
              <w:bottom w:val="single" w:sz="6" w:space="0" w:color="auto"/>
              <w:right w:val="single" w:sz="6" w:space="0" w:color="auto"/>
            </w:tcBorders>
            <w:hideMark/>
          </w:tcPr>
          <w:p w14:paraId="4AAFB34E" w14:textId="558BA9DB" w:rsidR="00DF40E9" w:rsidRPr="002F1450" w:rsidRDefault="00DF40E9" w:rsidP="00DF40E9">
            <w:pPr>
              <w:spacing w:before="0" w:after="0"/>
              <w:textAlignment w:val="baseline"/>
              <w:rPr>
                <w:rFonts w:ascii="GT Walsheim Light" w:hAnsi="GT Walsheim Light" w:cs="Segoe UI"/>
                <w:szCs w:val="22"/>
                <w:lang w:eastAsia="en-US"/>
              </w:rPr>
            </w:pPr>
            <w:r w:rsidRPr="002F1450">
              <w:rPr>
                <w:rFonts w:ascii="GT Walsheim Light" w:hAnsi="GT Walsheim Light" w:cs="Segoe UI"/>
                <w:szCs w:val="22"/>
                <w:lang w:eastAsia="en-US"/>
              </w:rPr>
              <w:t>E</w:t>
            </w:r>
            <w:r w:rsidR="00656C3C" w:rsidRPr="002F1450">
              <w:rPr>
                <w:rFonts w:ascii="GT Walsheim Light" w:hAnsi="GT Walsheim Light" w:cs="Segoe UI"/>
                <w:szCs w:val="22"/>
                <w:lang w:eastAsia="en-US"/>
              </w:rPr>
              <w:t>LC/</w:t>
            </w:r>
          </w:p>
          <w:p w14:paraId="517E82DD" w14:textId="77777777" w:rsidR="00DF40E9" w:rsidRPr="002F1450" w:rsidRDefault="00DF40E9" w:rsidP="00DF40E9">
            <w:pPr>
              <w:spacing w:before="0" w:after="0"/>
              <w:textAlignment w:val="baseline"/>
              <w:rPr>
                <w:rFonts w:ascii="GT Walsheim Light" w:hAnsi="GT Walsheim Light" w:cs="Segoe UI"/>
                <w:szCs w:val="22"/>
                <w:lang w:eastAsia="en-US"/>
              </w:rPr>
            </w:pPr>
            <w:r w:rsidRPr="002F1450">
              <w:rPr>
                <w:rFonts w:ascii="GT Walsheim Light" w:hAnsi="GT Walsheim Light" w:cs="Segoe UI"/>
                <w:szCs w:val="22"/>
                <w:lang w:eastAsia="en-US"/>
              </w:rPr>
              <w:t>Security and Technology Management Committee </w:t>
            </w:r>
          </w:p>
        </w:tc>
      </w:tr>
    </w:tbl>
    <w:p w14:paraId="3C7D3150" w14:textId="77777777" w:rsidR="00DF40E9" w:rsidRPr="00830370" w:rsidRDefault="00DF40E9" w:rsidP="00790070">
      <w:pPr>
        <w:rPr>
          <w:rFonts w:ascii="GT Walsheim Light" w:hAnsi="GT Walsheim Light"/>
          <w:sz w:val="20"/>
          <w:szCs w:val="20"/>
        </w:rPr>
      </w:pPr>
    </w:p>
    <w:sectPr w:rsidR="00DF40E9" w:rsidRPr="00830370" w:rsidSect="00EA1F56">
      <w:headerReference w:type="even" r:id="rId10"/>
      <w:headerReference w:type="default" r:id="rId11"/>
      <w:footerReference w:type="even" r:id="rId12"/>
      <w:footerReference w:type="default" r:id="rId13"/>
      <w:headerReference w:type="first" r:id="rId14"/>
      <w:footerReference w:type="first" r:id="rId15"/>
      <w:pgSz w:w="11907" w:h="16839" w:code="9"/>
      <w:pgMar w:top="1080" w:right="1114" w:bottom="1384" w:left="1212" w:header="720"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9F8E2" w14:textId="77777777" w:rsidR="006026DC" w:rsidRDefault="006026DC" w:rsidP="002A73C3">
      <w:r>
        <w:separator/>
      </w:r>
    </w:p>
  </w:endnote>
  <w:endnote w:type="continuationSeparator" w:id="0">
    <w:p w14:paraId="04AD00F3" w14:textId="77777777" w:rsidR="006026DC" w:rsidRDefault="006026DC" w:rsidP="002A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GT Walsheim Light">
    <w:altName w:val="Calibri"/>
    <w:panose1 w:val="000004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T Walsheim Bold">
    <w:altName w:val="Calibri"/>
    <w:panose1 w:val="00000800000000000000"/>
    <w:charset w:val="00"/>
    <w:family w:val="auto"/>
    <w:pitch w:val="variable"/>
    <w:sig w:usb0="00000007" w:usb1="00000000" w:usb2="00000000" w:usb3="00000000" w:csb0="00000093" w:csb1="00000000"/>
  </w:font>
  <w:font w:name="GT Walsheim Medium">
    <w:panose1 w:val="00000600000000000000"/>
    <w:charset w:val="00"/>
    <w:family w:val="auto"/>
    <w:pitch w:val="variable"/>
    <w:sig w:usb0="00000007" w:usb1="00000000" w:usb2="00000000" w:usb3="00000000" w:csb0="00000093" w:csb1="00000000"/>
  </w:font>
  <w:font w:name="GT Walsheim">
    <w:altName w:val="Calibri"/>
    <w:panose1 w:val="000005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CCF4" w14:textId="4507635D" w:rsidR="005404BA" w:rsidRDefault="00525110">
    <w:pPr>
      <w:pStyle w:val="Footer"/>
    </w:pPr>
    <w:r>
      <w:rPr>
        <w:noProof/>
      </w:rPr>
      <mc:AlternateContent>
        <mc:Choice Requires="wps">
          <w:drawing>
            <wp:anchor distT="0" distB="0" distL="0" distR="0" simplePos="0" relativeHeight="251687939" behindDoc="0" locked="0" layoutInCell="1" allowOverlap="1" wp14:anchorId="477BC75E" wp14:editId="5429A8CB">
              <wp:simplePos x="635" y="635"/>
              <wp:positionH relativeFrom="page">
                <wp:align>center</wp:align>
              </wp:positionH>
              <wp:positionV relativeFrom="page">
                <wp:align>bottom</wp:align>
              </wp:positionV>
              <wp:extent cx="518795" cy="421640"/>
              <wp:effectExtent l="0" t="0" r="14605" b="0"/>
              <wp:wrapNone/>
              <wp:docPr id="69485475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6F5624A8" w14:textId="56C9310C"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BC75E" id="_x0000_t202" coordsize="21600,21600" o:spt="202" path="m,l,21600r21600,l21600,xe">
              <v:stroke joinstyle="miter"/>
              <v:path gradientshapeok="t" o:connecttype="rect"/>
            </v:shapetype>
            <v:shape id="Text Box 14" o:spid="_x0000_s1028" type="#_x0000_t202" alt="OFFICIAL" style="position:absolute;margin-left:0;margin-top:0;width:40.85pt;height:33.2pt;z-index:2516879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" filled="f" stroked="f">
              <v:fill o:detectmouseclick="t"/>
              <v:textbox style="mso-fit-shape-to-text:t" inset="0,0,0,15pt">
                <w:txbxContent>
                  <w:p w14:paraId="6F5624A8" w14:textId="56C9310C"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p>
  <w:p w14:paraId="5129F2CB" w14:textId="77777777" w:rsidR="00BF61AF" w:rsidRDefault="00BF61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istTable2-Accent6"/>
      <w:tblW w:w="9708" w:type="dxa"/>
      <w:tblInd w:w="-72" w:type="dxa"/>
      <w:tblLayout w:type="fixed"/>
      <w:tblLook w:val="04A0" w:firstRow="1" w:lastRow="0" w:firstColumn="1" w:lastColumn="0" w:noHBand="0" w:noVBand="1"/>
    </w:tblPr>
    <w:tblGrid>
      <w:gridCol w:w="4821"/>
      <w:gridCol w:w="4887"/>
    </w:tblGrid>
    <w:tr w:rsidR="00156698" w:rsidRPr="00E239E9" w14:paraId="3C7DAB1E" w14:textId="77777777" w:rsidTr="00902639">
      <w:trPr>
        <w:cnfStyle w:val="100000000000" w:firstRow="1" w:lastRow="0" w:firstColumn="0" w:lastColumn="0" w:oddVBand="0" w:evenVBand="0" w:oddHBand="0" w:evenHBand="0" w:firstRowFirstColumn="0" w:firstRowLastColumn="0" w:lastRowFirstColumn="0" w:lastRowLastColumn="0"/>
        <w:trHeight w:hRule="exact" w:val="601"/>
      </w:trPr>
      <w:tc>
        <w:tcPr>
          <w:cnfStyle w:val="001000000000" w:firstRow="0" w:lastRow="0" w:firstColumn="1" w:lastColumn="0" w:oddVBand="0" w:evenVBand="0" w:oddHBand="0" w:evenHBand="0" w:firstRowFirstColumn="0" w:firstRowLastColumn="0" w:lastRowFirstColumn="0" w:lastRowLastColumn="0"/>
          <w:tcW w:w="4821" w:type="dxa"/>
        </w:tcPr>
        <w:p w14:paraId="27D49F9D" w14:textId="179659F9" w:rsidR="00156698" w:rsidRPr="00E239E9" w:rsidRDefault="00525110" w:rsidP="00204334">
          <w:pPr>
            <w:pStyle w:val="Footer"/>
            <w:rPr>
              <w:b/>
              <w:bCs w:val="0"/>
            </w:rPr>
          </w:pPr>
          <w:r>
            <w:rPr>
              <w:noProof/>
            </w:rPr>
            <mc:AlternateContent>
              <mc:Choice Requires="wps">
                <w:drawing>
                  <wp:anchor distT="0" distB="0" distL="0" distR="0" simplePos="0" relativeHeight="251688963" behindDoc="0" locked="0" layoutInCell="1" allowOverlap="1" wp14:anchorId="7E065D20" wp14:editId="2D5F9537">
                    <wp:simplePos x="773723" y="9530862"/>
                    <wp:positionH relativeFrom="page">
                      <wp:align>center</wp:align>
                    </wp:positionH>
                    <wp:positionV relativeFrom="page">
                      <wp:align>bottom</wp:align>
                    </wp:positionV>
                    <wp:extent cx="518795" cy="421640"/>
                    <wp:effectExtent l="0" t="0" r="14605" b="0"/>
                    <wp:wrapNone/>
                    <wp:docPr id="178117954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1D30FD8E" w14:textId="7B7BFB5C"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65D20" id="_x0000_t202" coordsize="21600,21600" o:spt="202" path="m,l,21600r21600,l21600,xe">
                    <v:stroke joinstyle="miter"/>
                    <v:path gradientshapeok="t" o:connecttype="rect"/>
                  </v:shapetype>
                  <v:shape id="Text Box 15" o:spid="_x0000_s1029" type="#_x0000_t202" alt="OFFICIAL" style="position:absolute;margin-left:0;margin-top:0;width:40.85pt;height:33.2pt;z-index:2516889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" filled="f" stroked="f">
                    <v:fill o:detectmouseclick="t"/>
                    <v:textbox style="mso-fit-shape-to-text:t" inset="0,0,0,15pt">
                      <w:txbxContent>
                        <w:p w14:paraId="1D30FD8E" w14:textId="7B7BFB5C"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r w:rsidR="00156698" w:rsidRPr="00E239E9">
            <w:rPr>
              <w:noProof/>
            </w:rPr>
            <mc:AlternateContent>
              <mc:Choice Requires="wps">
                <w:drawing>
                  <wp:anchor distT="0" distB="0" distL="114300" distR="114300" simplePos="0" relativeHeight="251658240" behindDoc="0" locked="1" layoutInCell="1" allowOverlap="1" wp14:anchorId="019EB4E3" wp14:editId="408E29F4">
                    <wp:simplePos x="0" y="0"/>
                    <wp:positionH relativeFrom="page">
                      <wp:posOffset>0</wp:posOffset>
                    </wp:positionH>
                    <wp:positionV relativeFrom="page">
                      <wp:posOffset>31750</wp:posOffset>
                    </wp:positionV>
                    <wp:extent cx="1442085" cy="76835"/>
                    <wp:effectExtent l="0" t="0" r="5715" b="0"/>
                    <wp:wrapNone/>
                    <wp:docPr id="9" name="Freeform 5">
                      <a:extLst xmlns:a="http://schemas.openxmlformats.org/drawingml/2006/main">
                        <a:ext uri="{FF2B5EF4-FFF2-40B4-BE49-F238E27FC236}">
                          <a16:creationId xmlns:a16="http://schemas.microsoft.com/office/drawing/2014/main" id="{30D6F08D-2DA7-4A40-8F2C-A60F632374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42085" cy="76835"/>
                            </a:xfrm>
                            <a:custGeom>
                              <a:avLst/>
                              <a:gdLst>
                                <a:gd name="T0" fmla="*/ 1810 w 1824"/>
                                <a:gd name="T1" fmla="*/ 92 h 94"/>
                                <a:gd name="T2" fmla="*/ 1769 w 1824"/>
                                <a:gd name="T3" fmla="*/ 32 h 94"/>
                                <a:gd name="T4" fmla="*/ 1723 w 1824"/>
                                <a:gd name="T5" fmla="*/ 81 h 94"/>
                                <a:gd name="T6" fmla="*/ 1663 w 1824"/>
                                <a:gd name="T7" fmla="*/ 92 h 94"/>
                                <a:gd name="T8" fmla="*/ 1680 w 1824"/>
                                <a:gd name="T9" fmla="*/ 13 h 94"/>
                                <a:gd name="T10" fmla="*/ 1634 w 1824"/>
                                <a:gd name="T11" fmla="*/ 58 h 94"/>
                                <a:gd name="T12" fmla="*/ 1624 w 1824"/>
                                <a:gd name="T13" fmla="*/ 31 h 94"/>
                                <a:gd name="T14" fmla="*/ 1613 w 1824"/>
                                <a:gd name="T15" fmla="*/ 74 h 94"/>
                                <a:gd name="T16" fmla="*/ 1559 w 1824"/>
                                <a:gd name="T17" fmla="*/ 54 h 94"/>
                                <a:gd name="T18" fmla="*/ 1540 w 1824"/>
                                <a:gd name="T19" fmla="*/ 48 h 94"/>
                                <a:gd name="T20" fmla="*/ 1539 w 1824"/>
                                <a:gd name="T21" fmla="*/ 74 h 94"/>
                                <a:gd name="T22" fmla="*/ 1510 w 1824"/>
                                <a:gd name="T23" fmla="*/ 92 h 94"/>
                                <a:gd name="T24" fmla="*/ 1403 w 1824"/>
                                <a:gd name="T25" fmla="*/ 92 h 94"/>
                                <a:gd name="T26" fmla="*/ 1454 w 1824"/>
                                <a:gd name="T27" fmla="*/ 92 h 94"/>
                                <a:gd name="T28" fmla="*/ 1492 w 1824"/>
                                <a:gd name="T29" fmla="*/ 54 h 94"/>
                                <a:gd name="T30" fmla="*/ 1403 w 1824"/>
                                <a:gd name="T31" fmla="*/ 32 h 94"/>
                                <a:gd name="T32" fmla="*/ 1333 w 1824"/>
                                <a:gd name="T33" fmla="*/ 57 h 94"/>
                                <a:gd name="T34" fmla="*/ 1371 w 1824"/>
                                <a:gd name="T35" fmla="*/ 92 h 94"/>
                                <a:gd name="T36" fmla="*/ 1309 w 1824"/>
                                <a:gd name="T37" fmla="*/ 41 h 94"/>
                                <a:gd name="T38" fmla="*/ 1249 w 1824"/>
                                <a:gd name="T39" fmla="*/ 43 h 94"/>
                                <a:gd name="T40" fmla="*/ 1218 w 1824"/>
                                <a:gd name="T41" fmla="*/ 62 h 94"/>
                                <a:gd name="T42" fmla="*/ 1132 w 1824"/>
                                <a:gd name="T43" fmla="*/ 47 h 94"/>
                                <a:gd name="T44" fmla="*/ 1163 w 1824"/>
                                <a:gd name="T45" fmla="*/ 94 h 94"/>
                                <a:gd name="T46" fmla="*/ 1008 w 1824"/>
                                <a:gd name="T47" fmla="*/ 81 h 94"/>
                                <a:gd name="T48" fmla="*/ 1025 w 1824"/>
                                <a:gd name="T49" fmla="*/ 84 h 94"/>
                                <a:gd name="T50" fmla="*/ 1006 w 1824"/>
                                <a:gd name="T51" fmla="*/ 31 h 94"/>
                                <a:gd name="T52" fmla="*/ 963 w 1824"/>
                                <a:gd name="T53" fmla="*/ 45 h 94"/>
                                <a:gd name="T54" fmla="*/ 933 w 1824"/>
                                <a:gd name="T55" fmla="*/ 32 h 94"/>
                                <a:gd name="T56" fmla="*/ 886 w 1824"/>
                                <a:gd name="T57" fmla="*/ 81 h 94"/>
                                <a:gd name="T58" fmla="*/ 839 w 1824"/>
                                <a:gd name="T59" fmla="*/ 80 h 94"/>
                                <a:gd name="T60" fmla="*/ 830 w 1824"/>
                                <a:gd name="T61" fmla="*/ 14 h 94"/>
                                <a:gd name="T62" fmla="*/ 816 w 1824"/>
                                <a:gd name="T63" fmla="*/ 72 h 94"/>
                                <a:gd name="T64" fmla="*/ 797 w 1824"/>
                                <a:gd name="T65" fmla="*/ 71 h 94"/>
                                <a:gd name="T66" fmla="*/ 797 w 1824"/>
                                <a:gd name="T67" fmla="*/ 54 h 94"/>
                                <a:gd name="T68" fmla="*/ 714 w 1824"/>
                                <a:gd name="T69" fmla="*/ 56 h 94"/>
                                <a:gd name="T70" fmla="*/ 727 w 1824"/>
                                <a:gd name="T71" fmla="*/ 75 h 94"/>
                                <a:gd name="T72" fmla="*/ 640 w 1824"/>
                                <a:gd name="T73" fmla="*/ 92 h 94"/>
                                <a:gd name="T74" fmla="*/ 621 w 1824"/>
                                <a:gd name="T75" fmla="*/ 92 h 94"/>
                                <a:gd name="T76" fmla="*/ 584 w 1824"/>
                                <a:gd name="T77" fmla="*/ 41 h 94"/>
                                <a:gd name="T78" fmla="*/ 465 w 1824"/>
                                <a:gd name="T79" fmla="*/ 92 h 94"/>
                                <a:gd name="T80" fmla="*/ 520 w 1824"/>
                                <a:gd name="T81" fmla="*/ 92 h 94"/>
                                <a:gd name="T82" fmla="*/ 465 w 1824"/>
                                <a:gd name="T83" fmla="*/ 92 h 94"/>
                                <a:gd name="T84" fmla="*/ 413 w 1824"/>
                                <a:gd name="T85" fmla="*/ 94 h 94"/>
                                <a:gd name="T86" fmla="*/ 432 w 1824"/>
                                <a:gd name="T87" fmla="*/ 40 h 94"/>
                                <a:gd name="T88" fmla="*/ 369 w 1824"/>
                                <a:gd name="T89" fmla="*/ 32 h 94"/>
                                <a:gd name="T90" fmla="*/ 352 w 1824"/>
                                <a:gd name="T91" fmla="*/ 13 h 94"/>
                                <a:gd name="T92" fmla="*/ 343 w 1824"/>
                                <a:gd name="T93" fmla="*/ 45 h 94"/>
                                <a:gd name="T94" fmla="*/ 307 w 1824"/>
                                <a:gd name="T95" fmla="*/ 92 h 94"/>
                                <a:gd name="T96" fmla="*/ 261 w 1824"/>
                                <a:gd name="T97" fmla="*/ 94 h 94"/>
                                <a:gd name="T98" fmla="*/ 205 w 1824"/>
                                <a:gd name="T99" fmla="*/ 69 h 94"/>
                                <a:gd name="T100" fmla="*/ 191 w 1824"/>
                                <a:gd name="T101" fmla="*/ 14 h 94"/>
                                <a:gd name="T102" fmla="*/ 210 w 1824"/>
                                <a:gd name="T103" fmla="*/ 93 h 94"/>
                                <a:gd name="T104" fmla="*/ 157 w 1824"/>
                                <a:gd name="T105" fmla="*/ 71 h 94"/>
                                <a:gd name="T106" fmla="*/ 143 w 1824"/>
                                <a:gd name="T107" fmla="*/ 31 h 94"/>
                                <a:gd name="T108" fmla="*/ 85 w 1824"/>
                                <a:gd name="T109" fmla="*/ 32 h 94"/>
                                <a:gd name="T110" fmla="*/ 92 w 1824"/>
                                <a:gd name="T111" fmla="*/ 24 h 94"/>
                                <a:gd name="T112" fmla="*/ 16 w 1824"/>
                                <a:gd name="T113" fmla="*/ 2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824" h="94">
                                  <a:moveTo>
                                    <a:pt x="1769" y="92"/>
                                  </a:moveTo>
                                  <a:cubicBezTo>
                                    <a:pt x="1783" y="92"/>
                                    <a:pt x="1783" y="92"/>
                                    <a:pt x="1783" y="92"/>
                                  </a:cubicBezTo>
                                  <a:cubicBezTo>
                                    <a:pt x="1783" y="59"/>
                                    <a:pt x="1783" y="59"/>
                                    <a:pt x="1783" y="59"/>
                                  </a:cubicBezTo>
                                  <a:cubicBezTo>
                                    <a:pt x="1783" y="49"/>
                                    <a:pt x="1788" y="43"/>
                                    <a:pt x="1797" y="43"/>
                                  </a:cubicBezTo>
                                  <a:cubicBezTo>
                                    <a:pt x="1807" y="43"/>
                                    <a:pt x="1810" y="48"/>
                                    <a:pt x="1810" y="61"/>
                                  </a:cubicBezTo>
                                  <a:cubicBezTo>
                                    <a:pt x="1810" y="92"/>
                                    <a:pt x="1810" y="92"/>
                                    <a:pt x="1810" y="92"/>
                                  </a:cubicBezTo>
                                  <a:cubicBezTo>
                                    <a:pt x="1824" y="92"/>
                                    <a:pt x="1824" y="92"/>
                                    <a:pt x="1824" y="92"/>
                                  </a:cubicBezTo>
                                  <a:cubicBezTo>
                                    <a:pt x="1824" y="55"/>
                                    <a:pt x="1824" y="55"/>
                                    <a:pt x="1824" y="55"/>
                                  </a:cubicBezTo>
                                  <a:cubicBezTo>
                                    <a:pt x="1824" y="39"/>
                                    <a:pt x="1817" y="31"/>
                                    <a:pt x="1803" y="31"/>
                                  </a:cubicBezTo>
                                  <a:cubicBezTo>
                                    <a:pt x="1794" y="31"/>
                                    <a:pt x="1787" y="34"/>
                                    <a:pt x="1783" y="41"/>
                                  </a:cubicBezTo>
                                  <a:cubicBezTo>
                                    <a:pt x="1783" y="32"/>
                                    <a:pt x="1783" y="32"/>
                                    <a:pt x="1783" y="32"/>
                                  </a:cubicBezTo>
                                  <a:cubicBezTo>
                                    <a:pt x="1769" y="32"/>
                                    <a:pt x="1769" y="32"/>
                                    <a:pt x="1769" y="32"/>
                                  </a:cubicBezTo>
                                  <a:lnTo>
                                    <a:pt x="1769" y="92"/>
                                  </a:lnTo>
                                  <a:close/>
                                  <a:moveTo>
                                    <a:pt x="1723" y="81"/>
                                  </a:moveTo>
                                  <a:cubicBezTo>
                                    <a:pt x="1712" y="81"/>
                                    <a:pt x="1705" y="73"/>
                                    <a:pt x="1705" y="62"/>
                                  </a:cubicBezTo>
                                  <a:cubicBezTo>
                                    <a:pt x="1705" y="51"/>
                                    <a:pt x="1712" y="43"/>
                                    <a:pt x="1723" y="43"/>
                                  </a:cubicBezTo>
                                  <a:cubicBezTo>
                                    <a:pt x="1734" y="43"/>
                                    <a:pt x="1740" y="51"/>
                                    <a:pt x="1740" y="62"/>
                                  </a:cubicBezTo>
                                  <a:cubicBezTo>
                                    <a:pt x="1740" y="73"/>
                                    <a:pt x="1734" y="81"/>
                                    <a:pt x="1723" y="81"/>
                                  </a:cubicBezTo>
                                  <a:moveTo>
                                    <a:pt x="1723" y="94"/>
                                  </a:moveTo>
                                  <a:cubicBezTo>
                                    <a:pt x="1743" y="94"/>
                                    <a:pt x="1754" y="80"/>
                                    <a:pt x="1754" y="62"/>
                                  </a:cubicBezTo>
                                  <a:cubicBezTo>
                                    <a:pt x="1754" y="45"/>
                                    <a:pt x="1743" y="31"/>
                                    <a:pt x="1723" y="31"/>
                                  </a:cubicBezTo>
                                  <a:cubicBezTo>
                                    <a:pt x="1703" y="31"/>
                                    <a:pt x="1691" y="45"/>
                                    <a:pt x="1691" y="62"/>
                                  </a:cubicBezTo>
                                  <a:cubicBezTo>
                                    <a:pt x="1691" y="80"/>
                                    <a:pt x="1703" y="94"/>
                                    <a:pt x="1723" y="94"/>
                                  </a:cubicBezTo>
                                  <a:moveTo>
                                    <a:pt x="1663" y="92"/>
                                  </a:moveTo>
                                  <a:cubicBezTo>
                                    <a:pt x="1677" y="92"/>
                                    <a:pt x="1677" y="92"/>
                                    <a:pt x="1677" y="92"/>
                                  </a:cubicBezTo>
                                  <a:cubicBezTo>
                                    <a:pt x="1677" y="32"/>
                                    <a:pt x="1677" y="32"/>
                                    <a:pt x="1677" y="32"/>
                                  </a:cubicBezTo>
                                  <a:cubicBezTo>
                                    <a:pt x="1663" y="32"/>
                                    <a:pt x="1663" y="32"/>
                                    <a:pt x="1663" y="32"/>
                                  </a:cubicBezTo>
                                  <a:lnTo>
                                    <a:pt x="1663" y="92"/>
                                  </a:lnTo>
                                  <a:close/>
                                  <a:moveTo>
                                    <a:pt x="1670" y="24"/>
                                  </a:moveTo>
                                  <a:cubicBezTo>
                                    <a:pt x="1676" y="24"/>
                                    <a:pt x="1680" y="19"/>
                                    <a:pt x="1680" y="13"/>
                                  </a:cubicBezTo>
                                  <a:cubicBezTo>
                                    <a:pt x="1680" y="8"/>
                                    <a:pt x="1676" y="3"/>
                                    <a:pt x="1670" y="3"/>
                                  </a:cubicBezTo>
                                  <a:cubicBezTo>
                                    <a:pt x="1664" y="3"/>
                                    <a:pt x="1660" y="8"/>
                                    <a:pt x="1660" y="13"/>
                                  </a:cubicBezTo>
                                  <a:cubicBezTo>
                                    <a:pt x="1660" y="19"/>
                                    <a:pt x="1664" y="24"/>
                                    <a:pt x="1670" y="24"/>
                                  </a:cubicBezTo>
                                  <a:moveTo>
                                    <a:pt x="1624" y="94"/>
                                  </a:moveTo>
                                  <a:cubicBezTo>
                                    <a:pt x="1640" y="94"/>
                                    <a:pt x="1648" y="86"/>
                                    <a:pt x="1648" y="74"/>
                                  </a:cubicBezTo>
                                  <a:cubicBezTo>
                                    <a:pt x="1648" y="66"/>
                                    <a:pt x="1642" y="60"/>
                                    <a:pt x="1634" y="58"/>
                                  </a:cubicBezTo>
                                  <a:cubicBezTo>
                                    <a:pt x="1620" y="54"/>
                                    <a:pt x="1620" y="54"/>
                                    <a:pt x="1620" y="54"/>
                                  </a:cubicBezTo>
                                  <a:cubicBezTo>
                                    <a:pt x="1617" y="53"/>
                                    <a:pt x="1615" y="51"/>
                                    <a:pt x="1615" y="48"/>
                                  </a:cubicBezTo>
                                  <a:cubicBezTo>
                                    <a:pt x="1615" y="44"/>
                                    <a:pt x="1618" y="41"/>
                                    <a:pt x="1623" y="41"/>
                                  </a:cubicBezTo>
                                  <a:cubicBezTo>
                                    <a:pt x="1630" y="41"/>
                                    <a:pt x="1634" y="44"/>
                                    <a:pt x="1634" y="49"/>
                                  </a:cubicBezTo>
                                  <a:cubicBezTo>
                                    <a:pt x="1647" y="49"/>
                                    <a:pt x="1647" y="49"/>
                                    <a:pt x="1647" y="49"/>
                                  </a:cubicBezTo>
                                  <a:cubicBezTo>
                                    <a:pt x="1647" y="39"/>
                                    <a:pt x="1639" y="31"/>
                                    <a:pt x="1624" y="31"/>
                                  </a:cubicBezTo>
                                  <a:cubicBezTo>
                                    <a:pt x="1610" y="31"/>
                                    <a:pt x="1601" y="39"/>
                                    <a:pt x="1601" y="48"/>
                                  </a:cubicBezTo>
                                  <a:cubicBezTo>
                                    <a:pt x="1601" y="56"/>
                                    <a:pt x="1605" y="62"/>
                                    <a:pt x="1614" y="65"/>
                                  </a:cubicBezTo>
                                  <a:cubicBezTo>
                                    <a:pt x="1629" y="69"/>
                                    <a:pt x="1629" y="69"/>
                                    <a:pt x="1629" y="69"/>
                                  </a:cubicBezTo>
                                  <a:cubicBezTo>
                                    <a:pt x="1633" y="70"/>
                                    <a:pt x="1634" y="73"/>
                                    <a:pt x="1634" y="75"/>
                                  </a:cubicBezTo>
                                  <a:cubicBezTo>
                                    <a:pt x="1634" y="80"/>
                                    <a:pt x="1630" y="82"/>
                                    <a:pt x="1625" y="82"/>
                                  </a:cubicBezTo>
                                  <a:cubicBezTo>
                                    <a:pt x="1618" y="82"/>
                                    <a:pt x="1613" y="79"/>
                                    <a:pt x="1613" y="74"/>
                                  </a:cubicBezTo>
                                  <a:cubicBezTo>
                                    <a:pt x="1599" y="74"/>
                                    <a:pt x="1599" y="74"/>
                                    <a:pt x="1599" y="74"/>
                                  </a:cubicBezTo>
                                  <a:cubicBezTo>
                                    <a:pt x="1599" y="85"/>
                                    <a:pt x="1609" y="94"/>
                                    <a:pt x="1624" y="94"/>
                                  </a:cubicBezTo>
                                  <a:moveTo>
                                    <a:pt x="1564" y="94"/>
                                  </a:moveTo>
                                  <a:cubicBezTo>
                                    <a:pt x="1579" y="94"/>
                                    <a:pt x="1587" y="86"/>
                                    <a:pt x="1587" y="74"/>
                                  </a:cubicBezTo>
                                  <a:cubicBezTo>
                                    <a:pt x="1587" y="66"/>
                                    <a:pt x="1582" y="60"/>
                                    <a:pt x="1574" y="58"/>
                                  </a:cubicBezTo>
                                  <a:cubicBezTo>
                                    <a:pt x="1559" y="54"/>
                                    <a:pt x="1559" y="54"/>
                                    <a:pt x="1559" y="54"/>
                                  </a:cubicBezTo>
                                  <a:cubicBezTo>
                                    <a:pt x="1556" y="53"/>
                                    <a:pt x="1554" y="51"/>
                                    <a:pt x="1554" y="48"/>
                                  </a:cubicBezTo>
                                  <a:cubicBezTo>
                                    <a:pt x="1554" y="44"/>
                                    <a:pt x="1558" y="41"/>
                                    <a:pt x="1563" y="41"/>
                                  </a:cubicBezTo>
                                  <a:cubicBezTo>
                                    <a:pt x="1569" y="41"/>
                                    <a:pt x="1573" y="44"/>
                                    <a:pt x="1573" y="49"/>
                                  </a:cubicBezTo>
                                  <a:cubicBezTo>
                                    <a:pt x="1587" y="49"/>
                                    <a:pt x="1587" y="49"/>
                                    <a:pt x="1587" y="49"/>
                                  </a:cubicBezTo>
                                  <a:cubicBezTo>
                                    <a:pt x="1587" y="39"/>
                                    <a:pt x="1579" y="31"/>
                                    <a:pt x="1563" y="31"/>
                                  </a:cubicBezTo>
                                  <a:cubicBezTo>
                                    <a:pt x="1549" y="31"/>
                                    <a:pt x="1540" y="39"/>
                                    <a:pt x="1540" y="48"/>
                                  </a:cubicBezTo>
                                  <a:cubicBezTo>
                                    <a:pt x="1540" y="56"/>
                                    <a:pt x="1545" y="62"/>
                                    <a:pt x="1553" y="65"/>
                                  </a:cubicBezTo>
                                  <a:cubicBezTo>
                                    <a:pt x="1569" y="69"/>
                                    <a:pt x="1569" y="69"/>
                                    <a:pt x="1569" y="69"/>
                                  </a:cubicBezTo>
                                  <a:cubicBezTo>
                                    <a:pt x="1572" y="70"/>
                                    <a:pt x="1573" y="73"/>
                                    <a:pt x="1573" y="75"/>
                                  </a:cubicBezTo>
                                  <a:cubicBezTo>
                                    <a:pt x="1573" y="80"/>
                                    <a:pt x="1570" y="82"/>
                                    <a:pt x="1565" y="82"/>
                                  </a:cubicBezTo>
                                  <a:cubicBezTo>
                                    <a:pt x="1557" y="82"/>
                                    <a:pt x="1552" y="79"/>
                                    <a:pt x="1552" y="74"/>
                                  </a:cubicBezTo>
                                  <a:cubicBezTo>
                                    <a:pt x="1539" y="74"/>
                                    <a:pt x="1539" y="74"/>
                                    <a:pt x="1539" y="74"/>
                                  </a:cubicBezTo>
                                  <a:cubicBezTo>
                                    <a:pt x="1539" y="85"/>
                                    <a:pt x="1548" y="94"/>
                                    <a:pt x="1564" y="94"/>
                                  </a:cubicBezTo>
                                  <a:moveTo>
                                    <a:pt x="1510" y="92"/>
                                  </a:moveTo>
                                  <a:cubicBezTo>
                                    <a:pt x="1524" y="92"/>
                                    <a:pt x="1524" y="92"/>
                                    <a:pt x="1524" y="92"/>
                                  </a:cubicBezTo>
                                  <a:cubicBezTo>
                                    <a:pt x="1524" y="32"/>
                                    <a:pt x="1524" y="32"/>
                                    <a:pt x="1524" y="32"/>
                                  </a:cubicBezTo>
                                  <a:cubicBezTo>
                                    <a:pt x="1510" y="32"/>
                                    <a:pt x="1510" y="32"/>
                                    <a:pt x="1510" y="32"/>
                                  </a:cubicBezTo>
                                  <a:lnTo>
                                    <a:pt x="1510" y="92"/>
                                  </a:lnTo>
                                  <a:close/>
                                  <a:moveTo>
                                    <a:pt x="1517" y="24"/>
                                  </a:moveTo>
                                  <a:cubicBezTo>
                                    <a:pt x="1523" y="24"/>
                                    <a:pt x="1528" y="19"/>
                                    <a:pt x="1528" y="13"/>
                                  </a:cubicBezTo>
                                  <a:cubicBezTo>
                                    <a:pt x="1528" y="8"/>
                                    <a:pt x="1523" y="3"/>
                                    <a:pt x="1517" y="3"/>
                                  </a:cubicBezTo>
                                  <a:cubicBezTo>
                                    <a:pt x="1511" y="3"/>
                                    <a:pt x="1507" y="8"/>
                                    <a:pt x="1507" y="13"/>
                                  </a:cubicBezTo>
                                  <a:cubicBezTo>
                                    <a:pt x="1507" y="19"/>
                                    <a:pt x="1511" y="24"/>
                                    <a:pt x="1517" y="24"/>
                                  </a:cubicBezTo>
                                  <a:moveTo>
                                    <a:pt x="1403" y="92"/>
                                  </a:moveTo>
                                  <a:cubicBezTo>
                                    <a:pt x="1417" y="92"/>
                                    <a:pt x="1417" y="92"/>
                                    <a:pt x="1417" y="92"/>
                                  </a:cubicBezTo>
                                  <a:cubicBezTo>
                                    <a:pt x="1417" y="60"/>
                                    <a:pt x="1417" y="60"/>
                                    <a:pt x="1417" y="60"/>
                                  </a:cubicBezTo>
                                  <a:cubicBezTo>
                                    <a:pt x="1417" y="46"/>
                                    <a:pt x="1423" y="43"/>
                                    <a:pt x="1430" y="43"/>
                                  </a:cubicBezTo>
                                  <a:cubicBezTo>
                                    <a:pt x="1437" y="43"/>
                                    <a:pt x="1441" y="47"/>
                                    <a:pt x="1441" y="57"/>
                                  </a:cubicBezTo>
                                  <a:cubicBezTo>
                                    <a:pt x="1441" y="92"/>
                                    <a:pt x="1441" y="92"/>
                                    <a:pt x="1441" y="92"/>
                                  </a:cubicBezTo>
                                  <a:cubicBezTo>
                                    <a:pt x="1454" y="92"/>
                                    <a:pt x="1454" y="92"/>
                                    <a:pt x="1454" y="92"/>
                                  </a:cubicBezTo>
                                  <a:cubicBezTo>
                                    <a:pt x="1454" y="60"/>
                                    <a:pt x="1454" y="60"/>
                                    <a:pt x="1454" y="60"/>
                                  </a:cubicBezTo>
                                  <a:cubicBezTo>
                                    <a:pt x="1454" y="46"/>
                                    <a:pt x="1460" y="43"/>
                                    <a:pt x="1467" y="43"/>
                                  </a:cubicBezTo>
                                  <a:cubicBezTo>
                                    <a:pt x="1474" y="43"/>
                                    <a:pt x="1478" y="47"/>
                                    <a:pt x="1478" y="57"/>
                                  </a:cubicBezTo>
                                  <a:cubicBezTo>
                                    <a:pt x="1478" y="92"/>
                                    <a:pt x="1478" y="92"/>
                                    <a:pt x="1478" y="92"/>
                                  </a:cubicBezTo>
                                  <a:cubicBezTo>
                                    <a:pt x="1492" y="92"/>
                                    <a:pt x="1492" y="92"/>
                                    <a:pt x="1492" y="92"/>
                                  </a:cubicBezTo>
                                  <a:cubicBezTo>
                                    <a:pt x="1492" y="54"/>
                                    <a:pt x="1492" y="54"/>
                                    <a:pt x="1492" y="54"/>
                                  </a:cubicBezTo>
                                  <a:cubicBezTo>
                                    <a:pt x="1492" y="43"/>
                                    <a:pt x="1489" y="31"/>
                                    <a:pt x="1471" y="31"/>
                                  </a:cubicBezTo>
                                  <a:cubicBezTo>
                                    <a:pt x="1462" y="31"/>
                                    <a:pt x="1455" y="35"/>
                                    <a:pt x="1452" y="41"/>
                                  </a:cubicBezTo>
                                  <a:cubicBezTo>
                                    <a:pt x="1450" y="36"/>
                                    <a:pt x="1444" y="31"/>
                                    <a:pt x="1434" y="31"/>
                                  </a:cubicBezTo>
                                  <a:cubicBezTo>
                                    <a:pt x="1426" y="31"/>
                                    <a:pt x="1419" y="35"/>
                                    <a:pt x="1417" y="41"/>
                                  </a:cubicBezTo>
                                  <a:cubicBezTo>
                                    <a:pt x="1417" y="32"/>
                                    <a:pt x="1417" y="32"/>
                                    <a:pt x="1417" y="32"/>
                                  </a:cubicBezTo>
                                  <a:cubicBezTo>
                                    <a:pt x="1403" y="32"/>
                                    <a:pt x="1403" y="32"/>
                                    <a:pt x="1403" y="32"/>
                                  </a:cubicBezTo>
                                  <a:lnTo>
                                    <a:pt x="1403" y="92"/>
                                  </a:lnTo>
                                  <a:close/>
                                  <a:moveTo>
                                    <a:pt x="1295" y="92"/>
                                  </a:moveTo>
                                  <a:cubicBezTo>
                                    <a:pt x="1309" y="92"/>
                                    <a:pt x="1309" y="92"/>
                                    <a:pt x="1309" y="92"/>
                                  </a:cubicBezTo>
                                  <a:cubicBezTo>
                                    <a:pt x="1309" y="60"/>
                                    <a:pt x="1309" y="60"/>
                                    <a:pt x="1309" y="60"/>
                                  </a:cubicBezTo>
                                  <a:cubicBezTo>
                                    <a:pt x="1309" y="46"/>
                                    <a:pt x="1315" y="43"/>
                                    <a:pt x="1322" y="43"/>
                                  </a:cubicBezTo>
                                  <a:cubicBezTo>
                                    <a:pt x="1329" y="43"/>
                                    <a:pt x="1333" y="47"/>
                                    <a:pt x="1333" y="57"/>
                                  </a:cubicBezTo>
                                  <a:cubicBezTo>
                                    <a:pt x="1333" y="92"/>
                                    <a:pt x="1333" y="92"/>
                                    <a:pt x="1333" y="92"/>
                                  </a:cubicBezTo>
                                  <a:cubicBezTo>
                                    <a:pt x="1347" y="92"/>
                                    <a:pt x="1347" y="92"/>
                                    <a:pt x="1347" y="92"/>
                                  </a:cubicBezTo>
                                  <a:cubicBezTo>
                                    <a:pt x="1347" y="60"/>
                                    <a:pt x="1347" y="60"/>
                                    <a:pt x="1347" y="60"/>
                                  </a:cubicBezTo>
                                  <a:cubicBezTo>
                                    <a:pt x="1347" y="46"/>
                                    <a:pt x="1352" y="43"/>
                                    <a:pt x="1359" y="43"/>
                                  </a:cubicBezTo>
                                  <a:cubicBezTo>
                                    <a:pt x="1367" y="43"/>
                                    <a:pt x="1371" y="47"/>
                                    <a:pt x="1371" y="57"/>
                                  </a:cubicBezTo>
                                  <a:cubicBezTo>
                                    <a:pt x="1371" y="92"/>
                                    <a:pt x="1371" y="92"/>
                                    <a:pt x="1371" y="92"/>
                                  </a:cubicBezTo>
                                  <a:cubicBezTo>
                                    <a:pt x="1385" y="92"/>
                                    <a:pt x="1385" y="92"/>
                                    <a:pt x="1385" y="92"/>
                                  </a:cubicBezTo>
                                  <a:cubicBezTo>
                                    <a:pt x="1385" y="54"/>
                                    <a:pt x="1385" y="54"/>
                                    <a:pt x="1385" y="54"/>
                                  </a:cubicBezTo>
                                  <a:cubicBezTo>
                                    <a:pt x="1385" y="43"/>
                                    <a:pt x="1381" y="31"/>
                                    <a:pt x="1363" y="31"/>
                                  </a:cubicBezTo>
                                  <a:cubicBezTo>
                                    <a:pt x="1355" y="31"/>
                                    <a:pt x="1348" y="35"/>
                                    <a:pt x="1345" y="41"/>
                                  </a:cubicBezTo>
                                  <a:cubicBezTo>
                                    <a:pt x="1342" y="36"/>
                                    <a:pt x="1337" y="31"/>
                                    <a:pt x="1326" y="31"/>
                                  </a:cubicBezTo>
                                  <a:cubicBezTo>
                                    <a:pt x="1318" y="31"/>
                                    <a:pt x="1312" y="35"/>
                                    <a:pt x="1309" y="41"/>
                                  </a:cubicBezTo>
                                  <a:cubicBezTo>
                                    <a:pt x="1309" y="32"/>
                                    <a:pt x="1309" y="32"/>
                                    <a:pt x="1309" y="32"/>
                                  </a:cubicBezTo>
                                  <a:cubicBezTo>
                                    <a:pt x="1295" y="32"/>
                                    <a:pt x="1295" y="32"/>
                                    <a:pt x="1295" y="32"/>
                                  </a:cubicBezTo>
                                  <a:lnTo>
                                    <a:pt x="1295" y="92"/>
                                  </a:lnTo>
                                  <a:close/>
                                  <a:moveTo>
                                    <a:pt x="1249" y="81"/>
                                  </a:moveTo>
                                  <a:cubicBezTo>
                                    <a:pt x="1238" y="81"/>
                                    <a:pt x="1231" y="73"/>
                                    <a:pt x="1231" y="62"/>
                                  </a:cubicBezTo>
                                  <a:cubicBezTo>
                                    <a:pt x="1231" y="51"/>
                                    <a:pt x="1238" y="43"/>
                                    <a:pt x="1249" y="43"/>
                                  </a:cubicBezTo>
                                  <a:cubicBezTo>
                                    <a:pt x="1260" y="43"/>
                                    <a:pt x="1267" y="51"/>
                                    <a:pt x="1267" y="62"/>
                                  </a:cubicBezTo>
                                  <a:cubicBezTo>
                                    <a:pt x="1267" y="73"/>
                                    <a:pt x="1260" y="81"/>
                                    <a:pt x="1249" y="81"/>
                                  </a:cubicBezTo>
                                  <a:moveTo>
                                    <a:pt x="1249" y="94"/>
                                  </a:moveTo>
                                  <a:cubicBezTo>
                                    <a:pt x="1269" y="94"/>
                                    <a:pt x="1281" y="80"/>
                                    <a:pt x="1281" y="62"/>
                                  </a:cubicBezTo>
                                  <a:cubicBezTo>
                                    <a:pt x="1281" y="45"/>
                                    <a:pt x="1269" y="31"/>
                                    <a:pt x="1249" y="31"/>
                                  </a:cubicBezTo>
                                  <a:cubicBezTo>
                                    <a:pt x="1229" y="31"/>
                                    <a:pt x="1218" y="45"/>
                                    <a:pt x="1218" y="62"/>
                                  </a:cubicBezTo>
                                  <a:cubicBezTo>
                                    <a:pt x="1218" y="80"/>
                                    <a:pt x="1229" y="94"/>
                                    <a:pt x="1249" y="94"/>
                                  </a:cubicBezTo>
                                  <a:moveTo>
                                    <a:pt x="1163" y="94"/>
                                  </a:moveTo>
                                  <a:cubicBezTo>
                                    <a:pt x="1188" y="94"/>
                                    <a:pt x="1204" y="80"/>
                                    <a:pt x="1207" y="61"/>
                                  </a:cubicBezTo>
                                  <a:cubicBezTo>
                                    <a:pt x="1191" y="61"/>
                                    <a:pt x="1191" y="61"/>
                                    <a:pt x="1191" y="61"/>
                                  </a:cubicBezTo>
                                  <a:cubicBezTo>
                                    <a:pt x="1188" y="73"/>
                                    <a:pt x="1178" y="81"/>
                                    <a:pt x="1163" y="81"/>
                                  </a:cubicBezTo>
                                  <a:cubicBezTo>
                                    <a:pt x="1144" y="81"/>
                                    <a:pt x="1132" y="68"/>
                                    <a:pt x="1132" y="47"/>
                                  </a:cubicBezTo>
                                  <a:cubicBezTo>
                                    <a:pt x="1132" y="27"/>
                                    <a:pt x="1144" y="13"/>
                                    <a:pt x="1163" y="13"/>
                                  </a:cubicBezTo>
                                  <a:cubicBezTo>
                                    <a:pt x="1178" y="13"/>
                                    <a:pt x="1188" y="21"/>
                                    <a:pt x="1191" y="33"/>
                                  </a:cubicBezTo>
                                  <a:cubicBezTo>
                                    <a:pt x="1207" y="33"/>
                                    <a:pt x="1207" y="33"/>
                                    <a:pt x="1207" y="33"/>
                                  </a:cubicBezTo>
                                  <a:cubicBezTo>
                                    <a:pt x="1204" y="14"/>
                                    <a:pt x="1188" y="0"/>
                                    <a:pt x="1163" y="0"/>
                                  </a:cubicBezTo>
                                  <a:cubicBezTo>
                                    <a:pt x="1134" y="0"/>
                                    <a:pt x="1117" y="20"/>
                                    <a:pt x="1117" y="47"/>
                                  </a:cubicBezTo>
                                  <a:cubicBezTo>
                                    <a:pt x="1117" y="75"/>
                                    <a:pt x="1134" y="94"/>
                                    <a:pt x="1163" y="94"/>
                                  </a:cubicBezTo>
                                  <a:moveTo>
                                    <a:pt x="1057" y="92"/>
                                  </a:moveTo>
                                  <a:cubicBezTo>
                                    <a:pt x="1071" y="92"/>
                                    <a:pt x="1071" y="92"/>
                                    <a:pt x="1071" y="92"/>
                                  </a:cubicBezTo>
                                  <a:cubicBezTo>
                                    <a:pt x="1071" y="2"/>
                                    <a:pt x="1071" y="2"/>
                                    <a:pt x="1071" y="2"/>
                                  </a:cubicBezTo>
                                  <a:cubicBezTo>
                                    <a:pt x="1057" y="2"/>
                                    <a:pt x="1057" y="2"/>
                                    <a:pt x="1057" y="2"/>
                                  </a:cubicBezTo>
                                  <a:lnTo>
                                    <a:pt x="1057" y="92"/>
                                  </a:lnTo>
                                  <a:close/>
                                  <a:moveTo>
                                    <a:pt x="1008" y="81"/>
                                  </a:moveTo>
                                  <a:cubicBezTo>
                                    <a:pt x="997" y="81"/>
                                    <a:pt x="990" y="73"/>
                                    <a:pt x="990" y="62"/>
                                  </a:cubicBezTo>
                                  <a:cubicBezTo>
                                    <a:pt x="990" y="51"/>
                                    <a:pt x="997" y="43"/>
                                    <a:pt x="1008" y="43"/>
                                  </a:cubicBezTo>
                                  <a:cubicBezTo>
                                    <a:pt x="1020" y="43"/>
                                    <a:pt x="1025" y="52"/>
                                    <a:pt x="1025" y="62"/>
                                  </a:cubicBezTo>
                                  <a:cubicBezTo>
                                    <a:pt x="1025" y="72"/>
                                    <a:pt x="1020" y="81"/>
                                    <a:pt x="1008" y="81"/>
                                  </a:cubicBezTo>
                                  <a:moveTo>
                                    <a:pt x="1006" y="94"/>
                                  </a:moveTo>
                                  <a:cubicBezTo>
                                    <a:pt x="1013" y="94"/>
                                    <a:pt x="1021" y="90"/>
                                    <a:pt x="1025" y="84"/>
                                  </a:cubicBezTo>
                                  <a:cubicBezTo>
                                    <a:pt x="1025" y="92"/>
                                    <a:pt x="1025" y="92"/>
                                    <a:pt x="1025" y="92"/>
                                  </a:cubicBezTo>
                                  <a:cubicBezTo>
                                    <a:pt x="1039" y="92"/>
                                    <a:pt x="1039" y="92"/>
                                    <a:pt x="1039" y="92"/>
                                  </a:cubicBezTo>
                                  <a:cubicBezTo>
                                    <a:pt x="1039" y="32"/>
                                    <a:pt x="1039" y="32"/>
                                    <a:pt x="1039" y="32"/>
                                  </a:cubicBezTo>
                                  <a:cubicBezTo>
                                    <a:pt x="1025" y="32"/>
                                    <a:pt x="1025" y="32"/>
                                    <a:pt x="1025" y="32"/>
                                  </a:cubicBezTo>
                                  <a:cubicBezTo>
                                    <a:pt x="1025" y="40"/>
                                    <a:pt x="1025" y="40"/>
                                    <a:pt x="1025" y="40"/>
                                  </a:cubicBezTo>
                                  <a:cubicBezTo>
                                    <a:pt x="1021" y="34"/>
                                    <a:pt x="1014" y="31"/>
                                    <a:pt x="1006" y="31"/>
                                  </a:cubicBezTo>
                                  <a:cubicBezTo>
                                    <a:pt x="987" y="31"/>
                                    <a:pt x="976" y="45"/>
                                    <a:pt x="976" y="62"/>
                                  </a:cubicBezTo>
                                  <a:cubicBezTo>
                                    <a:pt x="976" y="80"/>
                                    <a:pt x="986" y="94"/>
                                    <a:pt x="1006" y="94"/>
                                  </a:cubicBezTo>
                                  <a:moveTo>
                                    <a:pt x="933" y="92"/>
                                  </a:moveTo>
                                  <a:cubicBezTo>
                                    <a:pt x="947" y="92"/>
                                    <a:pt x="947" y="92"/>
                                    <a:pt x="947" y="92"/>
                                  </a:cubicBezTo>
                                  <a:cubicBezTo>
                                    <a:pt x="947" y="66"/>
                                    <a:pt x="947" y="66"/>
                                    <a:pt x="947" y="66"/>
                                  </a:cubicBezTo>
                                  <a:cubicBezTo>
                                    <a:pt x="947" y="52"/>
                                    <a:pt x="953" y="45"/>
                                    <a:pt x="963" y="45"/>
                                  </a:cubicBezTo>
                                  <a:cubicBezTo>
                                    <a:pt x="965" y="45"/>
                                    <a:pt x="966" y="45"/>
                                    <a:pt x="968" y="45"/>
                                  </a:cubicBezTo>
                                  <a:cubicBezTo>
                                    <a:pt x="968" y="32"/>
                                    <a:pt x="968" y="32"/>
                                    <a:pt x="968" y="32"/>
                                  </a:cubicBezTo>
                                  <a:cubicBezTo>
                                    <a:pt x="966" y="32"/>
                                    <a:pt x="965" y="32"/>
                                    <a:pt x="963" y="32"/>
                                  </a:cubicBezTo>
                                  <a:cubicBezTo>
                                    <a:pt x="956" y="32"/>
                                    <a:pt x="949" y="35"/>
                                    <a:pt x="947" y="44"/>
                                  </a:cubicBezTo>
                                  <a:cubicBezTo>
                                    <a:pt x="947" y="32"/>
                                    <a:pt x="947" y="32"/>
                                    <a:pt x="947" y="32"/>
                                  </a:cubicBezTo>
                                  <a:cubicBezTo>
                                    <a:pt x="933" y="32"/>
                                    <a:pt x="933" y="32"/>
                                    <a:pt x="933" y="32"/>
                                  </a:cubicBezTo>
                                  <a:lnTo>
                                    <a:pt x="933" y="92"/>
                                  </a:lnTo>
                                  <a:close/>
                                  <a:moveTo>
                                    <a:pt x="886" y="81"/>
                                  </a:moveTo>
                                  <a:cubicBezTo>
                                    <a:pt x="875" y="81"/>
                                    <a:pt x="869" y="73"/>
                                    <a:pt x="869" y="62"/>
                                  </a:cubicBezTo>
                                  <a:cubicBezTo>
                                    <a:pt x="869" y="51"/>
                                    <a:pt x="875" y="43"/>
                                    <a:pt x="886" y="43"/>
                                  </a:cubicBezTo>
                                  <a:cubicBezTo>
                                    <a:pt x="898" y="43"/>
                                    <a:pt x="904" y="51"/>
                                    <a:pt x="904" y="62"/>
                                  </a:cubicBezTo>
                                  <a:cubicBezTo>
                                    <a:pt x="904" y="73"/>
                                    <a:pt x="898" y="81"/>
                                    <a:pt x="886" y="81"/>
                                  </a:cubicBezTo>
                                  <a:moveTo>
                                    <a:pt x="886" y="94"/>
                                  </a:moveTo>
                                  <a:cubicBezTo>
                                    <a:pt x="906" y="94"/>
                                    <a:pt x="918" y="80"/>
                                    <a:pt x="918" y="62"/>
                                  </a:cubicBezTo>
                                  <a:cubicBezTo>
                                    <a:pt x="918" y="45"/>
                                    <a:pt x="906" y="31"/>
                                    <a:pt x="886" y="31"/>
                                  </a:cubicBezTo>
                                  <a:cubicBezTo>
                                    <a:pt x="867" y="31"/>
                                    <a:pt x="855" y="45"/>
                                    <a:pt x="855" y="62"/>
                                  </a:cubicBezTo>
                                  <a:cubicBezTo>
                                    <a:pt x="855" y="80"/>
                                    <a:pt x="867" y="94"/>
                                    <a:pt x="886" y="94"/>
                                  </a:cubicBezTo>
                                  <a:moveTo>
                                    <a:pt x="839" y="80"/>
                                  </a:moveTo>
                                  <a:cubicBezTo>
                                    <a:pt x="833" y="80"/>
                                    <a:pt x="830" y="79"/>
                                    <a:pt x="830" y="69"/>
                                  </a:cubicBezTo>
                                  <a:cubicBezTo>
                                    <a:pt x="830" y="44"/>
                                    <a:pt x="830" y="44"/>
                                    <a:pt x="830" y="44"/>
                                  </a:cubicBezTo>
                                  <a:cubicBezTo>
                                    <a:pt x="844" y="44"/>
                                    <a:pt x="844" y="44"/>
                                    <a:pt x="844" y="44"/>
                                  </a:cubicBezTo>
                                  <a:cubicBezTo>
                                    <a:pt x="844" y="32"/>
                                    <a:pt x="844" y="32"/>
                                    <a:pt x="844" y="32"/>
                                  </a:cubicBezTo>
                                  <a:cubicBezTo>
                                    <a:pt x="830" y="32"/>
                                    <a:pt x="830" y="32"/>
                                    <a:pt x="830" y="32"/>
                                  </a:cubicBezTo>
                                  <a:cubicBezTo>
                                    <a:pt x="830" y="14"/>
                                    <a:pt x="830" y="14"/>
                                    <a:pt x="830" y="14"/>
                                  </a:cubicBezTo>
                                  <a:cubicBezTo>
                                    <a:pt x="816" y="14"/>
                                    <a:pt x="816" y="14"/>
                                    <a:pt x="816" y="14"/>
                                  </a:cubicBezTo>
                                  <a:cubicBezTo>
                                    <a:pt x="816" y="32"/>
                                    <a:pt x="816" y="32"/>
                                    <a:pt x="816" y="32"/>
                                  </a:cubicBezTo>
                                  <a:cubicBezTo>
                                    <a:pt x="806" y="32"/>
                                    <a:pt x="806" y="32"/>
                                    <a:pt x="806" y="32"/>
                                  </a:cubicBezTo>
                                  <a:cubicBezTo>
                                    <a:pt x="806" y="44"/>
                                    <a:pt x="806" y="44"/>
                                    <a:pt x="806" y="44"/>
                                  </a:cubicBezTo>
                                  <a:cubicBezTo>
                                    <a:pt x="816" y="44"/>
                                    <a:pt x="816" y="44"/>
                                    <a:pt x="816" y="44"/>
                                  </a:cubicBezTo>
                                  <a:cubicBezTo>
                                    <a:pt x="816" y="72"/>
                                    <a:pt x="816" y="72"/>
                                    <a:pt x="816" y="72"/>
                                  </a:cubicBezTo>
                                  <a:cubicBezTo>
                                    <a:pt x="816" y="92"/>
                                    <a:pt x="829" y="93"/>
                                    <a:pt x="836" y="93"/>
                                  </a:cubicBezTo>
                                  <a:cubicBezTo>
                                    <a:pt x="840" y="93"/>
                                    <a:pt x="844" y="92"/>
                                    <a:pt x="846" y="92"/>
                                  </a:cubicBezTo>
                                  <a:cubicBezTo>
                                    <a:pt x="846" y="80"/>
                                    <a:pt x="846" y="80"/>
                                    <a:pt x="846" y="80"/>
                                  </a:cubicBezTo>
                                  <a:cubicBezTo>
                                    <a:pt x="845" y="80"/>
                                    <a:pt x="841" y="80"/>
                                    <a:pt x="839" y="80"/>
                                  </a:cubicBezTo>
                                  <a:moveTo>
                                    <a:pt x="768" y="94"/>
                                  </a:moveTo>
                                  <a:cubicBezTo>
                                    <a:pt x="785" y="94"/>
                                    <a:pt x="795" y="85"/>
                                    <a:pt x="797" y="71"/>
                                  </a:cubicBezTo>
                                  <a:cubicBezTo>
                                    <a:pt x="783" y="71"/>
                                    <a:pt x="783" y="71"/>
                                    <a:pt x="783" y="71"/>
                                  </a:cubicBezTo>
                                  <a:cubicBezTo>
                                    <a:pt x="781" y="78"/>
                                    <a:pt x="777" y="81"/>
                                    <a:pt x="768" y="81"/>
                                  </a:cubicBezTo>
                                  <a:cubicBezTo>
                                    <a:pt x="759" y="81"/>
                                    <a:pt x="753" y="74"/>
                                    <a:pt x="753" y="62"/>
                                  </a:cubicBezTo>
                                  <a:cubicBezTo>
                                    <a:pt x="753" y="50"/>
                                    <a:pt x="759" y="43"/>
                                    <a:pt x="768" y="43"/>
                                  </a:cubicBezTo>
                                  <a:cubicBezTo>
                                    <a:pt x="777" y="43"/>
                                    <a:pt x="781" y="47"/>
                                    <a:pt x="783" y="54"/>
                                  </a:cubicBezTo>
                                  <a:cubicBezTo>
                                    <a:pt x="797" y="54"/>
                                    <a:pt x="797" y="54"/>
                                    <a:pt x="797" y="54"/>
                                  </a:cubicBezTo>
                                  <a:cubicBezTo>
                                    <a:pt x="795" y="40"/>
                                    <a:pt x="785" y="31"/>
                                    <a:pt x="768" y="31"/>
                                  </a:cubicBezTo>
                                  <a:cubicBezTo>
                                    <a:pt x="750" y="31"/>
                                    <a:pt x="739" y="44"/>
                                    <a:pt x="739" y="62"/>
                                  </a:cubicBezTo>
                                  <a:cubicBezTo>
                                    <a:pt x="739" y="81"/>
                                    <a:pt x="750" y="94"/>
                                    <a:pt x="768" y="94"/>
                                  </a:cubicBezTo>
                                  <a:moveTo>
                                    <a:pt x="683" y="56"/>
                                  </a:moveTo>
                                  <a:cubicBezTo>
                                    <a:pt x="683" y="48"/>
                                    <a:pt x="689" y="42"/>
                                    <a:pt x="699" y="42"/>
                                  </a:cubicBezTo>
                                  <a:cubicBezTo>
                                    <a:pt x="708" y="42"/>
                                    <a:pt x="714" y="47"/>
                                    <a:pt x="714" y="56"/>
                                  </a:cubicBezTo>
                                  <a:lnTo>
                                    <a:pt x="683" y="56"/>
                                  </a:lnTo>
                                  <a:close/>
                                  <a:moveTo>
                                    <a:pt x="727" y="59"/>
                                  </a:moveTo>
                                  <a:cubicBezTo>
                                    <a:pt x="727" y="42"/>
                                    <a:pt x="716" y="31"/>
                                    <a:pt x="699" y="31"/>
                                  </a:cubicBezTo>
                                  <a:cubicBezTo>
                                    <a:pt x="681" y="31"/>
                                    <a:pt x="669" y="43"/>
                                    <a:pt x="669" y="62"/>
                                  </a:cubicBezTo>
                                  <a:cubicBezTo>
                                    <a:pt x="669" y="82"/>
                                    <a:pt x="681" y="94"/>
                                    <a:pt x="699" y="94"/>
                                  </a:cubicBezTo>
                                  <a:cubicBezTo>
                                    <a:pt x="714" y="94"/>
                                    <a:pt x="725" y="86"/>
                                    <a:pt x="727" y="75"/>
                                  </a:cubicBezTo>
                                  <a:cubicBezTo>
                                    <a:pt x="713" y="75"/>
                                    <a:pt x="713" y="75"/>
                                    <a:pt x="713" y="75"/>
                                  </a:cubicBezTo>
                                  <a:cubicBezTo>
                                    <a:pt x="710" y="79"/>
                                    <a:pt x="706" y="81"/>
                                    <a:pt x="699" y="81"/>
                                  </a:cubicBezTo>
                                  <a:cubicBezTo>
                                    <a:pt x="689" y="81"/>
                                    <a:pt x="683" y="76"/>
                                    <a:pt x="683" y="67"/>
                                  </a:cubicBezTo>
                                  <a:cubicBezTo>
                                    <a:pt x="727" y="67"/>
                                    <a:pt x="727" y="67"/>
                                    <a:pt x="727" y="67"/>
                                  </a:cubicBezTo>
                                  <a:cubicBezTo>
                                    <a:pt x="727" y="63"/>
                                    <a:pt x="727" y="62"/>
                                    <a:pt x="727" y="59"/>
                                  </a:cubicBezTo>
                                  <a:moveTo>
                                    <a:pt x="640" y="92"/>
                                  </a:moveTo>
                                  <a:cubicBezTo>
                                    <a:pt x="654" y="92"/>
                                    <a:pt x="654" y="92"/>
                                    <a:pt x="654" y="92"/>
                                  </a:cubicBezTo>
                                  <a:cubicBezTo>
                                    <a:pt x="654" y="2"/>
                                    <a:pt x="654" y="2"/>
                                    <a:pt x="654" y="2"/>
                                  </a:cubicBezTo>
                                  <a:cubicBezTo>
                                    <a:pt x="640" y="2"/>
                                    <a:pt x="640" y="2"/>
                                    <a:pt x="640" y="2"/>
                                  </a:cubicBezTo>
                                  <a:lnTo>
                                    <a:pt x="640" y="92"/>
                                  </a:lnTo>
                                  <a:close/>
                                  <a:moveTo>
                                    <a:pt x="570" y="92"/>
                                  </a:moveTo>
                                  <a:cubicBezTo>
                                    <a:pt x="621" y="92"/>
                                    <a:pt x="621" y="92"/>
                                    <a:pt x="621" y="92"/>
                                  </a:cubicBezTo>
                                  <a:cubicBezTo>
                                    <a:pt x="621" y="79"/>
                                    <a:pt x="621" y="79"/>
                                    <a:pt x="621" y="79"/>
                                  </a:cubicBezTo>
                                  <a:cubicBezTo>
                                    <a:pt x="584" y="79"/>
                                    <a:pt x="584" y="79"/>
                                    <a:pt x="584" y="79"/>
                                  </a:cubicBezTo>
                                  <a:cubicBezTo>
                                    <a:pt x="584" y="54"/>
                                    <a:pt x="584" y="54"/>
                                    <a:pt x="584" y="54"/>
                                  </a:cubicBezTo>
                                  <a:cubicBezTo>
                                    <a:pt x="621" y="54"/>
                                    <a:pt x="621" y="54"/>
                                    <a:pt x="621" y="54"/>
                                  </a:cubicBezTo>
                                  <a:cubicBezTo>
                                    <a:pt x="621" y="41"/>
                                    <a:pt x="621" y="41"/>
                                    <a:pt x="621" y="41"/>
                                  </a:cubicBezTo>
                                  <a:cubicBezTo>
                                    <a:pt x="584" y="41"/>
                                    <a:pt x="584" y="41"/>
                                    <a:pt x="584" y="41"/>
                                  </a:cubicBezTo>
                                  <a:cubicBezTo>
                                    <a:pt x="584" y="16"/>
                                    <a:pt x="584" y="16"/>
                                    <a:pt x="584" y="16"/>
                                  </a:cubicBezTo>
                                  <a:cubicBezTo>
                                    <a:pt x="621" y="16"/>
                                    <a:pt x="621" y="16"/>
                                    <a:pt x="621" y="16"/>
                                  </a:cubicBezTo>
                                  <a:cubicBezTo>
                                    <a:pt x="621" y="2"/>
                                    <a:pt x="621" y="2"/>
                                    <a:pt x="621" y="2"/>
                                  </a:cubicBezTo>
                                  <a:cubicBezTo>
                                    <a:pt x="570" y="2"/>
                                    <a:pt x="570" y="2"/>
                                    <a:pt x="570" y="2"/>
                                  </a:cubicBezTo>
                                  <a:lnTo>
                                    <a:pt x="570" y="92"/>
                                  </a:lnTo>
                                  <a:close/>
                                  <a:moveTo>
                                    <a:pt x="465" y="92"/>
                                  </a:moveTo>
                                  <a:cubicBezTo>
                                    <a:pt x="478" y="92"/>
                                    <a:pt x="478" y="92"/>
                                    <a:pt x="478" y="92"/>
                                  </a:cubicBezTo>
                                  <a:cubicBezTo>
                                    <a:pt x="478" y="59"/>
                                    <a:pt x="478" y="59"/>
                                    <a:pt x="478" y="59"/>
                                  </a:cubicBezTo>
                                  <a:cubicBezTo>
                                    <a:pt x="478" y="49"/>
                                    <a:pt x="484" y="43"/>
                                    <a:pt x="493" y="43"/>
                                  </a:cubicBezTo>
                                  <a:cubicBezTo>
                                    <a:pt x="502" y="43"/>
                                    <a:pt x="506" y="48"/>
                                    <a:pt x="506" y="61"/>
                                  </a:cubicBezTo>
                                  <a:cubicBezTo>
                                    <a:pt x="506" y="92"/>
                                    <a:pt x="506" y="92"/>
                                    <a:pt x="506" y="92"/>
                                  </a:cubicBezTo>
                                  <a:cubicBezTo>
                                    <a:pt x="520" y="92"/>
                                    <a:pt x="520" y="92"/>
                                    <a:pt x="520" y="92"/>
                                  </a:cubicBezTo>
                                  <a:cubicBezTo>
                                    <a:pt x="520" y="55"/>
                                    <a:pt x="520" y="55"/>
                                    <a:pt x="520" y="55"/>
                                  </a:cubicBezTo>
                                  <a:cubicBezTo>
                                    <a:pt x="520" y="39"/>
                                    <a:pt x="512" y="31"/>
                                    <a:pt x="498" y="31"/>
                                  </a:cubicBezTo>
                                  <a:cubicBezTo>
                                    <a:pt x="489" y="31"/>
                                    <a:pt x="482" y="34"/>
                                    <a:pt x="478" y="41"/>
                                  </a:cubicBezTo>
                                  <a:cubicBezTo>
                                    <a:pt x="478" y="32"/>
                                    <a:pt x="478" y="32"/>
                                    <a:pt x="478" y="32"/>
                                  </a:cubicBezTo>
                                  <a:cubicBezTo>
                                    <a:pt x="465" y="32"/>
                                    <a:pt x="465" y="32"/>
                                    <a:pt x="465" y="32"/>
                                  </a:cubicBezTo>
                                  <a:lnTo>
                                    <a:pt x="465" y="92"/>
                                  </a:lnTo>
                                  <a:close/>
                                  <a:moveTo>
                                    <a:pt x="415" y="81"/>
                                  </a:moveTo>
                                  <a:cubicBezTo>
                                    <a:pt x="404" y="81"/>
                                    <a:pt x="397" y="73"/>
                                    <a:pt x="397" y="62"/>
                                  </a:cubicBezTo>
                                  <a:cubicBezTo>
                                    <a:pt x="397" y="51"/>
                                    <a:pt x="404" y="43"/>
                                    <a:pt x="415" y="43"/>
                                  </a:cubicBezTo>
                                  <a:cubicBezTo>
                                    <a:pt x="427" y="43"/>
                                    <a:pt x="433" y="52"/>
                                    <a:pt x="433" y="62"/>
                                  </a:cubicBezTo>
                                  <a:cubicBezTo>
                                    <a:pt x="433" y="72"/>
                                    <a:pt x="427" y="81"/>
                                    <a:pt x="415" y="81"/>
                                  </a:cubicBezTo>
                                  <a:moveTo>
                                    <a:pt x="413" y="94"/>
                                  </a:moveTo>
                                  <a:cubicBezTo>
                                    <a:pt x="420" y="94"/>
                                    <a:pt x="428" y="90"/>
                                    <a:pt x="432" y="84"/>
                                  </a:cubicBezTo>
                                  <a:cubicBezTo>
                                    <a:pt x="432" y="92"/>
                                    <a:pt x="432" y="92"/>
                                    <a:pt x="432" y="92"/>
                                  </a:cubicBezTo>
                                  <a:cubicBezTo>
                                    <a:pt x="446" y="92"/>
                                    <a:pt x="446" y="92"/>
                                    <a:pt x="446" y="92"/>
                                  </a:cubicBezTo>
                                  <a:cubicBezTo>
                                    <a:pt x="446" y="32"/>
                                    <a:pt x="446" y="32"/>
                                    <a:pt x="446" y="32"/>
                                  </a:cubicBezTo>
                                  <a:cubicBezTo>
                                    <a:pt x="432" y="32"/>
                                    <a:pt x="432" y="32"/>
                                    <a:pt x="432" y="32"/>
                                  </a:cubicBezTo>
                                  <a:cubicBezTo>
                                    <a:pt x="432" y="40"/>
                                    <a:pt x="432" y="40"/>
                                    <a:pt x="432" y="40"/>
                                  </a:cubicBezTo>
                                  <a:cubicBezTo>
                                    <a:pt x="428" y="34"/>
                                    <a:pt x="421" y="31"/>
                                    <a:pt x="413" y="31"/>
                                  </a:cubicBezTo>
                                  <a:cubicBezTo>
                                    <a:pt x="395" y="31"/>
                                    <a:pt x="383" y="45"/>
                                    <a:pt x="383" y="62"/>
                                  </a:cubicBezTo>
                                  <a:cubicBezTo>
                                    <a:pt x="383" y="80"/>
                                    <a:pt x="394" y="94"/>
                                    <a:pt x="413" y="94"/>
                                  </a:cubicBezTo>
                                  <a:moveTo>
                                    <a:pt x="355" y="92"/>
                                  </a:moveTo>
                                  <a:cubicBezTo>
                                    <a:pt x="369" y="92"/>
                                    <a:pt x="369" y="92"/>
                                    <a:pt x="369" y="92"/>
                                  </a:cubicBezTo>
                                  <a:cubicBezTo>
                                    <a:pt x="369" y="32"/>
                                    <a:pt x="369" y="32"/>
                                    <a:pt x="369" y="32"/>
                                  </a:cubicBezTo>
                                  <a:cubicBezTo>
                                    <a:pt x="355" y="32"/>
                                    <a:pt x="355" y="32"/>
                                    <a:pt x="355" y="32"/>
                                  </a:cubicBezTo>
                                  <a:lnTo>
                                    <a:pt x="355" y="92"/>
                                  </a:lnTo>
                                  <a:close/>
                                  <a:moveTo>
                                    <a:pt x="362" y="24"/>
                                  </a:moveTo>
                                  <a:cubicBezTo>
                                    <a:pt x="368" y="24"/>
                                    <a:pt x="372" y="19"/>
                                    <a:pt x="372" y="13"/>
                                  </a:cubicBezTo>
                                  <a:cubicBezTo>
                                    <a:pt x="372" y="8"/>
                                    <a:pt x="368" y="3"/>
                                    <a:pt x="362" y="3"/>
                                  </a:cubicBezTo>
                                  <a:cubicBezTo>
                                    <a:pt x="356" y="3"/>
                                    <a:pt x="352" y="8"/>
                                    <a:pt x="352" y="13"/>
                                  </a:cubicBezTo>
                                  <a:cubicBezTo>
                                    <a:pt x="352" y="19"/>
                                    <a:pt x="356" y="24"/>
                                    <a:pt x="362" y="24"/>
                                  </a:cubicBezTo>
                                  <a:moveTo>
                                    <a:pt x="307" y="92"/>
                                  </a:moveTo>
                                  <a:cubicBezTo>
                                    <a:pt x="321" y="92"/>
                                    <a:pt x="321" y="92"/>
                                    <a:pt x="321" y="92"/>
                                  </a:cubicBezTo>
                                  <a:cubicBezTo>
                                    <a:pt x="321" y="66"/>
                                    <a:pt x="321" y="66"/>
                                    <a:pt x="321" y="66"/>
                                  </a:cubicBezTo>
                                  <a:cubicBezTo>
                                    <a:pt x="321" y="52"/>
                                    <a:pt x="327" y="45"/>
                                    <a:pt x="337" y="45"/>
                                  </a:cubicBezTo>
                                  <a:cubicBezTo>
                                    <a:pt x="339" y="45"/>
                                    <a:pt x="340" y="45"/>
                                    <a:pt x="343" y="45"/>
                                  </a:cubicBezTo>
                                  <a:cubicBezTo>
                                    <a:pt x="343" y="32"/>
                                    <a:pt x="343" y="32"/>
                                    <a:pt x="343" y="32"/>
                                  </a:cubicBezTo>
                                  <a:cubicBezTo>
                                    <a:pt x="341" y="32"/>
                                    <a:pt x="339" y="32"/>
                                    <a:pt x="337" y="32"/>
                                  </a:cubicBezTo>
                                  <a:cubicBezTo>
                                    <a:pt x="331" y="32"/>
                                    <a:pt x="323" y="35"/>
                                    <a:pt x="321" y="44"/>
                                  </a:cubicBezTo>
                                  <a:cubicBezTo>
                                    <a:pt x="321" y="32"/>
                                    <a:pt x="321" y="32"/>
                                    <a:pt x="321" y="32"/>
                                  </a:cubicBezTo>
                                  <a:cubicBezTo>
                                    <a:pt x="307" y="32"/>
                                    <a:pt x="307" y="32"/>
                                    <a:pt x="307" y="32"/>
                                  </a:cubicBezTo>
                                  <a:lnTo>
                                    <a:pt x="307" y="92"/>
                                  </a:lnTo>
                                  <a:close/>
                                  <a:moveTo>
                                    <a:pt x="261" y="81"/>
                                  </a:moveTo>
                                  <a:cubicBezTo>
                                    <a:pt x="250" y="81"/>
                                    <a:pt x="243" y="73"/>
                                    <a:pt x="243" y="62"/>
                                  </a:cubicBezTo>
                                  <a:cubicBezTo>
                                    <a:pt x="243" y="51"/>
                                    <a:pt x="250" y="43"/>
                                    <a:pt x="261" y="43"/>
                                  </a:cubicBezTo>
                                  <a:cubicBezTo>
                                    <a:pt x="272" y="43"/>
                                    <a:pt x="279" y="51"/>
                                    <a:pt x="279" y="62"/>
                                  </a:cubicBezTo>
                                  <a:cubicBezTo>
                                    <a:pt x="279" y="73"/>
                                    <a:pt x="272" y="81"/>
                                    <a:pt x="261" y="81"/>
                                  </a:cubicBezTo>
                                  <a:moveTo>
                                    <a:pt x="261" y="94"/>
                                  </a:moveTo>
                                  <a:cubicBezTo>
                                    <a:pt x="281" y="94"/>
                                    <a:pt x="293" y="80"/>
                                    <a:pt x="293" y="62"/>
                                  </a:cubicBezTo>
                                  <a:cubicBezTo>
                                    <a:pt x="293" y="45"/>
                                    <a:pt x="281" y="31"/>
                                    <a:pt x="261" y="31"/>
                                  </a:cubicBezTo>
                                  <a:cubicBezTo>
                                    <a:pt x="241" y="31"/>
                                    <a:pt x="230" y="45"/>
                                    <a:pt x="230" y="62"/>
                                  </a:cubicBezTo>
                                  <a:cubicBezTo>
                                    <a:pt x="230" y="80"/>
                                    <a:pt x="241" y="94"/>
                                    <a:pt x="261" y="94"/>
                                  </a:cubicBezTo>
                                  <a:moveTo>
                                    <a:pt x="214" y="80"/>
                                  </a:moveTo>
                                  <a:cubicBezTo>
                                    <a:pt x="208" y="80"/>
                                    <a:pt x="205" y="79"/>
                                    <a:pt x="205" y="69"/>
                                  </a:cubicBezTo>
                                  <a:cubicBezTo>
                                    <a:pt x="205" y="44"/>
                                    <a:pt x="205" y="44"/>
                                    <a:pt x="205" y="44"/>
                                  </a:cubicBezTo>
                                  <a:cubicBezTo>
                                    <a:pt x="219" y="44"/>
                                    <a:pt x="219" y="44"/>
                                    <a:pt x="219" y="44"/>
                                  </a:cubicBezTo>
                                  <a:cubicBezTo>
                                    <a:pt x="219" y="32"/>
                                    <a:pt x="219" y="32"/>
                                    <a:pt x="219" y="32"/>
                                  </a:cubicBezTo>
                                  <a:cubicBezTo>
                                    <a:pt x="205" y="32"/>
                                    <a:pt x="205" y="32"/>
                                    <a:pt x="205" y="32"/>
                                  </a:cubicBezTo>
                                  <a:cubicBezTo>
                                    <a:pt x="205" y="14"/>
                                    <a:pt x="205" y="14"/>
                                    <a:pt x="205" y="14"/>
                                  </a:cubicBezTo>
                                  <a:cubicBezTo>
                                    <a:pt x="191" y="14"/>
                                    <a:pt x="191" y="14"/>
                                    <a:pt x="191" y="14"/>
                                  </a:cubicBezTo>
                                  <a:cubicBezTo>
                                    <a:pt x="191" y="32"/>
                                    <a:pt x="191" y="32"/>
                                    <a:pt x="191" y="32"/>
                                  </a:cubicBezTo>
                                  <a:cubicBezTo>
                                    <a:pt x="181" y="32"/>
                                    <a:pt x="181" y="32"/>
                                    <a:pt x="181" y="32"/>
                                  </a:cubicBezTo>
                                  <a:cubicBezTo>
                                    <a:pt x="181" y="44"/>
                                    <a:pt x="181" y="44"/>
                                    <a:pt x="181" y="44"/>
                                  </a:cubicBezTo>
                                  <a:cubicBezTo>
                                    <a:pt x="191" y="44"/>
                                    <a:pt x="191" y="44"/>
                                    <a:pt x="191" y="44"/>
                                  </a:cubicBezTo>
                                  <a:cubicBezTo>
                                    <a:pt x="191" y="72"/>
                                    <a:pt x="191" y="72"/>
                                    <a:pt x="191" y="72"/>
                                  </a:cubicBezTo>
                                  <a:cubicBezTo>
                                    <a:pt x="191" y="92"/>
                                    <a:pt x="203" y="93"/>
                                    <a:pt x="210" y="93"/>
                                  </a:cubicBezTo>
                                  <a:cubicBezTo>
                                    <a:pt x="214" y="93"/>
                                    <a:pt x="218" y="92"/>
                                    <a:pt x="221" y="92"/>
                                  </a:cubicBezTo>
                                  <a:cubicBezTo>
                                    <a:pt x="221" y="80"/>
                                    <a:pt x="221" y="80"/>
                                    <a:pt x="221" y="80"/>
                                  </a:cubicBezTo>
                                  <a:cubicBezTo>
                                    <a:pt x="219" y="80"/>
                                    <a:pt x="216" y="80"/>
                                    <a:pt x="214" y="80"/>
                                  </a:cubicBezTo>
                                  <a:moveTo>
                                    <a:pt x="143" y="94"/>
                                  </a:moveTo>
                                  <a:cubicBezTo>
                                    <a:pt x="160" y="94"/>
                                    <a:pt x="170" y="85"/>
                                    <a:pt x="171" y="71"/>
                                  </a:cubicBezTo>
                                  <a:cubicBezTo>
                                    <a:pt x="157" y="71"/>
                                    <a:pt x="157" y="71"/>
                                    <a:pt x="157" y="71"/>
                                  </a:cubicBezTo>
                                  <a:cubicBezTo>
                                    <a:pt x="156" y="78"/>
                                    <a:pt x="151" y="81"/>
                                    <a:pt x="143" y="81"/>
                                  </a:cubicBezTo>
                                  <a:cubicBezTo>
                                    <a:pt x="133" y="81"/>
                                    <a:pt x="127" y="74"/>
                                    <a:pt x="127" y="62"/>
                                  </a:cubicBezTo>
                                  <a:cubicBezTo>
                                    <a:pt x="127" y="50"/>
                                    <a:pt x="133" y="43"/>
                                    <a:pt x="143" y="43"/>
                                  </a:cubicBezTo>
                                  <a:cubicBezTo>
                                    <a:pt x="151" y="43"/>
                                    <a:pt x="156" y="47"/>
                                    <a:pt x="157" y="54"/>
                                  </a:cubicBezTo>
                                  <a:cubicBezTo>
                                    <a:pt x="171" y="54"/>
                                    <a:pt x="171" y="54"/>
                                    <a:pt x="171" y="54"/>
                                  </a:cubicBezTo>
                                  <a:cubicBezTo>
                                    <a:pt x="170" y="40"/>
                                    <a:pt x="160" y="31"/>
                                    <a:pt x="143" y="31"/>
                                  </a:cubicBezTo>
                                  <a:cubicBezTo>
                                    <a:pt x="124" y="31"/>
                                    <a:pt x="113" y="44"/>
                                    <a:pt x="113" y="62"/>
                                  </a:cubicBezTo>
                                  <a:cubicBezTo>
                                    <a:pt x="113" y="81"/>
                                    <a:pt x="124" y="94"/>
                                    <a:pt x="143" y="94"/>
                                  </a:cubicBezTo>
                                  <a:moveTo>
                                    <a:pt x="85" y="92"/>
                                  </a:moveTo>
                                  <a:cubicBezTo>
                                    <a:pt x="99" y="92"/>
                                    <a:pt x="99" y="92"/>
                                    <a:pt x="99" y="92"/>
                                  </a:cubicBezTo>
                                  <a:cubicBezTo>
                                    <a:pt x="99" y="32"/>
                                    <a:pt x="99" y="32"/>
                                    <a:pt x="99" y="32"/>
                                  </a:cubicBezTo>
                                  <a:cubicBezTo>
                                    <a:pt x="85" y="32"/>
                                    <a:pt x="85" y="32"/>
                                    <a:pt x="85" y="32"/>
                                  </a:cubicBezTo>
                                  <a:lnTo>
                                    <a:pt x="85" y="92"/>
                                  </a:lnTo>
                                  <a:close/>
                                  <a:moveTo>
                                    <a:pt x="92" y="24"/>
                                  </a:moveTo>
                                  <a:cubicBezTo>
                                    <a:pt x="98" y="24"/>
                                    <a:pt x="102" y="19"/>
                                    <a:pt x="102" y="13"/>
                                  </a:cubicBezTo>
                                  <a:cubicBezTo>
                                    <a:pt x="102" y="8"/>
                                    <a:pt x="98" y="3"/>
                                    <a:pt x="92" y="3"/>
                                  </a:cubicBezTo>
                                  <a:cubicBezTo>
                                    <a:pt x="86" y="3"/>
                                    <a:pt x="81" y="8"/>
                                    <a:pt x="81" y="13"/>
                                  </a:cubicBezTo>
                                  <a:cubicBezTo>
                                    <a:pt x="81" y="19"/>
                                    <a:pt x="86" y="24"/>
                                    <a:pt x="92" y="24"/>
                                  </a:cubicBezTo>
                                  <a:moveTo>
                                    <a:pt x="29" y="92"/>
                                  </a:moveTo>
                                  <a:cubicBezTo>
                                    <a:pt x="43" y="92"/>
                                    <a:pt x="43" y="92"/>
                                    <a:pt x="43" y="92"/>
                                  </a:cubicBezTo>
                                  <a:cubicBezTo>
                                    <a:pt x="73" y="2"/>
                                    <a:pt x="73" y="2"/>
                                    <a:pt x="73" y="2"/>
                                  </a:cubicBezTo>
                                  <a:cubicBezTo>
                                    <a:pt x="57" y="2"/>
                                    <a:pt x="57" y="2"/>
                                    <a:pt x="57" y="2"/>
                                  </a:cubicBezTo>
                                  <a:cubicBezTo>
                                    <a:pt x="36" y="69"/>
                                    <a:pt x="36" y="69"/>
                                    <a:pt x="36" y="69"/>
                                  </a:cubicBezTo>
                                  <a:cubicBezTo>
                                    <a:pt x="16" y="2"/>
                                    <a:pt x="16" y="2"/>
                                    <a:pt x="16" y="2"/>
                                  </a:cubicBezTo>
                                  <a:cubicBezTo>
                                    <a:pt x="0" y="2"/>
                                    <a:pt x="0" y="2"/>
                                    <a:pt x="0" y="2"/>
                                  </a:cubicBezTo>
                                  <a:lnTo>
                                    <a:pt x="29" y="92"/>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w:pict>
                  <v:shape w14:anchorId="6818B084" id="Freeform 5" o:spid="_x0000_s1026" style="position:absolute;margin-left:0;margin-top:2.5pt;width:113.55pt;height:6.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coordsize="18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" path="m1769,92v14,,14,,14,c1783,59,1783,59,1783,59v,-10,5,-16,14,-16c1807,43,1810,48,1810,61v,31,,31,,31c1824,92,1824,92,1824,92v,-37,,-37,,-37c1824,39,1817,31,1803,31v-9,,-16,3,-20,10c1783,32,1783,32,1783,32v-14,,-14,,-14,l1769,92xm1723,81v-11,,-18,-8,-18,-19c1705,51,1712,43,1723,43v11,,17,8,17,19c1740,73,1734,81,1723,81t,13c1743,94,1754,80,1754,62v,-17,-11,-31,-31,-31c1703,31,1691,45,1691,62v,18,12,32,32,32m1663,92v14,,14,,14,c1677,32,1677,32,1677,32v-14,,-14,,-14,l1663,92xm1670,24v6,,10,-5,10,-11c1680,8,1676,3,1670,3v-6,,-10,5,-10,10c1660,19,1664,24,1670,24t-46,70c1640,94,1648,86,1648,74v,-8,-6,-14,-14,-16c1620,54,1620,54,1620,54v-3,-1,-5,-3,-5,-6c1615,44,1618,41,1623,41v7,,11,3,11,8c1647,49,1647,49,1647,49v,-10,-8,-18,-23,-18c1610,31,1601,39,1601,48v,8,4,14,13,17c1629,69,1629,69,1629,69v4,1,5,4,5,6c1634,80,1630,82,1625,82v-7,,-12,-3,-12,-8c1599,74,1599,74,1599,74v,11,10,20,25,20m1564,94v15,,23,-8,23,-20c1587,66,1582,60,1574,58v-15,-4,-15,-4,-15,-4c1556,53,1554,51,1554,48v,-4,4,-7,9,-7c1569,41,1573,44,1573,49v14,,14,,14,c1587,39,1579,31,1563,31v-14,,-23,8,-23,17c1540,56,1545,62,1553,65v16,4,16,4,16,4c1572,70,1573,73,1573,75v,5,-3,7,-8,7c1557,82,1552,79,1552,74v-13,,-13,,-13,c1539,85,1548,94,1564,94t-54,-2c1524,92,1524,92,1524,92v,-60,,-60,,-60c1510,32,1510,32,1510,32r,60xm1517,24v6,,11,-5,11,-11c1528,8,1523,3,1517,3v-6,,-10,5,-10,10c1507,19,1511,24,1517,24m1403,92v14,,14,,14,c1417,60,1417,60,1417,60v,-14,6,-17,13,-17c1437,43,1441,47,1441,57v,35,,35,,35c1454,92,1454,92,1454,92v,-32,,-32,,-32c1454,46,1460,43,1467,43v7,,11,4,11,14c1478,92,1478,92,1478,92v14,,14,,14,c1492,54,1492,54,1492,54v,-11,-3,-23,-21,-23c1462,31,1455,35,1452,41v-2,-5,-8,-10,-18,-10c1426,31,1419,35,1417,41v,-9,,-9,,-9c1403,32,1403,32,1403,32r,60xm1295,92v14,,14,,14,c1309,60,1309,60,1309,60v,-14,6,-17,13,-17c1329,43,1333,47,1333,57v,35,,35,,35c1347,92,1347,92,1347,92v,-32,,-32,,-32c1347,46,1352,43,1359,43v8,,12,4,12,14c1371,92,1371,92,1371,92v14,,14,,14,c1385,54,1385,54,1385,54v,-11,-4,-23,-22,-23c1355,31,1348,35,1345,41v-3,-5,-8,-10,-19,-10c1318,31,1312,35,1309,41v,-9,,-9,,-9c1295,32,1295,32,1295,32r,60xm1249,81v-11,,-18,-8,-18,-19c1231,51,1238,43,1249,43v11,,18,8,18,19c1267,73,1260,81,1249,81t,13c1269,94,1281,80,1281,62v,-17,-12,-31,-32,-31c1229,31,1218,45,1218,62v,18,11,32,31,32m1163,94v25,,41,-14,44,-33c1191,61,1191,61,1191,61v-3,12,-13,20,-28,20c1144,81,1132,68,1132,47v,-20,12,-34,31,-34c1178,13,1188,21,1191,33v16,,16,,16,c1204,14,1188,,1163,v-29,,-46,20,-46,47c1117,75,1134,94,1163,94m1057,92v14,,14,,14,c1071,2,1071,2,1071,2v-14,,-14,,-14,l1057,92xm1008,81v-11,,-18,-8,-18,-19c990,51,997,43,1008,43v12,,17,9,17,19c1025,72,1020,81,1008,81t-2,13c1013,94,1021,90,1025,84v,8,,8,,8c1039,92,1039,92,1039,92v,-60,,-60,,-60c1025,32,1025,32,1025,32v,8,,8,,8c1021,34,1014,31,1006,31v-19,,-30,14,-30,31c976,80,986,94,1006,94m933,92v14,,14,,14,c947,66,947,66,947,66v,-14,6,-21,16,-21c965,45,966,45,968,45v,-13,,-13,,-13c966,32,965,32,963,32v-7,,-14,3,-16,12c947,32,947,32,947,32v-14,,-14,,-14,l933,92xm886,81v-11,,-17,-8,-17,-19c869,51,875,43,886,43v12,,18,8,18,19c904,73,898,81,886,81t,13c906,94,918,80,918,62,918,45,906,31,886,31v-19,,-31,14,-31,31c855,80,867,94,886,94m839,80v-6,,-9,-1,-9,-11c830,44,830,44,830,44v14,,14,,14,c844,32,844,32,844,32v-14,,-14,,-14,c830,14,830,14,830,14v-14,,-14,,-14,c816,32,816,32,816,32v-10,,-10,,-10,c806,44,806,44,806,44v10,,10,,10,c816,72,816,72,816,72v,20,13,21,20,21c840,93,844,92,846,92v,-12,,-12,,-12c845,80,841,80,839,80m768,94v17,,27,-9,29,-23c783,71,783,71,783,71v-2,7,-6,10,-15,10c759,81,753,74,753,62v,-12,6,-19,15,-19c777,43,781,47,783,54v14,,14,,14,c795,40,785,31,768,31v-18,,-29,13,-29,31c739,81,750,94,768,94m683,56v,-8,6,-14,16,-14c708,42,714,47,714,56r-31,xm727,59c727,42,716,31,699,31v-18,,-30,12,-30,31c669,82,681,94,699,94v15,,26,-8,28,-19c713,75,713,75,713,75v-3,4,-7,6,-14,6c689,81,683,76,683,67v44,,44,,44,c727,63,727,62,727,59m640,92v14,,14,,14,c654,2,654,2,654,2v-14,,-14,,-14,l640,92xm570,92v51,,51,,51,c621,79,621,79,621,79v-37,,-37,,-37,c584,54,584,54,584,54v37,,37,,37,c621,41,621,41,621,41v-37,,-37,,-37,c584,16,584,16,584,16v37,,37,,37,c621,2,621,2,621,2v-51,,-51,,-51,l570,92xm465,92v13,,13,,13,c478,59,478,59,478,59v,-10,6,-16,15,-16c502,43,506,48,506,61v,31,,31,,31c520,92,520,92,520,92v,-37,,-37,,-37c520,39,512,31,498,31v-9,,-16,3,-20,10c478,32,478,32,478,32v-13,,-13,,-13,l465,92xm415,81v-11,,-18,-8,-18,-19c397,51,404,43,415,43v12,,18,9,18,19c433,72,427,81,415,81t-2,13c420,94,428,90,432,84v,8,,8,,8c446,92,446,92,446,92v,-60,,-60,,-60c432,32,432,32,432,32v,8,,8,,8c428,34,421,31,413,31v-18,,-30,14,-30,31c383,80,394,94,413,94m355,92v14,,14,,14,c369,32,369,32,369,32v-14,,-14,,-14,l355,92xm362,24v6,,10,-5,10,-11c372,8,368,3,362,3v-6,,-10,5,-10,10c352,19,356,24,362,24m307,92v14,,14,,14,c321,66,321,66,321,66v,-14,6,-21,16,-21c339,45,340,45,343,45v,-13,,-13,,-13c341,32,339,32,337,32v-6,,-14,3,-16,12c321,32,321,32,321,32v-14,,-14,,-14,l307,92xm261,81v-11,,-18,-8,-18,-19c243,51,250,43,261,43v11,,18,8,18,19c279,73,272,81,261,81t,13c281,94,293,80,293,62,293,45,281,31,261,31v-20,,-31,14,-31,31c230,80,241,94,261,94m214,80v-6,,-9,-1,-9,-11c205,44,205,44,205,44v14,,14,,14,c219,32,219,32,219,32v-14,,-14,,-14,c205,14,205,14,205,14v-14,,-14,,-14,c191,32,191,32,191,32v-10,,-10,,-10,c181,44,181,44,181,44v10,,10,,10,c191,72,191,72,191,72v,20,12,21,19,21c214,93,218,92,221,92v,-12,,-12,,-12c219,80,216,80,214,80m143,94v17,,27,-9,28,-23c157,71,157,71,157,71v-1,7,-6,10,-14,10c133,81,127,74,127,62v,-12,6,-19,16,-19c151,43,156,47,157,54v14,,14,,14,c170,40,160,31,143,31v-19,,-30,13,-30,31c113,81,124,94,143,94m85,92v14,,14,,14,c99,32,99,32,99,32v-14,,-14,,-14,l85,92xm92,24v6,,10,-5,10,-11c102,8,98,3,92,3,86,3,81,8,81,13v,6,5,11,11,11m29,92v14,,14,,14,c73,2,73,2,73,2,57,2,57,2,57,2,36,69,36,69,36,69,16,2,16,2,16,2,,2,,2,,2l29,92xe" fillcolor="#00263a" stroked="f">
                    <v:path arrowok="t" o:connecttype="custom" o:connectlocs="1431016,75200;1398601,26157;1362233,66209;1314796,75200;1328236,10626;1291868,47409;1283962,25339;1275265,60487;1232572,44139;1217550,39235;1216759,60487;1193831,75200;1109235,75200;1149557,75200;1179600,44139;1109235,26157;1053892,46591;1083936,75200;1034917,33513;987480,35148;962971,50678;894978,38418;919487,76835;796942,66209;810382,68661;795360,25339;761364,36783;737645,26157;700486,66209;663327,65391;656212,11444;645143,58852;630122,58035;630122,44139;564500,45774;574778,61305;505995,75200;490973,75200;461720,33513;367637,75200;411121,75200;367637,75200;326525,76835;341546,32696;291738,26157;278297,10626;271182,36783;242719,75200;206351,76835;162076,56400;151008,11444;166030,76018;124127,58035;113058,25339;67202,26157;72737,19617;12650,1635" o:connectangles="0,0,0,0,0,0,0,0,0,0,0,0,0,0,0,0,0,0,0,0,0,0,0,0,0,0,0,0,0,0,0,0,0,0,0,0,0,0,0,0,0,0,0,0,0,0,0,0,0,0,0,0,0,0,0,0,0"/>
                    <o:lock v:ext="edit" verticies="t"/>
                    <w10:wrap anchorx="page" anchory="page"/>
                    <w10:anchorlock/>
                  </v:shape>
                </w:pict>
              </mc:Fallback>
            </mc:AlternateContent>
          </w:r>
        </w:p>
      </w:tc>
      <w:tc>
        <w:tcPr>
          <w:tcW w:w="4887" w:type="dxa"/>
        </w:tcPr>
        <w:p w14:paraId="22FC19FC" w14:textId="77777777" w:rsidR="00156698" w:rsidRPr="00E239E9" w:rsidRDefault="00156698" w:rsidP="00E239E9">
          <w:pPr>
            <w:pStyle w:val="VECPageNum"/>
            <w:jc w:val="right"/>
            <w:cnfStyle w:val="100000000000" w:firstRow="1" w:lastRow="0" w:firstColumn="0" w:lastColumn="0" w:oddVBand="0" w:evenVBand="0" w:oddHBand="0" w:evenHBand="0" w:firstRowFirstColumn="0" w:firstRowLastColumn="0" w:lastRowFirstColumn="0" w:lastRowLastColumn="0"/>
            <w:rPr>
              <w:b/>
              <w:bCs w:val="0"/>
            </w:rPr>
          </w:pPr>
          <w:r w:rsidRPr="00E239E9">
            <w:t xml:space="preserve">Page </w:t>
          </w:r>
          <w:r w:rsidRPr="00E239E9">
            <w:fldChar w:fldCharType="begin"/>
          </w:r>
          <w:r w:rsidRPr="00E239E9">
            <w:instrText xml:space="preserve"> PAGE  \* Arabic  \* MERGEFORMAT </w:instrText>
          </w:r>
          <w:r w:rsidRPr="00E239E9">
            <w:fldChar w:fldCharType="separate"/>
          </w:r>
          <w:r w:rsidRPr="00E239E9">
            <w:t>2</w:t>
          </w:r>
          <w:r w:rsidRPr="00E239E9">
            <w:fldChar w:fldCharType="end"/>
          </w:r>
          <w:r w:rsidRPr="00E239E9">
            <w:t xml:space="preserve"> of </w:t>
          </w:r>
          <w:fldSimple w:instr="NUMPAGES  \* Arabic  \* MERGEFORMAT">
            <w:r w:rsidRPr="00E239E9">
              <w:t>3</w:t>
            </w:r>
          </w:fldSimple>
        </w:p>
      </w:tc>
    </w:tr>
  </w:tbl>
  <w:p w14:paraId="3C1A7E2F" w14:textId="77777777" w:rsidR="00156698" w:rsidRDefault="00156698">
    <w:pPr>
      <w:pStyle w:val="Footer"/>
    </w:pPr>
  </w:p>
  <w:p w14:paraId="310DBAA9" w14:textId="77777777" w:rsidR="00BF61AF" w:rsidRDefault="00BF61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E2CF" w14:textId="7AA6BB7C" w:rsidR="0042586A" w:rsidRDefault="00525110">
    <w:pPr>
      <w:pStyle w:val="Footer"/>
    </w:pPr>
    <w:r>
      <w:rPr>
        <w:noProof/>
      </w:rPr>
      <mc:AlternateContent>
        <mc:Choice Requires="wps">
          <w:drawing>
            <wp:anchor distT="0" distB="0" distL="0" distR="0" simplePos="0" relativeHeight="251686915" behindDoc="0" locked="0" layoutInCell="1" allowOverlap="1" wp14:anchorId="69738DB0" wp14:editId="1F5771C7">
              <wp:simplePos x="635" y="635"/>
              <wp:positionH relativeFrom="page">
                <wp:align>center</wp:align>
              </wp:positionH>
              <wp:positionV relativeFrom="page">
                <wp:align>bottom</wp:align>
              </wp:positionV>
              <wp:extent cx="518795" cy="421640"/>
              <wp:effectExtent l="0" t="0" r="14605" b="0"/>
              <wp:wrapNone/>
              <wp:docPr id="2122568018"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1C95A138" w14:textId="3356B44A"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738DB0" id="_x0000_t202" coordsize="21600,21600" o:spt="202" path="m,l,21600r21600,l21600,xe">
              <v:stroke joinstyle="miter"/>
              <v:path gradientshapeok="t" o:connecttype="rect"/>
            </v:shapetype>
            <v:shape id="Text Box 13" o:spid="_x0000_s1031" type="#_x0000_t202" alt="OFFICIAL" style="position:absolute;margin-left:0;margin-top:0;width:40.85pt;height:33.2pt;z-index:2516869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" filled="f" stroked="f">
              <v:fill o:detectmouseclick="t"/>
              <v:textbox style="mso-fit-shape-to-text:t" inset="0,0,0,15pt">
                <w:txbxContent>
                  <w:p w14:paraId="1C95A138" w14:textId="3356B44A"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8F7C" w14:textId="77777777" w:rsidR="006026DC" w:rsidRDefault="006026DC" w:rsidP="002A73C3">
      <w:r>
        <w:separator/>
      </w:r>
    </w:p>
  </w:footnote>
  <w:footnote w:type="continuationSeparator" w:id="0">
    <w:p w14:paraId="16918A89" w14:textId="77777777" w:rsidR="006026DC" w:rsidRDefault="006026DC" w:rsidP="002A7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9B3" w14:textId="0942CC0A" w:rsidR="005404BA" w:rsidRDefault="00525110">
    <w:pPr>
      <w:pStyle w:val="Header"/>
    </w:pPr>
    <w:r>
      <w:rPr>
        <w:noProof/>
      </w:rPr>
      <mc:AlternateContent>
        <mc:Choice Requires="wps">
          <w:drawing>
            <wp:anchor distT="0" distB="0" distL="0" distR="0" simplePos="0" relativeHeight="251684867" behindDoc="0" locked="0" layoutInCell="1" allowOverlap="1" wp14:anchorId="629A42F8" wp14:editId="4958B625">
              <wp:simplePos x="635" y="635"/>
              <wp:positionH relativeFrom="page">
                <wp:align>center</wp:align>
              </wp:positionH>
              <wp:positionV relativeFrom="page">
                <wp:align>top</wp:align>
              </wp:positionV>
              <wp:extent cx="518795" cy="421640"/>
              <wp:effectExtent l="0" t="0" r="14605" b="16510"/>
              <wp:wrapNone/>
              <wp:docPr id="97982964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76B95391" w14:textId="3EC7E64D"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9A42F8" id="_x0000_t202" coordsize="21600,21600" o:spt="202" path="m,l,21600r21600,l21600,xe">
              <v:stroke joinstyle="miter"/>
              <v:path gradientshapeok="t" o:connecttype="rect"/>
            </v:shapetype>
            <v:shape id="Text Box 11" o:spid="_x0000_s1026" type="#_x0000_t202" alt="OFFICIAL" style="position:absolute;margin-left:0;margin-top:0;width:40.85pt;height:33.2pt;z-index:2516848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" filled="f" stroked="f">
              <v:fill o:detectmouseclick="t"/>
              <v:textbox style="mso-fit-shape-to-text:t" inset="0,15pt,0,0">
                <w:txbxContent>
                  <w:p w14:paraId="76B95391" w14:textId="3EC7E64D"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p>
  <w:p w14:paraId="5C782FF2" w14:textId="77777777" w:rsidR="00BF61AF" w:rsidRDefault="00BF61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D13B" w14:textId="0A16FADA" w:rsidR="005404BA" w:rsidRDefault="00525110">
    <w:pPr>
      <w:pStyle w:val="Header"/>
    </w:pPr>
    <w:r>
      <w:rPr>
        <w:noProof/>
      </w:rPr>
      <mc:AlternateContent>
        <mc:Choice Requires="wps">
          <w:drawing>
            <wp:anchor distT="0" distB="0" distL="0" distR="0" simplePos="0" relativeHeight="251685891" behindDoc="0" locked="0" layoutInCell="1" allowOverlap="1" wp14:anchorId="2EA2232F" wp14:editId="5C54DCFA">
              <wp:simplePos x="773723" y="457200"/>
              <wp:positionH relativeFrom="page">
                <wp:align>center</wp:align>
              </wp:positionH>
              <wp:positionV relativeFrom="page">
                <wp:align>top</wp:align>
              </wp:positionV>
              <wp:extent cx="518795" cy="421640"/>
              <wp:effectExtent l="0" t="0" r="14605" b="16510"/>
              <wp:wrapNone/>
              <wp:docPr id="18782347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53ED4B9A" w14:textId="517A2A76"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2232F" id="_x0000_t202" coordsize="21600,21600" o:spt="202" path="m,l,21600r21600,l21600,xe">
              <v:stroke joinstyle="miter"/>
              <v:path gradientshapeok="t" o:connecttype="rect"/>
            </v:shapetype>
            <v:shape id="Text Box 12" o:spid="_x0000_s1027" type="#_x0000_t202" alt="OFFICIAL" style="position:absolute;margin-left:0;margin-top:0;width:40.85pt;height:33.2pt;z-index:2516858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" filled="f" stroked="f">
              <v:fill o:detectmouseclick="t"/>
              <v:textbox style="mso-fit-shape-to-text:t" inset="0,15pt,0,0">
                <w:txbxContent>
                  <w:p w14:paraId="53ED4B9A" w14:textId="517A2A76"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p>
  <w:p w14:paraId="175DCB02" w14:textId="77777777" w:rsidR="00BF61AF" w:rsidRDefault="00BF61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ABDE" w14:textId="288ADE85" w:rsidR="002460DD" w:rsidRPr="002460DD" w:rsidRDefault="00525110" w:rsidP="002460DD">
    <w:pPr>
      <w:pStyle w:val="Header"/>
    </w:pPr>
    <w:r>
      <w:rPr>
        <w:noProof/>
      </w:rPr>
      <mc:AlternateContent>
        <mc:Choice Requires="wps">
          <w:drawing>
            <wp:anchor distT="0" distB="0" distL="0" distR="0" simplePos="0" relativeHeight="251683843" behindDoc="0" locked="0" layoutInCell="1" allowOverlap="1" wp14:anchorId="72876469" wp14:editId="0FC6C826">
              <wp:simplePos x="635" y="635"/>
              <wp:positionH relativeFrom="page">
                <wp:align>center</wp:align>
              </wp:positionH>
              <wp:positionV relativeFrom="page">
                <wp:align>top</wp:align>
              </wp:positionV>
              <wp:extent cx="518795" cy="421640"/>
              <wp:effectExtent l="0" t="0" r="14605" b="16510"/>
              <wp:wrapNone/>
              <wp:docPr id="198352091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1640"/>
                      </a:xfrm>
                      <a:prstGeom prst="rect">
                        <a:avLst/>
                      </a:prstGeom>
                      <a:noFill/>
                      <a:ln>
                        <a:noFill/>
                      </a:ln>
                    </wps:spPr>
                    <wps:txbx>
                      <w:txbxContent>
                        <w:p w14:paraId="3693CC7F" w14:textId="5F18E805"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876469" id="_x0000_t202" coordsize="21600,21600" o:spt="202" path="m,l,21600r21600,l21600,xe">
              <v:stroke joinstyle="miter"/>
              <v:path gradientshapeok="t" o:connecttype="rect"/>
            </v:shapetype>
            <v:shape id="Text Box 10" o:spid="_x0000_s1030" type="#_x0000_t202" alt="OFFICIAL" style="position:absolute;margin-left:0;margin-top:0;width:40.85pt;height:33.2pt;z-index:2516838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" filled="f" stroked="f">
              <v:fill o:detectmouseclick="t"/>
              <v:textbox style="mso-fit-shape-to-text:t" inset="0,15pt,0,0">
                <w:txbxContent>
                  <w:p w14:paraId="3693CC7F" w14:textId="5F18E805" w:rsidR="00525110" w:rsidRPr="00525110" w:rsidRDefault="00525110" w:rsidP="00525110">
                    <w:pPr>
                      <w:spacing w:after="0"/>
                      <w:rPr>
                        <w:rFonts w:ascii="Aptos" w:eastAsia="Aptos" w:hAnsi="Aptos" w:cs="Aptos"/>
                        <w:noProof/>
                        <w:color w:val="FF0000"/>
                        <w:sz w:val="20"/>
                        <w:szCs w:val="20"/>
                      </w:rPr>
                    </w:pPr>
                    <w:r w:rsidRPr="00525110">
                      <w:rPr>
                        <w:rFonts w:ascii="Aptos" w:eastAsia="Aptos" w:hAnsi="Aptos" w:cs="Aptos"/>
                        <w:noProof/>
                        <w:color w:val="FF0000"/>
                        <w:sz w:val="20"/>
                        <w:szCs w:val="20"/>
                      </w:rPr>
                      <w:t>OFFICIAL</w:t>
                    </w:r>
                  </w:p>
                </w:txbxContent>
              </v:textbox>
              <w10:wrap anchorx="page" anchory="page"/>
            </v:shape>
          </w:pict>
        </mc:Fallback>
      </mc:AlternateContent>
    </w:r>
    <w:r w:rsidR="00F76874" w:rsidRPr="00F76874">
      <w:rPr>
        <w:noProof/>
      </w:rPr>
      <mc:AlternateContent>
        <mc:Choice Requires="wpg">
          <w:drawing>
            <wp:anchor distT="0" distB="0" distL="114300" distR="114300" simplePos="0" relativeHeight="251658241" behindDoc="1" locked="1" layoutInCell="1" allowOverlap="1" wp14:anchorId="28EC460B" wp14:editId="0B47CF1E">
              <wp:simplePos x="0" y="0"/>
              <wp:positionH relativeFrom="page">
                <wp:posOffset>716280</wp:posOffset>
              </wp:positionH>
              <wp:positionV relativeFrom="page">
                <wp:posOffset>521970</wp:posOffset>
              </wp:positionV>
              <wp:extent cx="1588320" cy="582480"/>
              <wp:effectExtent l="0" t="0" r="0" b="8255"/>
              <wp:wrapNone/>
              <wp:docPr id="7" name="Group 6">
                <a:extLst xmlns:a="http://schemas.openxmlformats.org/drawingml/2006/main">
                  <a:ext uri="{FF2B5EF4-FFF2-40B4-BE49-F238E27FC236}">
                    <a16:creationId xmlns:a16="http://schemas.microsoft.com/office/drawing/2014/main" id="{9264C40C-1E39-4CA2-B15D-5B47316579A8}"/>
                  </a:ext>
                </a:extLst>
              </wp:docPr>
              <wp:cNvGraphicFramePr/>
              <a:graphic xmlns:a="http://schemas.openxmlformats.org/drawingml/2006/main">
                <a:graphicData uri="http://schemas.microsoft.com/office/word/2010/wordprocessingGroup">
                  <wpg:wgp>
                    <wpg:cNvGrpSpPr/>
                    <wpg:grpSpPr>
                      <a:xfrm>
                        <a:off x="0" y="0"/>
                        <a:ext cx="1588320" cy="582480"/>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4658E65" id="Group 6" o:spid="_x0000_s1026" style="position:absolute;margin-left:56.4pt;margin-top:41.1pt;width:125.05pt;height:45.85pt;z-index:-251658239;mso-position-horizontal-relative:page;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page" anchory="page"/>
              <w10:anchorlock/>
            </v:group>
          </w:pict>
        </mc:Fallback>
      </mc:AlternateContent>
    </w:r>
  </w:p>
  <w:tbl>
    <w:tblPr>
      <w:tblStyle w:val="TableGridLight"/>
      <w:tblW w:w="9643" w:type="dxa"/>
      <w:tblLayout w:type="fixed"/>
      <w:tblCellMar>
        <w:left w:w="0" w:type="dxa"/>
        <w:right w:w="0" w:type="dxa"/>
      </w:tblCellMar>
      <w:tblLook w:val="04A0" w:firstRow="1" w:lastRow="0" w:firstColumn="1" w:lastColumn="0" w:noHBand="0" w:noVBand="1"/>
    </w:tblPr>
    <w:tblGrid>
      <w:gridCol w:w="9643"/>
    </w:tblGrid>
    <w:tr w:rsidR="002460DD" w:rsidRPr="002460DD" w14:paraId="204574BC" w14:textId="77777777" w:rsidTr="000B3D14">
      <w:trPr>
        <w:cnfStyle w:val="100000000000" w:firstRow="1" w:lastRow="0" w:firstColumn="0" w:lastColumn="0" w:oddVBand="0" w:evenVBand="0" w:oddHBand="0" w:evenHBand="0" w:firstRowFirstColumn="0" w:firstRowLastColumn="0" w:lastRowFirstColumn="0" w:lastRowLastColumn="0"/>
        <w:trHeight w:hRule="exact" w:val="1204"/>
      </w:trPr>
      <w:tc>
        <w:tcPr>
          <w:tcW w:w="9643" w:type="dxa"/>
          <w:shd w:val="clear" w:color="auto" w:fill="auto"/>
        </w:tcPr>
        <w:p w14:paraId="58A72BBA" w14:textId="77777777" w:rsidR="002460DD" w:rsidRPr="002460DD" w:rsidRDefault="002460DD" w:rsidP="002460DD">
          <w:pPr>
            <w:pStyle w:val="Header"/>
          </w:pPr>
        </w:p>
      </w:tc>
    </w:tr>
  </w:tbl>
  <w:p w14:paraId="67BB5549" w14:textId="1752A1C6" w:rsidR="00760987" w:rsidRDefault="0654DBB8" w:rsidP="2A586E11">
    <w:pPr>
      <w:jc w:val="right"/>
    </w:pPr>
    <w:r w:rsidRPr="00830370">
      <w:rPr>
        <w:rFonts w:ascii="GT Walsheim Light" w:hAnsi="GT Walsheim Light"/>
        <w:sz w:val="20"/>
        <w:szCs w:val="20"/>
      </w:rPr>
      <w:t xml:space="preserve">Our ref: </w:t>
    </w:r>
    <w:r w:rsidRPr="0654DBB8">
      <w:rPr>
        <w:rFonts w:ascii="GT Walsheim Light" w:hAnsi="GT Walsheim Light"/>
        <w:sz w:val="20"/>
        <w:szCs w:val="20"/>
      </w:rPr>
      <w:t>EDRM</w:t>
    </w:r>
    <w:r w:rsidR="00254CCF">
      <w:rPr>
        <w:rFonts w:ascii="GT Walsheim Light" w:hAnsi="GT Walsheim Light"/>
        <w:sz w:val="20"/>
        <w:szCs w:val="20"/>
      </w:rPr>
      <w:t>270-488081200-22</w:t>
    </w:r>
  </w:p>
  <w:p w14:paraId="239C14EF" w14:textId="278368B4" w:rsidR="00760987" w:rsidRDefault="00760987" w:rsidP="2A586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A23B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62EFE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0EE0063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87AAFA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8167C8"/>
    <w:multiLevelType w:val="multilevel"/>
    <w:tmpl w:val="57A0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B000C"/>
    <w:multiLevelType w:val="multilevel"/>
    <w:tmpl w:val="9CE81BA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63B4362"/>
    <w:multiLevelType w:val="hybridMultilevel"/>
    <w:tmpl w:val="F5D2FF3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B4687E"/>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0E1626DF"/>
    <w:multiLevelType w:val="multilevel"/>
    <w:tmpl w:val="E0801034"/>
    <w:numStyleLink w:val="lstStyleAgendaItems"/>
  </w:abstractNum>
  <w:abstractNum w:abstractNumId="9" w15:restartNumberingAfterBreak="0">
    <w:nsid w:val="117D15AA"/>
    <w:multiLevelType w:val="multilevel"/>
    <w:tmpl w:val="FFFFFFFF"/>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410A95"/>
    <w:multiLevelType w:val="multilevel"/>
    <w:tmpl w:val="E0801034"/>
    <w:styleLink w:val="lstStyleAgendaItems"/>
    <w:lvl w:ilvl="0">
      <w:start w:val="1"/>
      <w:numFmt w:val="decimal"/>
      <w:pStyle w:val="VECAgendaItem1"/>
      <w:lvlText w:val="%1."/>
      <w:lvlJc w:val="left"/>
      <w:pPr>
        <w:ind w:left="590" w:hanging="590"/>
      </w:pPr>
      <w:rPr>
        <w:rFonts w:ascii="Arial" w:hAnsi="Arial" w:cs="Arial" w:hint="default"/>
        <w:sz w:val="22"/>
      </w:rPr>
    </w:lvl>
    <w:lvl w:ilvl="1">
      <w:start w:val="1"/>
      <w:numFmt w:val="decimal"/>
      <w:pStyle w:val="VECAgendaItem2"/>
      <w:lvlText w:val="%1.%2"/>
      <w:lvlJc w:val="left"/>
      <w:pPr>
        <w:ind w:left="590" w:hanging="590"/>
      </w:pPr>
      <w:rPr>
        <w:rFonts w:ascii="Century Gothic" w:hAnsi="Century Gothic" w:hint="default"/>
        <w:sz w:val="22"/>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1D5E4B80"/>
    <w:multiLevelType w:val="multilevel"/>
    <w:tmpl w:val="58982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85755D"/>
    <w:multiLevelType w:val="multilevel"/>
    <w:tmpl w:val="8DD48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8C4B94"/>
    <w:multiLevelType w:val="multilevel"/>
    <w:tmpl w:val="A8A431AE"/>
    <w:numStyleLink w:val="lstStyleSubHeading"/>
  </w:abstractNum>
  <w:abstractNum w:abstractNumId="14" w15:restartNumberingAfterBreak="0">
    <w:nsid w:val="264D0593"/>
    <w:multiLevelType w:val="multilevel"/>
    <w:tmpl w:val="E910A264"/>
    <w:styleLink w:val="lstStyleListNumber"/>
    <w:lvl w:ilvl="0">
      <w:start w:val="1"/>
      <w:numFmt w:val="decimal"/>
      <w:pStyle w:val="ListNumber"/>
      <w:lvlText w:val="%1."/>
      <w:lvlJc w:val="left"/>
      <w:pPr>
        <w:ind w:left="397" w:hanging="397"/>
      </w:pPr>
      <w:rPr>
        <w:rFonts w:ascii="Arial" w:hAnsi="Arial" w:cs="Arial" w:hint="default"/>
      </w:rPr>
    </w:lvl>
    <w:lvl w:ilvl="1">
      <w:start w:val="1"/>
      <w:numFmt w:val="lowerLetter"/>
      <w:pStyle w:val="ListNumber2"/>
      <w:lvlText w:val="%2)"/>
      <w:lvlJc w:val="left"/>
      <w:pPr>
        <w:ind w:left="794" w:hanging="397"/>
      </w:pPr>
      <w:rPr>
        <w:rFonts w:ascii="Century Gothic" w:hAnsi="Century Gothic" w:hint="default"/>
      </w:rPr>
    </w:lvl>
    <w:lvl w:ilvl="2">
      <w:start w:val="1"/>
      <w:numFmt w:val="lowerRoman"/>
      <w:pStyle w:val="ListNumber3"/>
      <w:lvlText w:val="%3)"/>
      <w:lvlJc w:val="left"/>
      <w:pPr>
        <w:ind w:left="1191" w:hanging="397"/>
      </w:pPr>
      <w:rPr>
        <w:rFonts w:ascii="Century Gothic" w:hAnsi="Century Gothic"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5" w15:restartNumberingAfterBreak="0">
    <w:nsid w:val="288C3C3D"/>
    <w:multiLevelType w:val="multilevel"/>
    <w:tmpl w:val="AFE46B9A"/>
    <w:numStyleLink w:val="lstStyleHeadings"/>
  </w:abstractNum>
  <w:abstractNum w:abstractNumId="16" w15:restartNumberingAfterBreak="0">
    <w:nsid w:val="2BA33831"/>
    <w:multiLevelType w:val="multilevel"/>
    <w:tmpl w:val="6CA20B00"/>
    <w:numStyleLink w:val="lstStyleBullets"/>
  </w:abstractNum>
  <w:abstractNum w:abstractNumId="17" w15:restartNumberingAfterBreak="0">
    <w:nsid w:val="2E8E34FD"/>
    <w:multiLevelType w:val="multilevel"/>
    <w:tmpl w:val="2ABE1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E527F7"/>
    <w:multiLevelType w:val="multilevel"/>
    <w:tmpl w:val="860AA50E"/>
    <w:lvl w:ilvl="0">
      <w:start w:val="1"/>
      <w:numFmt w:val="decimal"/>
      <w:pStyle w:val="VECSubHeading1"/>
      <w:lvlText w:val="%1."/>
      <w:lvlJc w:val="left"/>
      <w:pPr>
        <w:ind w:left="500" w:hanging="500"/>
      </w:pPr>
      <w:rPr>
        <w:rFonts w:ascii="Arial" w:hAnsi="Arial" w:cs="Arial" w:hint="default"/>
        <w:sz w:val="18"/>
      </w:rPr>
    </w:lvl>
    <w:lvl w:ilvl="1">
      <w:start w:val="4"/>
      <w:numFmt w:val="decimal"/>
      <w:pStyle w:val="VECSubHeading2"/>
      <w:lvlText w:val="%1.%2"/>
      <w:lvlJc w:val="left"/>
      <w:pPr>
        <w:ind w:left="500" w:hanging="50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6A05828"/>
    <w:multiLevelType w:val="multilevel"/>
    <w:tmpl w:val="A8A431AE"/>
    <w:numStyleLink w:val="lstStyleSubHeading"/>
  </w:abstractNum>
  <w:abstractNum w:abstractNumId="20" w15:restartNumberingAfterBreak="0">
    <w:nsid w:val="370214F5"/>
    <w:multiLevelType w:val="multilevel"/>
    <w:tmpl w:val="A8A431AE"/>
    <w:styleLink w:val="lstStyleSubHeading"/>
    <w:lvl w:ilvl="0">
      <w:start w:val="1"/>
      <w:numFmt w:val="decimal"/>
      <w:lvlText w:val="%1."/>
      <w:lvlJc w:val="left"/>
      <w:pPr>
        <w:ind w:left="500" w:hanging="500"/>
      </w:pPr>
      <w:rPr>
        <w:rFonts w:ascii="Arial" w:hAnsi="Arial" w:cs="Arial" w:hint="default"/>
        <w:sz w:val="18"/>
      </w:rPr>
    </w:lvl>
    <w:lvl w:ilvl="1">
      <w:start w:val="1"/>
      <w:numFmt w:val="decimal"/>
      <w:lvlText w:val="%1.%2"/>
      <w:lvlJc w:val="left"/>
      <w:pPr>
        <w:ind w:left="500" w:hanging="50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8E85051"/>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AA0B95"/>
    <w:multiLevelType w:val="multilevel"/>
    <w:tmpl w:val="A8A431AE"/>
    <w:numStyleLink w:val="lstStyleSubHeading"/>
  </w:abstractNum>
  <w:abstractNum w:abstractNumId="23" w15:restartNumberingAfterBreak="0">
    <w:nsid w:val="40E25059"/>
    <w:multiLevelType w:val="multilevel"/>
    <w:tmpl w:val="E910A264"/>
    <w:numStyleLink w:val="lstStyleListNumber"/>
  </w:abstractNum>
  <w:abstractNum w:abstractNumId="24" w15:restartNumberingAfterBreak="0">
    <w:nsid w:val="46671730"/>
    <w:multiLevelType w:val="multilevel"/>
    <w:tmpl w:val="AFE46B9A"/>
    <w:styleLink w:val="lstStyleHeadings"/>
    <w:lvl w:ilvl="0">
      <w:start w:val="1"/>
      <w:numFmt w:val="none"/>
      <w:pStyle w:val="Normalrgb"/>
      <w:suff w:val="nothing"/>
      <w:lvlText w:val=""/>
      <w:lvlJc w:val="left"/>
      <w:pPr>
        <w:ind w:left="0" w:firstLine="0"/>
      </w:pPr>
      <w:rPr>
        <w:rFonts w:ascii="Arial" w:hAnsi="Arial" w:cs="Arial" w:hint="default"/>
      </w:rPr>
    </w:lvl>
    <w:lvl w:ilvl="1">
      <w:start w:val="1"/>
      <w:numFmt w:val="decimal"/>
      <w:pStyle w:val="Heading2"/>
      <w:suff w:val="nothing"/>
      <w:lvlText w:val=""/>
      <w:lvlJc w:val="left"/>
      <w:pPr>
        <w:ind w:left="0" w:firstLine="0"/>
      </w:p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B6114E9"/>
    <w:multiLevelType w:val="multilevel"/>
    <w:tmpl w:val="6CA20B00"/>
    <w:styleLink w:val="lstStyleBullets"/>
    <w:lvl w:ilvl="0">
      <w:start w:val="1"/>
      <w:numFmt w:val="bullet"/>
      <w:pStyle w:val="ListBullet"/>
      <w:lvlText w:val="•"/>
      <w:lvlJc w:val="left"/>
      <w:pPr>
        <w:ind w:left="397" w:hanging="397"/>
      </w:pPr>
      <w:rPr>
        <w:rFonts w:ascii="Arial" w:hAnsi="Arial" w:cs="Arial" w:hint="default"/>
      </w:rPr>
    </w:lvl>
    <w:lvl w:ilvl="1">
      <w:start w:val="1"/>
      <w:numFmt w:val="bullet"/>
      <w:pStyle w:val="ListBullet2"/>
      <w:lvlText w:val="–"/>
      <w:lvlJc w:val="left"/>
      <w:pPr>
        <w:ind w:left="794" w:hanging="397"/>
      </w:pPr>
      <w:rPr>
        <w:rFonts w:ascii="Century Gothic" w:hAnsi="Century Gothic" w:hint="default"/>
      </w:rPr>
    </w:lvl>
    <w:lvl w:ilvl="2">
      <w:start w:val="1"/>
      <w:numFmt w:val="bullet"/>
      <w:pStyle w:val="ListBullet3"/>
      <w:lvlText w:val="&gt;"/>
      <w:lvlJc w:val="left"/>
      <w:pPr>
        <w:ind w:left="1191" w:hanging="397"/>
      </w:pPr>
      <w:rPr>
        <w:rFonts w:ascii="Century Gothic" w:hAnsi="Century Gothic"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6" w15:restartNumberingAfterBreak="0">
    <w:nsid w:val="4BF834C1"/>
    <w:multiLevelType w:val="multilevel"/>
    <w:tmpl w:val="A8A431AE"/>
    <w:numStyleLink w:val="lstStyleSubHeading"/>
  </w:abstractNum>
  <w:abstractNum w:abstractNumId="27" w15:restartNumberingAfterBreak="0">
    <w:nsid w:val="506B6681"/>
    <w:multiLevelType w:val="hybridMultilevel"/>
    <w:tmpl w:val="6B96C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86187F"/>
    <w:multiLevelType w:val="hybridMultilevel"/>
    <w:tmpl w:val="242643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8C68D9"/>
    <w:multiLevelType w:val="multilevel"/>
    <w:tmpl w:val="AFE46B9A"/>
    <w:numStyleLink w:val="lstStyleHeadings"/>
  </w:abstractNum>
  <w:abstractNum w:abstractNumId="30" w15:restartNumberingAfterBreak="0">
    <w:nsid w:val="5D240B45"/>
    <w:multiLevelType w:val="multilevel"/>
    <w:tmpl w:val="7F5448DC"/>
    <w:lvl w:ilvl="0">
      <w:start w:val="1"/>
      <w:numFmt w:val="decimal"/>
      <w:lvlText w:val="%1"/>
      <w:lvlJc w:val="left"/>
      <w:pPr>
        <w:ind w:left="360" w:hanging="360"/>
      </w:pPr>
      <w:rPr>
        <w:rFonts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BE43DA"/>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B010B7"/>
    <w:multiLevelType w:val="multilevel"/>
    <w:tmpl w:val="F4CE4D8C"/>
    <w:styleLink w:val="lstStyleActionItems"/>
    <w:lvl w:ilvl="0">
      <w:start w:val="1"/>
      <w:numFmt w:val="decimal"/>
      <w:pStyle w:val="VECActionItems1"/>
      <w:lvlText w:val="%1."/>
      <w:lvlJc w:val="left"/>
      <w:pPr>
        <w:ind w:left="600" w:hanging="600"/>
      </w:pPr>
      <w:rPr>
        <w:rFonts w:ascii="Arial" w:hAnsi="Arial" w:cs="Arial" w:hint="default"/>
        <w:sz w:val="22"/>
      </w:rPr>
    </w:lvl>
    <w:lvl w:ilvl="1">
      <w:start w:val="1"/>
      <w:numFmt w:val="decimal"/>
      <w:pStyle w:val="VECActionItems2"/>
      <w:lvlText w:val="%1.%2"/>
      <w:lvlJc w:val="left"/>
      <w:pPr>
        <w:ind w:left="600" w:hanging="600"/>
      </w:pPr>
      <w:rPr>
        <w:rFonts w:ascii="Century Gothic" w:hAnsi="Century Gothic" w:hint="default"/>
        <w:sz w:val="22"/>
      </w:rPr>
    </w:lvl>
    <w:lvl w:ilvl="2">
      <w:start w:val="1"/>
      <w:numFmt w:val="decimal"/>
      <w:lvlText w:val="%1.%2.%3"/>
      <w:lvlJc w:val="left"/>
      <w:pPr>
        <w:ind w:left="0" w:firstLine="0"/>
      </w:pPr>
      <w:rPr>
        <w:rFonts w:ascii="Century Gothic" w:hAnsi="Century Gothic" w:hint="default"/>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7D6E3710"/>
    <w:multiLevelType w:val="hybridMultilevel"/>
    <w:tmpl w:val="38F45B6C"/>
    <w:lvl w:ilvl="0" w:tplc="98AED6D0">
      <w:start w:val="1"/>
      <w:numFmt w:val="decimal"/>
      <w:pStyle w:val="Subheading"/>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EA97C63"/>
    <w:multiLevelType w:val="multilevel"/>
    <w:tmpl w:val="85C0B1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4026871">
    <w:abstractNumId w:val="9"/>
  </w:num>
  <w:num w:numId="2" w16cid:durableId="1411580167">
    <w:abstractNumId w:val="24"/>
  </w:num>
  <w:num w:numId="3" w16cid:durableId="565647591">
    <w:abstractNumId w:val="25"/>
  </w:num>
  <w:num w:numId="4" w16cid:durableId="1473786706">
    <w:abstractNumId w:val="14"/>
  </w:num>
  <w:num w:numId="5" w16cid:durableId="1713457360">
    <w:abstractNumId w:val="29"/>
  </w:num>
  <w:num w:numId="6" w16cid:durableId="1973706820">
    <w:abstractNumId w:val="15"/>
  </w:num>
  <w:num w:numId="7" w16cid:durableId="864102013">
    <w:abstractNumId w:val="10"/>
  </w:num>
  <w:num w:numId="8" w16cid:durableId="1661082206">
    <w:abstractNumId w:val="8"/>
  </w:num>
  <w:num w:numId="9" w16cid:durableId="1636711884">
    <w:abstractNumId w:val="31"/>
  </w:num>
  <w:num w:numId="10" w16cid:durableId="750809420">
    <w:abstractNumId w:val="21"/>
  </w:num>
  <w:num w:numId="11" w16cid:durableId="138503402">
    <w:abstractNumId w:val="7"/>
  </w:num>
  <w:num w:numId="12" w16cid:durableId="1119225747">
    <w:abstractNumId w:val="32"/>
  </w:num>
  <w:num w:numId="13" w16cid:durableId="17122810">
    <w:abstractNumId w:val="23"/>
  </w:num>
  <w:num w:numId="14" w16cid:durableId="1128166443">
    <w:abstractNumId w:val="1"/>
  </w:num>
  <w:num w:numId="15" w16cid:durableId="1505634260">
    <w:abstractNumId w:val="0"/>
  </w:num>
  <w:num w:numId="16" w16cid:durableId="806433254">
    <w:abstractNumId w:val="16"/>
  </w:num>
  <w:num w:numId="17" w16cid:durableId="823158983">
    <w:abstractNumId w:val="3"/>
  </w:num>
  <w:num w:numId="18" w16cid:durableId="1596476408">
    <w:abstractNumId w:val="2"/>
  </w:num>
  <w:num w:numId="19" w16cid:durableId="1310356377">
    <w:abstractNumId w:val="20"/>
  </w:num>
  <w:num w:numId="20" w16cid:durableId="1220093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6988742">
    <w:abstractNumId w:val="22"/>
  </w:num>
  <w:num w:numId="22" w16cid:durableId="246809816">
    <w:abstractNumId w:val="26"/>
  </w:num>
  <w:num w:numId="23" w16cid:durableId="1876381244">
    <w:abstractNumId w:val="13"/>
  </w:num>
  <w:num w:numId="24" w16cid:durableId="1632203444">
    <w:abstractNumId w:val="19"/>
  </w:num>
  <w:num w:numId="25" w16cid:durableId="1854492729">
    <w:abstractNumId w:val="18"/>
  </w:num>
  <w:num w:numId="26" w16cid:durableId="1422872605">
    <w:abstractNumId w:val="27"/>
  </w:num>
  <w:num w:numId="27" w16cid:durableId="1511800921">
    <w:abstractNumId w:val="30"/>
  </w:num>
  <w:num w:numId="28" w16cid:durableId="1913081598">
    <w:abstractNumId w:val="6"/>
  </w:num>
  <w:num w:numId="29" w16cid:durableId="957446683">
    <w:abstractNumId w:val="4"/>
  </w:num>
  <w:num w:numId="30" w16cid:durableId="1708599345">
    <w:abstractNumId w:val="5"/>
  </w:num>
  <w:num w:numId="31" w16cid:durableId="850290595">
    <w:abstractNumId w:val="12"/>
  </w:num>
  <w:num w:numId="32" w16cid:durableId="203100478">
    <w:abstractNumId w:val="11"/>
  </w:num>
  <w:num w:numId="33" w16cid:durableId="819230620">
    <w:abstractNumId w:val="17"/>
  </w:num>
  <w:num w:numId="34" w16cid:durableId="1675764275">
    <w:abstractNumId w:val="34"/>
  </w:num>
  <w:num w:numId="35" w16cid:durableId="415857237">
    <w:abstractNumId w:val="33"/>
  </w:num>
  <w:num w:numId="36" w16cid:durableId="704675641">
    <w:abstractNumId w:val="28"/>
  </w:num>
  <w:num w:numId="37" w16cid:durableId="666246063">
    <w:abstractNumId w:val="33"/>
  </w:num>
  <w:num w:numId="38" w16cid:durableId="619997825">
    <w:abstractNumId w:val="33"/>
  </w:num>
  <w:num w:numId="39" w16cid:durableId="921796523">
    <w:abstractNumId w:val="15"/>
  </w:num>
  <w:num w:numId="40" w16cid:durableId="950162195">
    <w:abstractNumId w:val="15"/>
  </w:num>
  <w:num w:numId="41" w16cid:durableId="82117949">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stylePaneSortMethod w:val="0000"/>
  <w:trackRevisions/>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39"/>
    <w:rsid w:val="0000171D"/>
    <w:rsid w:val="00004EB8"/>
    <w:rsid w:val="0001513D"/>
    <w:rsid w:val="00015ABA"/>
    <w:rsid w:val="00033765"/>
    <w:rsid w:val="00035143"/>
    <w:rsid w:val="00035973"/>
    <w:rsid w:val="000370E7"/>
    <w:rsid w:val="000404BF"/>
    <w:rsid w:val="00040B12"/>
    <w:rsid w:val="000417DB"/>
    <w:rsid w:val="0005216F"/>
    <w:rsid w:val="00053D8F"/>
    <w:rsid w:val="0005564A"/>
    <w:rsid w:val="000565D9"/>
    <w:rsid w:val="000645A8"/>
    <w:rsid w:val="0006493D"/>
    <w:rsid w:val="00075D11"/>
    <w:rsid w:val="00083DE3"/>
    <w:rsid w:val="00092098"/>
    <w:rsid w:val="000A0290"/>
    <w:rsid w:val="000A1B70"/>
    <w:rsid w:val="000A66A1"/>
    <w:rsid w:val="000A7BB8"/>
    <w:rsid w:val="000B338C"/>
    <w:rsid w:val="000B3D14"/>
    <w:rsid w:val="000B4D04"/>
    <w:rsid w:val="000C1916"/>
    <w:rsid w:val="000C6D76"/>
    <w:rsid w:val="000D18AA"/>
    <w:rsid w:val="000D7019"/>
    <w:rsid w:val="000E01FD"/>
    <w:rsid w:val="000E0C13"/>
    <w:rsid w:val="000E4B79"/>
    <w:rsid w:val="000F3FA0"/>
    <w:rsid w:val="0010117E"/>
    <w:rsid w:val="001074C8"/>
    <w:rsid w:val="00126563"/>
    <w:rsid w:val="00130B65"/>
    <w:rsid w:val="00142981"/>
    <w:rsid w:val="00151192"/>
    <w:rsid w:val="00152722"/>
    <w:rsid w:val="001552C5"/>
    <w:rsid w:val="00155E7C"/>
    <w:rsid w:val="00156698"/>
    <w:rsid w:val="001568F7"/>
    <w:rsid w:val="001634CC"/>
    <w:rsid w:val="00163E92"/>
    <w:rsid w:val="001670F4"/>
    <w:rsid w:val="00170C52"/>
    <w:rsid w:val="001736BB"/>
    <w:rsid w:val="00173BAD"/>
    <w:rsid w:val="001761B8"/>
    <w:rsid w:val="00176635"/>
    <w:rsid w:val="00177EE5"/>
    <w:rsid w:val="00182880"/>
    <w:rsid w:val="00185BEE"/>
    <w:rsid w:val="001A5F53"/>
    <w:rsid w:val="001B12A3"/>
    <w:rsid w:val="001B1D3C"/>
    <w:rsid w:val="001B2203"/>
    <w:rsid w:val="001C17F6"/>
    <w:rsid w:val="001C27C4"/>
    <w:rsid w:val="001D18F2"/>
    <w:rsid w:val="001D5BAC"/>
    <w:rsid w:val="001E5352"/>
    <w:rsid w:val="001F2697"/>
    <w:rsid w:val="0020243F"/>
    <w:rsid w:val="00204334"/>
    <w:rsid w:val="002126A6"/>
    <w:rsid w:val="00212D91"/>
    <w:rsid w:val="002160C8"/>
    <w:rsid w:val="00216265"/>
    <w:rsid w:val="00233A5F"/>
    <w:rsid w:val="002409BF"/>
    <w:rsid w:val="002460DD"/>
    <w:rsid w:val="00246350"/>
    <w:rsid w:val="00252515"/>
    <w:rsid w:val="00252F51"/>
    <w:rsid w:val="00253D95"/>
    <w:rsid w:val="00254CCF"/>
    <w:rsid w:val="0025597E"/>
    <w:rsid w:val="00257614"/>
    <w:rsid w:val="0026147F"/>
    <w:rsid w:val="00263BB6"/>
    <w:rsid w:val="00267AB4"/>
    <w:rsid w:val="0027141B"/>
    <w:rsid w:val="0028032C"/>
    <w:rsid w:val="002854D1"/>
    <w:rsid w:val="00286596"/>
    <w:rsid w:val="00290D44"/>
    <w:rsid w:val="00291B20"/>
    <w:rsid w:val="002923C3"/>
    <w:rsid w:val="0029384B"/>
    <w:rsid w:val="0029384F"/>
    <w:rsid w:val="00296DA3"/>
    <w:rsid w:val="002970D2"/>
    <w:rsid w:val="002A5DE8"/>
    <w:rsid w:val="002A6096"/>
    <w:rsid w:val="002A73C3"/>
    <w:rsid w:val="002B1BFE"/>
    <w:rsid w:val="002B30A0"/>
    <w:rsid w:val="002B6FE2"/>
    <w:rsid w:val="002C3E2D"/>
    <w:rsid w:val="002D1CCD"/>
    <w:rsid w:val="002D6D90"/>
    <w:rsid w:val="002E0358"/>
    <w:rsid w:val="002E2E21"/>
    <w:rsid w:val="002E357B"/>
    <w:rsid w:val="002F1450"/>
    <w:rsid w:val="002F1FEA"/>
    <w:rsid w:val="002F583B"/>
    <w:rsid w:val="00313E94"/>
    <w:rsid w:val="00314E62"/>
    <w:rsid w:val="00320DCA"/>
    <w:rsid w:val="00332960"/>
    <w:rsid w:val="00337F46"/>
    <w:rsid w:val="00344435"/>
    <w:rsid w:val="003465EE"/>
    <w:rsid w:val="00353C9D"/>
    <w:rsid w:val="00356E94"/>
    <w:rsid w:val="00360481"/>
    <w:rsid w:val="00361BCF"/>
    <w:rsid w:val="00362980"/>
    <w:rsid w:val="00367709"/>
    <w:rsid w:val="003747BD"/>
    <w:rsid w:val="00374A24"/>
    <w:rsid w:val="00382223"/>
    <w:rsid w:val="00383181"/>
    <w:rsid w:val="00386E50"/>
    <w:rsid w:val="003940B9"/>
    <w:rsid w:val="003B09E1"/>
    <w:rsid w:val="003B2C09"/>
    <w:rsid w:val="003C449A"/>
    <w:rsid w:val="003C56A5"/>
    <w:rsid w:val="003D126D"/>
    <w:rsid w:val="003D43B7"/>
    <w:rsid w:val="003E215A"/>
    <w:rsid w:val="003E5E15"/>
    <w:rsid w:val="003E7209"/>
    <w:rsid w:val="003F71A9"/>
    <w:rsid w:val="004065AA"/>
    <w:rsid w:val="00413BA4"/>
    <w:rsid w:val="004159FD"/>
    <w:rsid w:val="004160E5"/>
    <w:rsid w:val="0042586A"/>
    <w:rsid w:val="00431CEA"/>
    <w:rsid w:val="00433F58"/>
    <w:rsid w:val="00450496"/>
    <w:rsid w:val="00453FC0"/>
    <w:rsid w:val="004550EA"/>
    <w:rsid w:val="0046255E"/>
    <w:rsid w:val="00465CF7"/>
    <w:rsid w:val="0046773B"/>
    <w:rsid w:val="004740C1"/>
    <w:rsid w:val="0047591D"/>
    <w:rsid w:val="00482AA0"/>
    <w:rsid w:val="004966D4"/>
    <w:rsid w:val="004B152E"/>
    <w:rsid w:val="004B5377"/>
    <w:rsid w:val="004C2AEA"/>
    <w:rsid w:val="004C2EFD"/>
    <w:rsid w:val="004D2BEE"/>
    <w:rsid w:val="004D37DC"/>
    <w:rsid w:val="004D4DB2"/>
    <w:rsid w:val="004E1DBE"/>
    <w:rsid w:val="004E712F"/>
    <w:rsid w:val="004F0482"/>
    <w:rsid w:val="004F0909"/>
    <w:rsid w:val="004F1D84"/>
    <w:rsid w:val="004F21A3"/>
    <w:rsid w:val="004F7D4B"/>
    <w:rsid w:val="0050017C"/>
    <w:rsid w:val="00512A9E"/>
    <w:rsid w:val="005135FE"/>
    <w:rsid w:val="00514889"/>
    <w:rsid w:val="00524D4E"/>
    <w:rsid w:val="00525110"/>
    <w:rsid w:val="00535D5F"/>
    <w:rsid w:val="00540114"/>
    <w:rsid w:val="005404BA"/>
    <w:rsid w:val="00550319"/>
    <w:rsid w:val="0055580F"/>
    <w:rsid w:val="00556946"/>
    <w:rsid w:val="00567DAB"/>
    <w:rsid w:val="00571D9A"/>
    <w:rsid w:val="00571ECD"/>
    <w:rsid w:val="00572676"/>
    <w:rsid w:val="0058146E"/>
    <w:rsid w:val="00590C8E"/>
    <w:rsid w:val="00592974"/>
    <w:rsid w:val="00597EE0"/>
    <w:rsid w:val="005A074B"/>
    <w:rsid w:val="005A31B6"/>
    <w:rsid w:val="005B1BDA"/>
    <w:rsid w:val="005B22BE"/>
    <w:rsid w:val="005B498B"/>
    <w:rsid w:val="005C249E"/>
    <w:rsid w:val="005C773E"/>
    <w:rsid w:val="005F418A"/>
    <w:rsid w:val="005F4F20"/>
    <w:rsid w:val="005F6A22"/>
    <w:rsid w:val="005F7CFF"/>
    <w:rsid w:val="00601666"/>
    <w:rsid w:val="006026DC"/>
    <w:rsid w:val="00602A7B"/>
    <w:rsid w:val="00610796"/>
    <w:rsid w:val="00612F4A"/>
    <w:rsid w:val="0061343B"/>
    <w:rsid w:val="006153CE"/>
    <w:rsid w:val="0061548D"/>
    <w:rsid w:val="00626478"/>
    <w:rsid w:val="0062769D"/>
    <w:rsid w:val="00633211"/>
    <w:rsid w:val="00640582"/>
    <w:rsid w:val="006450F3"/>
    <w:rsid w:val="00656C3C"/>
    <w:rsid w:val="0067005E"/>
    <w:rsid w:val="00672D30"/>
    <w:rsid w:val="00674F6F"/>
    <w:rsid w:val="00683ED5"/>
    <w:rsid w:val="00687971"/>
    <w:rsid w:val="00690488"/>
    <w:rsid w:val="006932B4"/>
    <w:rsid w:val="00694DEB"/>
    <w:rsid w:val="006A0C8E"/>
    <w:rsid w:val="006B4AAB"/>
    <w:rsid w:val="006B6010"/>
    <w:rsid w:val="006C0C1B"/>
    <w:rsid w:val="006C2699"/>
    <w:rsid w:val="006C33D2"/>
    <w:rsid w:val="006C38F5"/>
    <w:rsid w:val="006D2FAF"/>
    <w:rsid w:val="006D342C"/>
    <w:rsid w:val="006D466C"/>
    <w:rsid w:val="006D7865"/>
    <w:rsid w:val="006D7E28"/>
    <w:rsid w:val="006E0BDC"/>
    <w:rsid w:val="006E3073"/>
    <w:rsid w:val="006F0AA9"/>
    <w:rsid w:val="006F2645"/>
    <w:rsid w:val="0070145A"/>
    <w:rsid w:val="00701BFC"/>
    <w:rsid w:val="00701D1B"/>
    <w:rsid w:val="007037FA"/>
    <w:rsid w:val="00706F09"/>
    <w:rsid w:val="00715144"/>
    <w:rsid w:val="00717A63"/>
    <w:rsid w:val="00720A64"/>
    <w:rsid w:val="00720C78"/>
    <w:rsid w:val="00740692"/>
    <w:rsid w:val="00755FB1"/>
    <w:rsid w:val="00760987"/>
    <w:rsid w:val="00763F16"/>
    <w:rsid w:val="00773D0F"/>
    <w:rsid w:val="007772AB"/>
    <w:rsid w:val="007773E5"/>
    <w:rsid w:val="007843AA"/>
    <w:rsid w:val="0078486B"/>
    <w:rsid w:val="00790070"/>
    <w:rsid w:val="00792012"/>
    <w:rsid w:val="007A2DA4"/>
    <w:rsid w:val="007A5026"/>
    <w:rsid w:val="007A6F87"/>
    <w:rsid w:val="007B502A"/>
    <w:rsid w:val="007B59D7"/>
    <w:rsid w:val="007C20F8"/>
    <w:rsid w:val="007D4F24"/>
    <w:rsid w:val="007F7DF1"/>
    <w:rsid w:val="00800D24"/>
    <w:rsid w:val="00803927"/>
    <w:rsid w:val="00805B7C"/>
    <w:rsid w:val="0080743D"/>
    <w:rsid w:val="008112C5"/>
    <w:rsid w:val="0082022A"/>
    <w:rsid w:val="00821542"/>
    <w:rsid w:val="0082724E"/>
    <w:rsid w:val="00830370"/>
    <w:rsid w:val="00847F1C"/>
    <w:rsid w:val="008509BB"/>
    <w:rsid w:val="00856BF3"/>
    <w:rsid w:val="00857D41"/>
    <w:rsid w:val="00870BE7"/>
    <w:rsid w:val="00874BAB"/>
    <w:rsid w:val="00880035"/>
    <w:rsid w:val="00882A68"/>
    <w:rsid w:val="008909AD"/>
    <w:rsid w:val="00891A8A"/>
    <w:rsid w:val="008934A5"/>
    <w:rsid w:val="00894EBA"/>
    <w:rsid w:val="008A6586"/>
    <w:rsid w:val="008B2F2D"/>
    <w:rsid w:val="008B405E"/>
    <w:rsid w:val="008B4D45"/>
    <w:rsid w:val="008B6735"/>
    <w:rsid w:val="008C25CB"/>
    <w:rsid w:val="008C3800"/>
    <w:rsid w:val="008C3915"/>
    <w:rsid w:val="008D3CBF"/>
    <w:rsid w:val="008D6C21"/>
    <w:rsid w:val="008E072D"/>
    <w:rsid w:val="008E2D63"/>
    <w:rsid w:val="008F4011"/>
    <w:rsid w:val="008F442F"/>
    <w:rsid w:val="008F7DB7"/>
    <w:rsid w:val="00902639"/>
    <w:rsid w:val="00903CE7"/>
    <w:rsid w:val="00905613"/>
    <w:rsid w:val="00905628"/>
    <w:rsid w:val="009056B7"/>
    <w:rsid w:val="00912CE1"/>
    <w:rsid w:val="00912EB2"/>
    <w:rsid w:val="00915A42"/>
    <w:rsid w:val="009161D5"/>
    <w:rsid w:val="009175AB"/>
    <w:rsid w:val="00922CD2"/>
    <w:rsid w:val="00936340"/>
    <w:rsid w:val="009365A4"/>
    <w:rsid w:val="00940443"/>
    <w:rsid w:val="00943D41"/>
    <w:rsid w:val="00945615"/>
    <w:rsid w:val="00946AB7"/>
    <w:rsid w:val="009507EA"/>
    <w:rsid w:val="00964101"/>
    <w:rsid w:val="0096565F"/>
    <w:rsid w:val="00966829"/>
    <w:rsid w:val="00973D01"/>
    <w:rsid w:val="00975145"/>
    <w:rsid w:val="00984C49"/>
    <w:rsid w:val="00994AAD"/>
    <w:rsid w:val="009A0249"/>
    <w:rsid w:val="009A050D"/>
    <w:rsid w:val="009A19B2"/>
    <w:rsid w:val="009B4256"/>
    <w:rsid w:val="009B5778"/>
    <w:rsid w:val="009C42CB"/>
    <w:rsid w:val="009D3059"/>
    <w:rsid w:val="009D414E"/>
    <w:rsid w:val="009D4F05"/>
    <w:rsid w:val="009D6FCE"/>
    <w:rsid w:val="009E1F98"/>
    <w:rsid w:val="009E328D"/>
    <w:rsid w:val="009F5C42"/>
    <w:rsid w:val="00A20AA6"/>
    <w:rsid w:val="00A21D4C"/>
    <w:rsid w:val="00A22BD6"/>
    <w:rsid w:val="00A3326F"/>
    <w:rsid w:val="00A336E3"/>
    <w:rsid w:val="00A350DB"/>
    <w:rsid w:val="00A4312D"/>
    <w:rsid w:val="00A46A64"/>
    <w:rsid w:val="00A503ED"/>
    <w:rsid w:val="00A50A73"/>
    <w:rsid w:val="00A51D6F"/>
    <w:rsid w:val="00A57605"/>
    <w:rsid w:val="00A57D28"/>
    <w:rsid w:val="00A63A75"/>
    <w:rsid w:val="00A728B6"/>
    <w:rsid w:val="00A75B44"/>
    <w:rsid w:val="00A760B6"/>
    <w:rsid w:val="00A77CE4"/>
    <w:rsid w:val="00A851EC"/>
    <w:rsid w:val="00A85655"/>
    <w:rsid w:val="00A93280"/>
    <w:rsid w:val="00A94045"/>
    <w:rsid w:val="00A97789"/>
    <w:rsid w:val="00AC6089"/>
    <w:rsid w:val="00AC795E"/>
    <w:rsid w:val="00AD6C09"/>
    <w:rsid w:val="00AE6D3D"/>
    <w:rsid w:val="00AF39FB"/>
    <w:rsid w:val="00AF421E"/>
    <w:rsid w:val="00B0050D"/>
    <w:rsid w:val="00B04752"/>
    <w:rsid w:val="00B0498B"/>
    <w:rsid w:val="00B055A4"/>
    <w:rsid w:val="00B10824"/>
    <w:rsid w:val="00B10EB6"/>
    <w:rsid w:val="00B11269"/>
    <w:rsid w:val="00B23E5C"/>
    <w:rsid w:val="00B34359"/>
    <w:rsid w:val="00B41C00"/>
    <w:rsid w:val="00B5272C"/>
    <w:rsid w:val="00B5340A"/>
    <w:rsid w:val="00B54823"/>
    <w:rsid w:val="00B54E5F"/>
    <w:rsid w:val="00B647E6"/>
    <w:rsid w:val="00B87B15"/>
    <w:rsid w:val="00B953F7"/>
    <w:rsid w:val="00B97023"/>
    <w:rsid w:val="00B9740C"/>
    <w:rsid w:val="00BA5AB8"/>
    <w:rsid w:val="00BB0250"/>
    <w:rsid w:val="00BB059F"/>
    <w:rsid w:val="00BB11CA"/>
    <w:rsid w:val="00BB2A45"/>
    <w:rsid w:val="00BB71A8"/>
    <w:rsid w:val="00BC1B34"/>
    <w:rsid w:val="00BD204E"/>
    <w:rsid w:val="00BD406D"/>
    <w:rsid w:val="00BD5DB6"/>
    <w:rsid w:val="00BE1866"/>
    <w:rsid w:val="00BE2BB9"/>
    <w:rsid w:val="00BE30D0"/>
    <w:rsid w:val="00BE5927"/>
    <w:rsid w:val="00BF61AF"/>
    <w:rsid w:val="00BF7ED3"/>
    <w:rsid w:val="00C216B2"/>
    <w:rsid w:val="00C312B0"/>
    <w:rsid w:val="00C32A82"/>
    <w:rsid w:val="00C5151E"/>
    <w:rsid w:val="00C5495F"/>
    <w:rsid w:val="00C610A7"/>
    <w:rsid w:val="00C62CE4"/>
    <w:rsid w:val="00C6353E"/>
    <w:rsid w:val="00C65548"/>
    <w:rsid w:val="00C65689"/>
    <w:rsid w:val="00C714BF"/>
    <w:rsid w:val="00C83C44"/>
    <w:rsid w:val="00C86589"/>
    <w:rsid w:val="00C9052C"/>
    <w:rsid w:val="00C91962"/>
    <w:rsid w:val="00C929D8"/>
    <w:rsid w:val="00C945D4"/>
    <w:rsid w:val="00C94BCD"/>
    <w:rsid w:val="00C96C10"/>
    <w:rsid w:val="00CA3085"/>
    <w:rsid w:val="00CA4464"/>
    <w:rsid w:val="00CB01C8"/>
    <w:rsid w:val="00CB0B25"/>
    <w:rsid w:val="00CB18F1"/>
    <w:rsid w:val="00CB20F2"/>
    <w:rsid w:val="00CB3CCC"/>
    <w:rsid w:val="00CB7784"/>
    <w:rsid w:val="00CC20F2"/>
    <w:rsid w:val="00CD1F6B"/>
    <w:rsid w:val="00CD3012"/>
    <w:rsid w:val="00CD3CE0"/>
    <w:rsid w:val="00CD56CD"/>
    <w:rsid w:val="00CE0CF4"/>
    <w:rsid w:val="00CE41EB"/>
    <w:rsid w:val="00D01C1C"/>
    <w:rsid w:val="00D02174"/>
    <w:rsid w:val="00D038C6"/>
    <w:rsid w:val="00D16DEE"/>
    <w:rsid w:val="00D23BF8"/>
    <w:rsid w:val="00D345A8"/>
    <w:rsid w:val="00D570E5"/>
    <w:rsid w:val="00D67775"/>
    <w:rsid w:val="00D75E35"/>
    <w:rsid w:val="00D766E7"/>
    <w:rsid w:val="00D80EE2"/>
    <w:rsid w:val="00D948BF"/>
    <w:rsid w:val="00D9618D"/>
    <w:rsid w:val="00DA2EA8"/>
    <w:rsid w:val="00DB3CFF"/>
    <w:rsid w:val="00DB48D3"/>
    <w:rsid w:val="00DB5AD2"/>
    <w:rsid w:val="00DC012B"/>
    <w:rsid w:val="00DC48D9"/>
    <w:rsid w:val="00DD5791"/>
    <w:rsid w:val="00DE62BB"/>
    <w:rsid w:val="00DE656F"/>
    <w:rsid w:val="00DF2A11"/>
    <w:rsid w:val="00DF40E9"/>
    <w:rsid w:val="00DF5436"/>
    <w:rsid w:val="00DF5AC2"/>
    <w:rsid w:val="00DF7C74"/>
    <w:rsid w:val="00E000B5"/>
    <w:rsid w:val="00E10DD1"/>
    <w:rsid w:val="00E12BAB"/>
    <w:rsid w:val="00E16A37"/>
    <w:rsid w:val="00E239E9"/>
    <w:rsid w:val="00E27F34"/>
    <w:rsid w:val="00E32D31"/>
    <w:rsid w:val="00E360D6"/>
    <w:rsid w:val="00E37DE6"/>
    <w:rsid w:val="00E40316"/>
    <w:rsid w:val="00E4105E"/>
    <w:rsid w:val="00E45175"/>
    <w:rsid w:val="00E50B81"/>
    <w:rsid w:val="00E53976"/>
    <w:rsid w:val="00E575E2"/>
    <w:rsid w:val="00E6256F"/>
    <w:rsid w:val="00E70532"/>
    <w:rsid w:val="00E725D0"/>
    <w:rsid w:val="00E82919"/>
    <w:rsid w:val="00E922AE"/>
    <w:rsid w:val="00E95ACF"/>
    <w:rsid w:val="00EA1F56"/>
    <w:rsid w:val="00EA282B"/>
    <w:rsid w:val="00EA2C4D"/>
    <w:rsid w:val="00EA3134"/>
    <w:rsid w:val="00EA3351"/>
    <w:rsid w:val="00EA6161"/>
    <w:rsid w:val="00EA664D"/>
    <w:rsid w:val="00EB5B62"/>
    <w:rsid w:val="00EC3C5B"/>
    <w:rsid w:val="00EC49DE"/>
    <w:rsid w:val="00EC4D46"/>
    <w:rsid w:val="00EC69A9"/>
    <w:rsid w:val="00ED1FE3"/>
    <w:rsid w:val="00ED2321"/>
    <w:rsid w:val="00ED3F5D"/>
    <w:rsid w:val="00EE3442"/>
    <w:rsid w:val="00EE44D4"/>
    <w:rsid w:val="00EE5110"/>
    <w:rsid w:val="00EF1D34"/>
    <w:rsid w:val="00EF40D4"/>
    <w:rsid w:val="00EF4B21"/>
    <w:rsid w:val="00EF64C0"/>
    <w:rsid w:val="00F067E4"/>
    <w:rsid w:val="00F177B5"/>
    <w:rsid w:val="00F21038"/>
    <w:rsid w:val="00F24A36"/>
    <w:rsid w:val="00F30907"/>
    <w:rsid w:val="00F51F78"/>
    <w:rsid w:val="00F54249"/>
    <w:rsid w:val="00F75FAE"/>
    <w:rsid w:val="00F76874"/>
    <w:rsid w:val="00F77789"/>
    <w:rsid w:val="00F8588F"/>
    <w:rsid w:val="00F9258D"/>
    <w:rsid w:val="00F94915"/>
    <w:rsid w:val="00F9579D"/>
    <w:rsid w:val="00F9641B"/>
    <w:rsid w:val="00FA19FA"/>
    <w:rsid w:val="00FB1D1B"/>
    <w:rsid w:val="00FC0027"/>
    <w:rsid w:val="00FD21A2"/>
    <w:rsid w:val="00FD28B1"/>
    <w:rsid w:val="00FD47AC"/>
    <w:rsid w:val="00FD7114"/>
    <w:rsid w:val="00FE190F"/>
    <w:rsid w:val="00FE39BF"/>
    <w:rsid w:val="00FE7227"/>
    <w:rsid w:val="00FF6636"/>
    <w:rsid w:val="016A26A1"/>
    <w:rsid w:val="0654DBB8"/>
    <w:rsid w:val="08272EBD"/>
    <w:rsid w:val="093D212F"/>
    <w:rsid w:val="09A26796"/>
    <w:rsid w:val="0A0CE339"/>
    <w:rsid w:val="0BCEAE07"/>
    <w:rsid w:val="0C236174"/>
    <w:rsid w:val="0C6F79A2"/>
    <w:rsid w:val="0D86E321"/>
    <w:rsid w:val="14D16CE5"/>
    <w:rsid w:val="1C2A60D2"/>
    <w:rsid w:val="1F55FC88"/>
    <w:rsid w:val="22B7476D"/>
    <w:rsid w:val="2570FE72"/>
    <w:rsid w:val="27BDFAC0"/>
    <w:rsid w:val="2A586E11"/>
    <w:rsid w:val="30C34333"/>
    <w:rsid w:val="33255C42"/>
    <w:rsid w:val="40B72BF0"/>
    <w:rsid w:val="48991FB5"/>
    <w:rsid w:val="48DC30B7"/>
    <w:rsid w:val="5777FE3C"/>
    <w:rsid w:val="736DC258"/>
    <w:rsid w:val="763BD8E7"/>
    <w:rsid w:val="7671C96F"/>
    <w:rsid w:val="7694DD4B"/>
    <w:rsid w:val="76C9CB93"/>
    <w:rsid w:val="79F378A8"/>
    <w:rsid w:val="7A8DD5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1DE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en-AU" w:eastAsia="en-US" w:bidi="ar-SA"/>
      </w:rPr>
    </w:rPrDefault>
    <w:pPrDefault>
      <w:pPr>
        <w:spacing w:line="276"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unhideWhenUsed="1" w:qFormat="1"/>
    <w:lsdException w:name="List Number" w:semiHidden="1" w:unhideWhenUsed="1" w:qFormat="1"/>
    <w:lsdException w:name="List 2" w:semiHidden="1"/>
    <w:lsdException w:name="List 3" w:semiHidden="1"/>
    <w:lsdException w:name="List 4" w:semiHidden="1"/>
    <w:lsdException w:name="List 5" w:semiHidden="1"/>
    <w:lsdException w:name="List Bullet 2" w:semiHidden="1" w:unhideWhenUsed="1" w:qFormat="1"/>
    <w:lsdException w:name="List Bullet 3" w:semiHidden="1" w:qFormat="1"/>
    <w:lsdException w:name="List Bullet 4" w:semiHidden="1"/>
    <w:lsdException w:name="List Bullet 5" w:semiHidden="1"/>
    <w:lsdException w:name="List Number 2" w:semiHidden="1" w:unhideWhenUsed="1"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902639"/>
    <w:pPr>
      <w:spacing w:before="120" w:after="120" w:line="240" w:lineRule="auto"/>
    </w:pPr>
    <w:rPr>
      <w:rFonts w:ascii="Arial" w:eastAsia="Times New Roman" w:hAnsi="Arial" w:cs="Times New Roman"/>
      <w:szCs w:val="24"/>
      <w:lang w:eastAsia="en-AU"/>
    </w:rPr>
  </w:style>
  <w:style w:type="paragraph" w:styleId="Heading1">
    <w:name w:val="heading 1"/>
    <w:basedOn w:val="Normalrgb"/>
    <w:next w:val="Normal"/>
    <w:link w:val="Heading1Char"/>
    <w:uiPriority w:val="9"/>
    <w:qFormat/>
    <w:rsid w:val="006B6010"/>
    <w:pPr>
      <w:keepNext/>
      <w:keepLines/>
      <w:numPr>
        <w:numId w:val="6"/>
      </w:numPr>
      <w:spacing w:after="532" w:line="400" w:lineRule="exact"/>
      <w:contextualSpacing/>
      <w:outlineLvl w:val="0"/>
    </w:pPr>
    <w:rPr>
      <w:rFonts w:eastAsiaTheme="majorEastAsia" w:cstheme="majorBidi"/>
      <w:b/>
      <w:sz w:val="36"/>
      <w:szCs w:val="32"/>
    </w:rPr>
  </w:style>
  <w:style w:type="paragraph" w:styleId="Heading2">
    <w:name w:val="heading 2"/>
    <w:basedOn w:val="Normalrgb"/>
    <w:next w:val="Normal"/>
    <w:link w:val="Heading2Char"/>
    <w:qFormat/>
    <w:rsid w:val="00902639"/>
    <w:pPr>
      <w:keepNext/>
      <w:keepLines/>
      <w:numPr>
        <w:ilvl w:val="1"/>
        <w:numId w:val="6"/>
      </w:numPr>
      <w:spacing w:after="113" w:line="460" w:lineRule="exact"/>
      <w:outlineLvl w:val="1"/>
    </w:pPr>
    <w:rPr>
      <w:rFonts w:eastAsiaTheme="majorEastAsia" w:cstheme="majorBidi"/>
      <w:b/>
      <w:sz w:val="28"/>
      <w:szCs w:val="26"/>
    </w:rPr>
  </w:style>
  <w:style w:type="paragraph" w:styleId="Heading3">
    <w:name w:val="heading 3"/>
    <w:basedOn w:val="Normalrgb"/>
    <w:next w:val="Normal"/>
    <w:link w:val="Heading3Char"/>
    <w:uiPriority w:val="9"/>
    <w:qFormat/>
    <w:rsid w:val="008D3CBF"/>
    <w:pPr>
      <w:keepNext/>
      <w:keepLines/>
      <w:numPr>
        <w:ilvl w:val="2"/>
        <w:numId w:val="6"/>
      </w:numPr>
      <w:spacing w:after="113" w:line="320" w:lineRule="exact"/>
      <w:outlineLvl w:val="2"/>
    </w:pPr>
    <w:rPr>
      <w:rFonts w:eastAsiaTheme="majorEastAsia" w:cstheme="majorBidi"/>
      <w:b/>
      <w:sz w:val="24"/>
    </w:rPr>
  </w:style>
  <w:style w:type="paragraph" w:styleId="Heading4">
    <w:name w:val="heading 4"/>
    <w:basedOn w:val="Normalrgb"/>
    <w:next w:val="Normal"/>
    <w:link w:val="Heading4Char"/>
    <w:uiPriority w:val="9"/>
    <w:qFormat/>
    <w:rsid w:val="0082022A"/>
    <w:pPr>
      <w:keepNext/>
      <w:keepLines/>
      <w:numPr>
        <w:ilvl w:val="3"/>
        <w:numId w:val="6"/>
      </w:numPr>
      <w:spacing w:after="57"/>
      <w:outlineLvl w:val="3"/>
    </w:pPr>
    <w:rPr>
      <w:rFonts w:eastAsiaTheme="majorEastAsia" w:cstheme="majorBidi"/>
      <w:b/>
      <w:iCs/>
      <w:sz w:val="24"/>
    </w:rPr>
  </w:style>
  <w:style w:type="paragraph" w:styleId="Heading5">
    <w:name w:val="heading 5"/>
    <w:basedOn w:val="Normal"/>
    <w:next w:val="Normal"/>
    <w:link w:val="Heading5Char"/>
    <w:uiPriority w:val="9"/>
    <w:semiHidden/>
    <w:qFormat/>
    <w:rsid w:val="00A728B6"/>
    <w:pPr>
      <w:keepNext/>
      <w:keepLines/>
      <w:spacing w:before="40"/>
      <w:outlineLvl w:val="4"/>
    </w:pPr>
    <w:rPr>
      <w:rFonts w:eastAsiaTheme="majorEastAsia" w:cstheme="majorBidi"/>
    </w:rPr>
  </w:style>
  <w:style w:type="paragraph" w:styleId="Heading6">
    <w:name w:val="heading 6"/>
    <w:basedOn w:val="Normal"/>
    <w:next w:val="Normal"/>
    <w:link w:val="Heading6Char"/>
    <w:uiPriority w:val="9"/>
    <w:semiHidden/>
    <w:qFormat/>
    <w:rsid w:val="00A728B6"/>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qFormat/>
    <w:rsid w:val="00A728B6"/>
    <w:pPr>
      <w:keepNext/>
      <w:keepLines/>
      <w:spacing w:before="40"/>
      <w:outlineLvl w:val="6"/>
    </w:pPr>
    <w:rPr>
      <w:rFonts w:eastAsiaTheme="majorEastAsia" w:cstheme="majorBidi"/>
      <w:i/>
      <w:iCs/>
    </w:rPr>
  </w:style>
  <w:style w:type="paragraph" w:styleId="Heading8">
    <w:name w:val="heading 8"/>
    <w:basedOn w:val="Normal"/>
    <w:next w:val="Normal"/>
    <w:link w:val="Heading8Char"/>
    <w:uiPriority w:val="9"/>
    <w:semiHidden/>
    <w:qFormat/>
    <w:rsid w:val="00A728B6"/>
    <w:pPr>
      <w:keepNext/>
      <w:keepLines/>
      <w:spacing w:before="40"/>
      <w:outlineLvl w:val="7"/>
    </w:pPr>
    <w:rPr>
      <w:rFonts w:eastAsiaTheme="majorEastAsia" w:cstheme="majorBidi"/>
      <w:sz w:val="21"/>
      <w:szCs w:val="21"/>
    </w:rPr>
  </w:style>
  <w:style w:type="paragraph" w:styleId="Heading9">
    <w:name w:val="heading 9"/>
    <w:basedOn w:val="Normal"/>
    <w:next w:val="Normal"/>
    <w:link w:val="Heading9Char"/>
    <w:uiPriority w:val="9"/>
    <w:semiHidden/>
    <w:qFormat/>
    <w:rsid w:val="00A728B6"/>
    <w:pPr>
      <w:keepNext/>
      <w:keepLines/>
      <w:spacing w:before="40"/>
      <w:outlineLvl w:val="8"/>
    </w:pPr>
    <w:rPr>
      <w:rFonts w:eastAsiaTheme="majorEastAsia"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2460DD"/>
    <w:pPr>
      <w:tabs>
        <w:tab w:val="center" w:pos="4680"/>
        <w:tab w:val="right" w:pos="9360"/>
      </w:tabs>
      <w:spacing w:after="0"/>
    </w:pPr>
    <w:rPr>
      <w:sz w:val="16"/>
    </w:rPr>
  </w:style>
  <w:style w:type="character" w:customStyle="1" w:styleId="FooterChar">
    <w:name w:val="Footer Char"/>
    <w:basedOn w:val="DefaultParagraphFont"/>
    <w:link w:val="Footer"/>
    <w:uiPriority w:val="99"/>
    <w:semiHidden/>
    <w:rsid w:val="00590C8E"/>
    <w:rPr>
      <w:sz w:val="16"/>
    </w:rPr>
  </w:style>
  <w:style w:type="paragraph" w:styleId="Header">
    <w:name w:val="header"/>
    <w:basedOn w:val="Normal"/>
    <w:link w:val="HeaderChar"/>
    <w:uiPriority w:val="99"/>
    <w:semiHidden/>
    <w:rsid w:val="002460DD"/>
    <w:pPr>
      <w:tabs>
        <w:tab w:val="center" w:pos="4680"/>
        <w:tab w:val="right" w:pos="9639"/>
      </w:tabs>
      <w:spacing w:after="0"/>
    </w:pPr>
    <w:rPr>
      <w:sz w:val="16"/>
    </w:rPr>
  </w:style>
  <w:style w:type="character" w:customStyle="1" w:styleId="HeaderChar">
    <w:name w:val="Header Char"/>
    <w:basedOn w:val="DefaultParagraphFont"/>
    <w:link w:val="Header"/>
    <w:uiPriority w:val="99"/>
    <w:semiHidden/>
    <w:rsid w:val="00590C8E"/>
    <w:rPr>
      <w:sz w:val="16"/>
    </w:rPr>
  </w:style>
  <w:style w:type="character" w:customStyle="1" w:styleId="Heading1Char">
    <w:name w:val="Heading 1 Char"/>
    <w:basedOn w:val="DefaultParagraphFont"/>
    <w:link w:val="Heading1"/>
    <w:uiPriority w:val="9"/>
    <w:rsid w:val="00590C8E"/>
    <w:rPr>
      <w:rFonts w:eastAsiaTheme="majorEastAsia" w:cstheme="majorBidi"/>
      <w:b/>
      <w:color w:val="000100"/>
      <w:sz w:val="36"/>
      <w:szCs w:val="32"/>
    </w:rPr>
  </w:style>
  <w:style w:type="character" w:customStyle="1" w:styleId="Heading2Char">
    <w:name w:val="Heading 2 Char"/>
    <w:basedOn w:val="DefaultParagraphFont"/>
    <w:link w:val="Heading2"/>
    <w:rsid w:val="00902639"/>
    <w:rPr>
      <w:rFonts w:ascii="Arial" w:eastAsiaTheme="majorEastAsia" w:hAnsi="Arial" w:cstheme="majorBidi"/>
      <w:b/>
      <w:color w:val="000100"/>
      <w:sz w:val="28"/>
      <w:szCs w:val="26"/>
      <w:lang w:eastAsia="en-AU"/>
    </w:rPr>
  </w:style>
  <w:style w:type="character" w:customStyle="1" w:styleId="Heading3Char">
    <w:name w:val="Heading 3 Char"/>
    <w:basedOn w:val="DefaultParagraphFont"/>
    <w:link w:val="Heading3"/>
    <w:uiPriority w:val="9"/>
    <w:rsid w:val="008D3CBF"/>
    <w:rPr>
      <w:rFonts w:ascii="Arial" w:eastAsiaTheme="majorEastAsia" w:hAnsi="Arial" w:cstheme="majorBidi"/>
      <w:b/>
      <w:color w:val="000100"/>
      <w:sz w:val="24"/>
      <w:szCs w:val="24"/>
      <w:lang w:eastAsia="en-AU"/>
    </w:rPr>
  </w:style>
  <w:style w:type="character" w:customStyle="1" w:styleId="Heading4Char">
    <w:name w:val="Heading 4 Char"/>
    <w:basedOn w:val="DefaultParagraphFont"/>
    <w:link w:val="Heading4"/>
    <w:uiPriority w:val="9"/>
    <w:rsid w:val="00590C8E"/>
    <w:rPr>
      <w:rFonts w:eastAsiaTheme="majorEastAsia" w:cstheme="majorBidi"/>
      <w:b/>
      <w:iCs/>
      <w:color w:val="000100"/>
      <w:sz w:val="24"/>
    </w:rPr>
  </w:style>
  <w:style w:type="character" w:customStyle="1" w:styleId="Heading5Char">
    <w:name w:val="Heading 5 Char"/>
    <w:basedOn w:val="DefaultParagraphFont"/>
    <w:link w:val="Heading5"/>
    <w:uiPriority w:val="9"/>
    <w:semiHidden/>
    <w:rsid w:val="00590C8E"/>
    <w:rPr>
      <w:rFonts w:eastAsiaTheme="majorEastAsia" w:cstheme="majorBidi"/>
      <w:sz w:val="18"/>
    </w:rPr>
  </w:style>
  <w:style w:type="character" w:customStyle="1" w:styleId="Heading6Char">
    <w:name w:val="Heading 6 Char"/>
    <w:basedOn w:val="DefaultParagraphFont"/>
    <w:link w:val="Heading6"/>
    <w:uiPriority w:val="9"/>
    <w:semiHidden/>
    <w:rsid w:val="00590C8E"/>
    <w:rPr>
      <w:rFonts w:eastAsiaTheme="majorEastAsia" w:cstheme="majorBidi"/>
      <w:sz w:val="18"/>
    </w:rPr>
  </w:style>
  <w:style w:type="character" w:customStyle="1" w:styleId="Heading7Char">
    <w:name w:val="Heading 7 Char"/>
    <w:basedOn w:val="DefaultParagraphFont"/>
    <w:link w:val="Heading7"/>
    <w:uiPriority w:val="9"/>
    <w:semiHidden/>
    <w:rsid w:val="00590C8E"/>
    <w:rPr>
      <w:rFonts w:eastAsiaTheme="majorEastAsia" w:cstheme="majorBidi"/>
      <w:i/>
      <w:iCs/>
      <w:sz w:val="18"/>
    </w:rPr>
  </w:style>
  <w:style w:type="character" w:customStyle="1" w:styleId="Heading8Char">
    <w:name w:val="Heading 8 Char"/>
    <w:basedOn w:val="DefaultParagraphFont"/>
    <w:link w:val="Heading8"/>
    <w:uiPriority w:val="9"/>
    <w:semiHidden/>
    <w:rsid w:val="00590C8E"/>
    <w:rPr>
      <w:rFonts w:eastAsiaTheme="majorEastAsia" w:cstheme="majorBidi"/>
      <w:sz w:val="21"/>
      <w:szCs w:val="21"/>
    </w:rPr>
  </w:style>
  <w:style w:type="character" w:customStyle="1" w:styleId="Heading9Char">
    <w:name w:val="Heading 9 Char"/>
    <w:basedOn w:val="DefaultParagraphFont"/>
    <w:link w:val="Heading9"/>
    <w:uiPriority w:val="9"/>
    <w:semiHidden/>
    <w:rsid w:val="00590C8E"/>
    <w:rPr>
      <w:rFonts w:eastAsiaTheme="majorEastAsia" w:cstheme="majorBidi"/>
      <w:i/>
      <w:iCs/>
      <w:sz w:val="21"/>
      <w:szCs w:val="21"/>
    </w:rPr>
  </w:style>
  <w:style w:type="paragraph" w:styleId="ListBullet">
    <w:name w:val="List Bullet"/>
    <w:basedOn w:val="Normal"/>
    <w:uiPriority w:val="99"/>
    <w:qFormat/>
    <w:rsid w:val="00B87B15"/>
    <w:pPr>
      <w:numPr>
        <w:numId w:val="16"/>
      </w:numPr>
    </w:pPr>
  </w:style>
  <w:style w:type="paragraph" w:styleId="ListBullet2">
    <w:name w:val="List Bullet 2"/>
    <w:basedOn w:val="Normal"/>
    <w:uiPriority w:val="99"/>
    <w:qFormat/>
    <w:rsid w:val="00B87B15"/>
    <w:pPr>
      <w:numPr>
        <w:ilvl w:val="1"/>
        <w:numId w:val="16"/>
      </w:numPr>
    </w:pPr>
  </w:style>
  <w:style w:type="paragraph" w:styleId="ListNumber">
    <w:name w:val="List Number"/>
    <w:basedOn w:val="Normal"/>
    <w:uiPriority w:val="99"/>
    <w:qFormat/>
    <w:rsid w:val="00B87B15"/>
    <w:pPr>
      <w:numPr>
        <w:numId w:val="13"/>
      </w:numPr>
    </w:pPr>
  </w:style>
  <w:style w:type="paragraph" w:styleId="ListNumber2">
    <w:name w:val="List Number 2"/>
    <w:basedOn w:val="Normal"/>
    <w:uiPriority w:val="99"/>
    <w:qFormat/>
    <w:rsid w:val="00B87B15"/>
    <w:pPr>
      <w:numPr>
        <w:ilvl w:val="1"/>
        <w:numId w:val="13"/>
      </w:numPr>
    </w:pPr>
  </w:style>
  <w:style w:type="numbering" w:customStyle="1" w:styleId="lstStyleBullets">
    <w:name w:val="lstStyle_Bullets"/>
    <w:uiPriority w:val="99"/>
    <w:rsid w:val="00CA3085"/>
    <w:pPr>
      <w:numPr>
        <w:numId w:val="3"/>
      </w:numPr>
    </w:pPr>
  </w:style>
  <w:style w:type="numbering" w:customStyle="1" w:styleId="lstStyleHeadings">
    <w:name w:val="lstStyle_Headings"/>
    <w:uiPriority w:val="99"/>
    <w:rsid w:val="00A728B6"/>
    <w:pPr>
      <w:numPr>
        <w:numId w:val="2"/>
      </w:numPr>
    </w:pPr>
  </w:style>
  <w:style w:type="numbering" w:customStyle="1" w:styleId="lstStyleListNumber">
    <w:name w:val="lstStyle_ListNumber"/>
    <w:uiPriority w:val="99"/>
    <w:rsid w:val="00CA3085"/>
    <w:pPr>
      <w:numPr>
        <w:numId w:val="4"/>
      </w:numPr>
    </w:pPr>
  </w:style>
  <w:style w:type="paragraph" w:customStyle="1" w:styleId="Normalrgb">
    <w:name w:val="Normal rgb"/>
    <w:basedOn w:val="Normal"/>
    <w:semiHidden/>
    <w:rsid w:val="006B6010"/>
    <w:pPr>
      <w:numPr>
        <w:numId w:val="5"/>
      </w:numPr>
      <w:spacing w:after="0"/>
    </w:pPr>
    <w:rPr>
      <w:color w:val="000100"/>
    </w:rPr>
  </w:style>
  <w:style w:type="paragraph" w:styleId="ListBullet3">
    <w:name w:val="List Bullet 3"/>
    <w:basedOn w:val="Normal"/>
    <w:uiPriority w:val="99"/>
    <w:qFormat/>
    <w:rsid w:val="00B87B15"/>
    <w:pPr>
      <w:numPr>
        <w:ilvl w:val="2"/>
        <w:numId w:val="16"/>
      </w:numPr>
    </w:pPr>
  </w:style>
  <w:style w:type="table" w:styleId="TableGrid">
    <w:name w:val="Table Grid"/>
    <w:basedOn w:val="TableNormal"/>
    <w:uiPriority w:val="39"/>
    <w:rsid w:val="0047591D"/>
    <w:tblPr>
      <w:tblStyleRowBandSize w:val="1"/>
      <w:tblCellMar>
        <w:top w:w="40" w:type="dxa"/>
        <w:left w:w="80" w:type="dxa"/>
        <w:bottom w:w="70" w:type="dxa"/>
        <w:right w:w="80" w:type="dxa"/>
      </w:tblCellMar>
    </w:tblPr>
    <w:tblStylePr w:type="firstRow">
      <w:rPr>
        <w:rFonts w:ascii="GT Walsheim Light" w:hAnsi="GT Walsheim Light"/>
        <w:b/>
        <w:color w:val="FFFEFF"/>
        <w:sz w:val="22"/>
      </w:rPr>
      <w:tblPr/>
      <w:trPr>
        <w:tblHeader/>
      </w:trPr>
      <w:tcPr>
        <w:shd w:val="clear" w:color="auto" w:fill="AB0B3D"/>
      </w:tcPr>
    </w:tblStylePr>
    <w:tblStylePr w:type="band2Horz">
      <w:tblPr/>
      <w:tcPr>
        <w:shd w:val="clear" w:color="auto" w:fill="E7E7E8"/>
      </w:tcPr>
    </w:tblStylePr>
  </w:style>
  <w:style w:type="paragraph" w:styleId="ListNumber3">
    <w:name w:val="List Number 3"/>
    <w:basedOn w:val="Normal"/>
    <w:uiPriority w:val="99"/>
    <w:qFormat/>
    <w:rsid w:val="00B87B15"/>
    <w:pPr>
      <w:numPr>
        <w:ilvl w:val="2"/>
        <w:numId w:val="13"/>
      </w:numPr>
    </w:pPr>
  </w:style>
  <w:style w:type="table" w:styleId="ListTable3">
    <w:name w:val="List Table 3"/>
    <w:basedOn w:val="TableNormal"/>
    <w:uiPriority w:val="48"/>
    <w:rsid w:val="00413BA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40" w:type="dxa"/>
        <w:left w:w="80" w:type="dxa"/>
        <w:bottom w:w="70" w:type="dxa"/>
        <w:right w:w="80"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1Light">
    <w:name w:val="List Table 1 Light"/>
    <w:basedOn w:val="TableNormal"/>
    <w:uiPriority w:val="46"/>
    <w:rsid w:val="000A66A1"/>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253D95"/>
    <w:pPr>
      <w:spacing w:line="240" w:lineRule="auto"/>
    </w:pPr>
    <w:tblPr>
      <w:tblStyleRowBandSize w:val="1"/>
      <w:tblCellMar>
        <w:top w:w="40" w:type="dxa"/>
        <w:left w:w="80" w:type="dxa"/>
        <w:bottom w:w="70" w:type="dxa"/>
        <w:right w:w="80" w:type="dxa"/>
      </w:tblCellMar>
    </w:tblPr>
    <w:tblStylePr w:type="firstRow">
      <w:rPr>
        <w:b/>
        <w:bCs/>
      </w:rPr>
      <w:tblPr/>
      <w:trPr>
        <w:tblHeader/>
      </w:trPr>
      <w:tcPr>
        <w:shd w:val="clear" w:color="auto" w:fill="D2D3D5"/>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Horz">
      <w:tblPr/>
      <w:tcPr>
        <w:shd w:val="clear" w:color="auto" w:fill="E7E7E8"/>
      </w:tcPr>
    </w:tblStylePr>
  </w:style>
  <w:style w:type="table" w:styleId="TableGridLight">
    <w:name w:val="Grid Table Light"/>
    <w:basedOn w:val="TableNormal"/>
    <w:uiPriority w:val="40"/>
    <w:rsid w:val="00253D95"/>
    <w:pPr>
      <w:spacing w:line="240" w:lineRule="auto"/>
    </w:pPr>
    <w:tblPr>
      <w:tblStyleRowBandSize w:val="1"/>
      <w:tblCellMar>
        <w:top w:w="40" w:type="dxa"/>
        <w:left w:w="80" w:type="dxa"/>
        <w:bottom w:w="70" w:type="dxa"/>
        <w:right w:w="80" w:type="dxa"/>
      </w:tblCellMar>
    </w:tblPr>
    <w:tblStylePr w:type="firstRow">
      <w:rPr>
        <w:b/>
        <w:color w:val="000000" w:themeColor="text1"/>
      </w:rPr>
      <w:tblPr/>
      <w:trPr>
        <w:tblHeader/>
      </w:trPr>
      <w:tcPr>
        <w:shd w:val="clear" w:color="auto" w:fill="D2D3D5"/>
      </w:tcPr>
    </w:tblStylePr>
    <w:tblStylePr w:type="band2Horz">
      <w:tblPr/>
      <w:tcPr>
        <w:shd w:val="clear" w:color="auto" w:fill="E7E7E8"/>
      </w:tcPr>
    </w:tblStylePr>
  </w:style>
  <w:style w:type="table" w:styleId="PlainTable5">
    <w:name w:val="Plain Table 5"/>
    <w:basedOn w:val="TableNormal"/>
    <w:uiPriority w:val="45"/>
    <w:rsid w:val="00267AB4"/>
    <w:pPr>
      <w:spacing w:line="240" w:lineRule="auto"/>
    </w:pPr>
    <w:tblPr>
      <w:tblStyleRowBandSize w:val="1"/>
      <w:tblCellMar>
        <w:top w:w="40" w:type="dxa"/>
        <w:left w:w="80" w:type="dxa"/>
        <w:bottom w:w="70" w:type="dxa"/>
        <w:right w:w="80" w:type="dxa"/>
      </w:tblCellMar>
    </w:tblPr>
    <w:tblStylePr w:type="firstRow">
      <w:pPr>
        <w:wordWrap/>
      </w:pPr>
      <w:rPr>
        <w:rFonts w:ascii="GT Walsheim Light" w:eastAsiaTheme="majorEastAsia" w:hAnsi="GT Walsheim Light" w:cstheme="majorBidi"/>
        <w:b/>
        <w:i w:val="0"/>
        <w:iCs/>
        <w:sz w:val="22"/>
      </w:rPr>
      <w:tblPr/>
      <w:tcPr>
        <w:shd w:val="clear" w:color="auto" w:fill="AB0B3D"/>
      </w:tcPr>
    </w:tblStylePr>
    <w:tblStylePr w:type="lastRow">
      <w:rPr>
        <w:rFonts w:asciiTheme="majorHAnsi" w:eastAsiaTheme="majorEastAsia" w:hAnsiTheme="majorHAnsi" w:cstheme="majorBidi"/>
        <w:i/>
        <w:iCs/>
        <w:sz w:val="26"/>
      </w:rPr>
    </w:tblStylePr>
    <w:tblStylePr w:type="firstCol">
      <w:pPr>
        <w:jc w:val="left"/>
      </w:pPr>
      <w:rPr>
        <w:rFonts w:ascii="GT Walsheim Light" w:hAnsi="GT Walsheim Light" w:cstheme="majorBidi"/>
        <w:i w:val="0"/>
        <w:iCs/>
        <w:sz w:val="22"/>
      </w:rPr>
    </w:tblStylePr>
    <w:tblStylePr w:type="lastCol">
      <w:rPr>
        <w:rFonts w:ascii="GT Walsheim Light" w:eastAsiaTheme="majorEastAsia" w:hAnsi="GT Walsheim Light" w:cstheme="majorBidi"/>
        <w:i w:val="0"/>
        <w:iCs/>
        <w:sz w:val="22"/>
      </w:rPr>
    </w:tblStylePr>
    <w:tblStylePr w:type="band1Horz">
      <w:tblPr/>
      <w:tcPr>
        <w:shd w:val="clear" w:color="auto" w:fill="E7E7E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F21A3"/>
    <w:pPr>
      <w:spacing w:line="240" w:lineRule="auto"/>
    </w:pPr>
    <w:tblPr>
      <w:tblStyleRowBandSize w:val="1"/>
      <w:tblStyleColBandSize w:val="1"/>
      <w:tblBorders>
        <w:top w:val="single" w:sz="4" w:space="0" w:color="000100"/>
        <w:bottom w:val="single" w:sz="4" w:space="0" w:color="000100"/>
        <w:insideH w:val="single" w:sz="4" w:space="0" w:color="000100"/>
      </w:tblBorders>
      <w:tblCellMar>
        <w:top w:w="40" w:type="dxa"/>
        <w:left w:w="80" w:type="dxa"/>
        <w:bottom w:w="70" w:type="dxa"/>
        <w:right w:w="80" w:type="dxa"/>
      </w:tblCellMar>
    </w:tblPr>
    <w:tblStylePr w:type="firstRow">
      <w:rPr>
        <w:b w:val="0"/>
        <w:bCs/>
      </w:rPr>
      <w:tblPr/>
      <w:tcPr>
        <w:tcBorders>
          <w:top w:val="single" w:sz="4" w:space="0" w:color="000100"/>
          <w:left w:val="nil"/>
          <w:bottom w:val="nil"/>
          <w:right w:val="nil"/>
          <w:insideH w:val="nil"/>
          <w:insideV w:val="nil"/>
          <w:tl2br w:val="nil"/>
          <w:tr2bl w:val="nil"/>
        </w:tcBorders>
      </w:tcPr>
    </w:tblStylePr>
    <w:tblStylePr w:type="lastRow">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style>
  <w:style w:type="table" w:styleId="GridTable1Light-Accent1">
    <w:name w:val="Grid Table 1 Light Accent 1"/>
    <w:basedOn w:val="TableNormal"/>
    <w:uiPriority w:val="46"/>
    <w:rsid w:val="004F21A3"/>
    <w:pPr>
      <w:spacing w:line="240" w:lineRule="auto"/>
    </w:pPr>
    <w:tblPr>
      <w:tblStyleRowBandSize w:val="1"/>
      <w:tblStyleColBandSize w:val="1"/>
      <w:tblBorders>
        <w:top w:val="single" w:sz="4" w:space="0" w:color="122647" w:themeColor="background2" w:themeShade="A6"/>
        <w:bottom w:val="single" w:sz="4" w:space="0" w:color="122647" w:themeColor="background2" w:themeShade="A6"/>
        <w:insideH w:val="single" w:sz="4" w:space="0" w:color="122647" w:themeColor="background2" w:themeShade="A6"/>
      </w:tblBorders>
      <w:tblCellMar>
        <w:top w:w="40" w:type="dxa"/>
        <w:left w:w="80" w:type="dxa"/>
        <w:bottom w:w="70" w:type="dxa"/>
        <w:right w:w="80" w:type="dxa"/>
      </w:tblCellMar>
    </w:tblPr>
    <w:tblStylePr w:type="firstRow">
      <w:rPr>
        <w:b/>
        <w:bCs/>
        <w:color w:val="FFFEFF"/>
      </w:rPr>
      <w:tblPr/>
      <w:tcPr>
        <w:tcBorders>
          <w:top w:val="single" w:sz="4" w:space="0" w:color="122647" w:themeColor="background2" w:themeShade="A6"/>
          <w:left w:val="nil"/>
          <w:bottom w:val="nil"/>
          <w:right w:val="nil"/>
          <w:insideH w:val="nil"/>
          <w:insideV w:val="nil"/>
          <w:tl2br w:val="nil"/>
          <w:tr2bl w:val="nil"/>
        </w:tcBorders>
        <w:shd w:val="clear" w:color="auto" w:fill="AB0B3D"/>
      </w:tcPr>
    </w:tblStylePr>
    <w:tblStylePr w:type="lastRow">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style>
  <w:style w:type="paragraph" w:customStyle="1" w:styleId="VECReference">
    <w:name w:val="VEC Reference"/>
    <w:basedOn w:val="Normal"/>
    <w:next w:val="VECLetterAddressBlock"/>
    <w:qFormat/>
    <w:rsid w:val="005404BA"/>
    <w:pPr>
      <w:spacing w:after="0" w:line="290" w:lineRule="exact"/>
    </w:pPr>
  </w:style>
  <w:style w:type="paragraph" w:customStyle="1" w:styleId="VECDateCreated">
    <w:name w:val="VEC DateCreated"/>
    <w:basedOn w:val="Normal"/>
    <w:semiHidden/>
    <w:qFormat/>
    <w:rsid w:val="00216265"/>
  </w:style>
  <w:style w:type="paragraph" w:customStyle="1" w:styleId="VECLetterAddressBlock">
    <w:name w:val="VEC Letter Address Block"/>
    <w:basedOn w:val="NormalNoSpace"/>
    <w:semiHidden/>
    <w:qFormat/>
    <w:rsid w:val="006C2699"/>
    <w:pPr>
      <w:spacing w:after="280"/>
      <w:contextualSpacing/>
    </w:pPr>
  </w:style>
  <w:style w:type="paragraph" w:styleId="ListParagraph">
    <w:name w:val="List Paragraph"/>
    <w:basedOn w:val="Normal"/>
    <w:uiPriority w:val="34"/>
    <w:qFormat/>
    <w:rsid w:val="00ED3F5D"/>
    <w:pPr>
      <w:ind w:left="720"/>
      <w:contextualSpacing/>
    </w:pPr>
  </w:style>
  <w:style w:type="paragraph" w:customStyle="1" w:styleId="VECPageNum">
    <w:name w:val="VEC PageNum"/>
    <w:basedOn w:val="Footer"/>
    <w:semiHidden/>
    <w:rsid w:val="00E239E9"/>
  </w:style>
  <w:style w:type="table" w:styleId="PlainTable2">
    <w:name w:val="Plain Table 2"/>
    <w:basedOn w:val="TableNormal"/>
    <w:uiPriority w:val="42"/>
    <w:rsid w:val="00253D95"/>
    <w:pPr>
      <w:spacing w:line="240" w:lineRule="auto"/>
    </w:pPr>
    <w:tblPr>
      <w:tblStyleRowBandSize w:val="1"/>
      <w:tblStyleColBandSize w:val="1"/>
      <w:tblBorders>
        <w:top w:val="single" w:sz="4" w:space="0" w:color="auto"/>
        <w:bottom w:val="single" w:sz="4" w:space="0" w:color="auto"/>
        <w:insideH w:val="single" w:sz="4" w:space="0" w:color="auto"/>
      </w:tblBorders>
      <w:tblCellMar>
        <w:top w:w="40" w:type="dxa"/>
        <w:left w:w="80" w:type="dxa"/>
        <w:bottom w:w="70" w:type="dxa"/>
        <w:right w:w="80" w:type="dxa"/>
      </w:tblCellMar>
    </w:tblPr>
    <w:tblStylePr w:type="firstRow">
      <w:rPr>
        <w:b/>
        <w:bCs/>
      </w:rPr>
      <w:tblPr/>
      <w:trPr>
        <w:tblHeader/>
      </w:trPr>
      <w:tcPr>
        <w:shd w:val="clear" w:color="auto" w:fill="E7E7E8"/>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32D31"/>
    <w:pPr>
      <w:spacing w:line="240" w:lineRule="auto"/>
    </w:pPr>
    <w:tblPr>
      <w:tblStyleRowBandSize w:val="1"/>
      <w:tblStyleColBandSize w:val="1"/>
      <w:tblBorders>
        <w:top w:val="single" w:sz="4" w:space="0" w:color="auto"/>
        <w:bottom w:val="single" w:sz="4" w:space="0" w:color="auto"/>
        <w:insideH w:val="single" w:sz="4" w:space="0" w:color="auto"/>
      </w:tblBorders>
      <w:tblCellMar>
        <w:top w:w="40" w:type="dxa"/>
        <w:left w:w="80" w:type="dxa"/>
        <w:bottom w:w="70" w:type="dxa"/>
        <w:right w:w="80" w:type="dxa"/>
      </w:tblCellMar>
    </w:tblPr>
    <w:tblStylePr w:type="firstRow">
      <w:rPr>
        <w:b w:val="0"/>
        <w:bCs/>
        <w:caps w:val="0"/>
      </w:rPr>
      <w:tblPr/>
      <w:trPr>
        <w:tblHeader/>
      </w:trPr>
      <w:tcPr>
        <w:shd w:val="clear" w:color="auto" w:fill="E7E7E8"/>
      </w:tcPr>
    </w:tblStylePr>
    <w:tblStylePr w:type="lastRow">
      <w:rPr>
        <w:b w:val="0"/>
        <w:bCs/>
        <w:caps w:val="0"/>
      </w:rPr>
      <w:tblPr/>
      <w:tcPr>
        <w:tcBorders>
          <w:top w:val="nil"/>
        </w:tcBorders>
      </w:tcPr>
    </w:tblStylePr>
    <w:tblStylePr w:type="firstCol">
      <w:rPr>
        <w:b w:val="0"/>
        <w:bCs/>
        <w:caps w:val="0"/>
      </w:rPr>
      <w:tblPr/>
      <w:tcPr>
        <w:tcBorders>
          <w:top w:val="single" w:sz="4" w:space="0" w:color="auto"/>
          <w:left w:val="nil"/>
          <w:bottom w:val="single" w:sz="4" w:space="0" w:color="auto"/>
          <w:right w:val="nil"/>
          <w:insideH w:val="single" w:sz="4" w:space="0" w:color="auto"/>
          <w:insideV w:val="nil"/>
          <w:tl2br w:val="nil"/>
          <w:tr2bl w:val="nil"/>
        </w:tcBorders>
      </w:tcPr>
    </w:tblStylePr>
    <w:tblStylePr w:type="lastCol">
      <w:rPr>
        <w:b w:val="0"/>
        <w:bCs/>
        <w:caps/>
      </w:rPr>
      <w:tblPr/>
      <w:tcPr>
        <w:tcBorders>
          <w:left w:val="nil"/>
        </w:tcBorders>
      </w:tcPr>
    </w:tblStylePr>
    <w:tblStylePr w:type="band2Horz">
      <w:tblPr/>
      <w:tcPr>
        <w:shd w:val="clear" w:color="auto" w:fill="E7E7E8"/>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843AA"/>
    <w:pPr>
      <w:spacing w:line="240" w:lineRule="auto"/>
    </w:pPr>
    <w:tblPr>
      <w:tblStyleRowBandSize w:val="1"/>
      <w:tblBorders>
        <w:top w:val="single" w:sz="4" w:space="0" w:color="auto"/>
        <w:bottom w:val="single" w:sz="4" w:space="0" w:color="auto"/>
        <w:insideH w:val="single" w:sz="4" w:space="0" w:color="auto"/>
      </w:tblBorders>
      <w:tblCellMar>
        <w:top w:w="40" w:type="dxa"/>
        <w:left w:w="80" w:type="dxa"/>
        <w:bottom w:w="70" w:type="dxa"/>
        <w:right w:w="80" w:type="dxa"/>
      </w:tblCellMar>
    </w:tblPr>
    <w:tblStylePr w:type="firstRow">
      <w:rPr>
        <w:b/>
        <w:bCs/>
      </w:rPr>
      <w:tblPr/>
      <w:trPr>
        <w:tblHeader/>
      </w:trPr>
      <w:tcPr>
        <w:shd w:val="clear" w:color="auto" w:fill="D2D3D5"/>
      </w:tcPr>
    </w:tblStylePr>
    <w:tblStylePr w:type="lastRow">
      <w:rPr>
        <w:b w:val="0"/>
        <w:bCs/>
      </w:rPr>
    </w:tblStylePr>
    <w:tblStylePr w:type="firstCol">
      <w:rPr>
        <w:b w:val="0"/>
        <w:bCs/>
      </w:rPr>
    </w:tblStylePr>
    <w:tblStylePr w:type="lastCol">
      <w:rPr>
        <w:b w:val="0"/>
        <w:bCs/>
      </w:rPr>
    </w:tblStylePr>
    <w:tblStylePr w:type="band1Horz">
      <w:tblPr/>
      <w:tcPr>
        <w:shd w:val="clear" w:color="auto" w:fill="E7E7E8"/>
      </w:tcPr>
    </w:tblStylePr>
  </w:style>
  <w:style w:type="paragraph" w:customStyle="1" w:styleId="VECLetterSignOffBlock">
    <w:name w:val="VEC Letter SignOff Block"/>
    <w:basedOn w:val="NormalNoSpace"/>
    <w:semiHidden/>
    <w:qFormat/>
    <w:rsid w:val="003E5E15"/>
    <w:pPr>
      <w:keepNext/>
      <w:keepLines/>
      <w:spacing w:before="280"/>
      <w:contextualSpacing/>
    </w:pPr>
  </w:style>
  <w:style w:type="table" w:styleId="ListTable1Light-Accent1">
    <w:name w:val="List Table 1 Light Accent 1"/>
    <w:basedOn w:val="TableNormal"/>
    <w:uiPriority w:val="46"/>
    <w:rsid w:val="000A66A1"/>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CE5B6A" w:themeColor="accent1" w:themeTint="99"/>
        </w:tcBorders>
      </w:tcPr>
    </w:tblStylePr>
    <w:tblStylePr w:type="lastRow">
      <w:rPr>
        <w:b/>
        <w:bCs/>
      </w:rPr>
      <w:tblPr/>
      <w:tcPr>
        <w:tcBorders>
          <w:top w:val="single" w:sz="4" w:space="0" w:color="CE5B6A" w:themeColor="accent1" w:themeTint="99"/>
        </w:tcBorders>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paragraph" w:styleId="List">
    <w:name w:val="List"/>
    <w:basedOn w:val="Normal"/>
    <w:uiPriority w:val="99"/>
    <w:semiHidden/>
    <w:rsid w:val="00A22BD6"/>
    <w:pPr>
      <w:ind w:left="283" w:hanging="283"/>
      <w:contextualSpacing/>
    </w:pPr>
  </w:style>
  <w:style w:type="paragraph" w:customStyle="1" w:styleId="VECAgendaItem1">
    <w:name w:val="VEC Agenda Item 1"/>
    <w:basedOn w:val="Normal"/>
    <w:next w:val="Normal"/>
    <w:semiHidden/>
    <w:qFormat/>
    <w:rsid w:val="00674F6F"/>
    <w:pPr>
      <w:numPr>
        <w:numId w:val="8"/>
      </w:numPr>
      <w:spacing w:after="0"/>
    </w:pPr>
    <w:rPr>
      <w:b/>
    </w:rPr>
  </w:style>
  <w:style w:type="paragraph" w:customStyle="1" w:styleId="VECAgendaItem2">
    <w:name w:val="VEC Agenda Item 2"/>
    <w:basedOn w:val="Normal"/>
    <w:next w:val="Normal"/>
    <w:semiHidden/>
    <w:qFormat/>
    <w:rsid w:val="00674F6F"/>
    <w:pPr>
      <w:numPr>
        <w:ilvl w:val="1"/>
        <w:numId w:val="8"/>
      </w:numPr>
      <w:spacing w:after="0"/>
    </w:pPr>
  </w:style>
  <w:style w:type="numbering" w:customStyle="1" w:styleId="lstStyleAgendaItems">
    <w:name w:val="lstStyle_AgendaItems"/>
    <w:uiPriority w:val="99"/>
    <w:rsid w:val="00674F6F"/>
    <w:pPr>
      <w:numPr>
        <w:numId w:val="7"/>
      </w:numPr>
    </w:pPr>
  </w:style>
  <w:style w:type="table" w:styleId="GridTable1Light-Accent6">
    <w:name w:val="Grid Table 1 Light Accent 6"/>
    <w:basedOn w:val="TableNormal"/>
    <w:uiPriority w:val="46"/>
    <w:rsid w:val="00267AB4"/>
    <w:pPr>
      <w:spacing w:line="240" w:lineRule="auto"/>
    </w:pPr>
    <w:tblPr>
      <w:tblStyleRowBandSize w:val="1"/>
      <w:tblStyleColBandSize w:val="1"/>
      <w:tblBorders>
        <w:top w:val="single" w:sz="4" w:space="0" w:color="DDEBAF" w:themeColor="accent6" w:themeTint="66"/>
        <w:left w:val="single" w:sz="4" w:space="0" w:color="DDEBAF" w:themeColor="accent6" w:themeTint="66"/>
        <w:bottom w:val="single" w:sz="4" w:space="0" w:color="DDEBAF" w:themeColor="accent6" w:themeTint="66"/>
        <w:right w:val="single" w:sz="4" w:space="0" w:color="DDEBAF" w:themeColor="accent6" w:themeTint="66"/>
        <w:insideH w:val="single" w:sz="4" w:space="0" w:color="DDEBAF" w:themeColor="accent6" w:themeTint="66"/>
        <w:insideV w:val="single" w:sz="4" w:space="0" w:color="DDEBAF" w:themeColor="accent6" w:themeTint="66"/>
      </w:tblBorders>
      <w:tblCellMar>
        <w:top w:w="40" w:type="dxa"/>
        <w:left w:w="80" w:type="dxa"/>
        <w:bottom w:w="70" w:type="dxa"/>
        <w:right w:w="80" w:type="dxa"/>
      </w:tblCellMar>
    </w:tblPr>
    <w:tblStylePr w:type="firstRow">
      <w:rPr>
        <w:b/>
        <w:bCs/>
      </w:rPr>
      <w:tblPr/>
      <w:tcPr>
        <w:tcBorders>
          <w:bottom w:val="single" w:sz="12" w:space="0" w:color="CCE187" w:themeColor="accent6" w:themeTint="99"/>
        </w:tcBorders>
      </w:tcPr>
    </w:tblStylePr>
    <w:tblStylePr w:type="lastRow">
      <w:rPr>
        <w:b/>
        <w:bCs/>
      </w:rPr>
      <w:tblPr/>
      <w:tcPr>
        <w:tcBorders>
          <w:top w:val="double" w:sz="2" w:space="0" w:color="CCE187"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7AB4"/>
    <w:pPr>
      <w:spacing w:line="240" w:lineRule="auto"/>
    </w:pPr>
    <w:tblPr>
      <w:tblStyleRowBandSize w:val="1"/>
      <w:tblStyleColBandSize w:val="1"/>
      <w:tblBorders>
        <w:top w:val="single" w:sz="4" w:space="0" w:color="72E7F6" w:themeColor="accent5" w:themeTint="66"/>
        <w:left w:val="single" w:sz="4" w:space="0" w:color="72E7F6" w:themeColor="accent5" w:themeTint="66"/>
        <w:bottom w:val="single" w:sz="4" w:space="0" w:color="72E7F6" w:themeColor="accent5" w:themeTint="66"/>
        <w:right w:val="single" w:sz="4" w:space="0" w:color="72E7F6" w:themeColor="accent5" w:themeTint="66"/>
        <w:insideH w:val="single" w:sz="4" w:space="0" w:color="72E7F6" w:themeColor="accent5" w:themeTint="66"/>
        <w:insideV w:val="single" w:sz="4" w:space="0" w:color="72E7F6" w:themeColor="accent5" w:themeTint="66"/>
      </w:tblBorders>
      <w:tblCellMar>
        <w:top w:w="40" w:type="dxa"/>
        <w:left w:w="80" w:type="dxa"/>
        <w:bottom w:w="70" w:type="dxa"/>
        <w:right w:w="80" w:type="dxa"/>
      </w:tblCellMar>
    </w:tblPr>
    <w:tblStylePr w:type="firstRow">
      <w:rPr>
        <w:b/>
        <w:bCs/>
      </w:rPr>
      <w:tblPr/>
      <w:tcPr>
        <w:tcBorders>
          <w:bottom w:val="single" w:sz="12" w:space="0" w:color="2CDCF2" w:themeColor="accent5" w:themeTint="99"/>
        </w:tcBorders>
      </w:tcPr>
    </w:tblStylePr>
    <w:tblStylePr w:type="lastRow">
      <w:rPr>
        <w:b/>
        <w:bCs/>
      </w:rPr>
      <w:tblPr/>
      <w:tcPr>
        <w:tcBorders>
          <w:top w:val="double" w:sz="2" w:space="0" w:color="2CDCF2"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D4F24"/>
    <w:pPr>
      <w:spacing w:line="240" w:lineRule="auto"/>
    </w:pPr>
    <w:tblPr>
      <w:tblStyleRowBandSize w:val="1"/>
      <w:tblStyleColBandSize w:val="1"/>
      <w:tblBorders>
        <w:top w:val="single" w:sz="4" w:space="0" w:color="C0D5A2" w:themeColor="accent4" w:themeTint="66"/>
        <w:left w:val="single" w:sz="4" w:space="0" w:color="C0D5A2" w:themeColor="accent4" w:themeTint="66"/>
        <w:bottom w:val="single" w:sz="4" w:space="0" w:color="C0D5A2" w:themeColor="accent4" w:themeTint="66"/>
        <w:right w:val="single" w:sz="4" w:space="0" w:color="C0D5A2" w:themeColor="accent4" w:themeTint="66"/>
        <w:insideH w:val="single" w:sz="4" w:space="0" w:color="C0D5A2" w:themeColor="accent4" w:themeTint="66"/>
        <w:insideV w:val="single" w:sz="4" w:space="0" w:color="C0D5A2" w:themeColor="accent4" w:themeTint="66"/>
      </w:tblBorders>
      <w:tblCellMar>
        <w:top w:w="40" w:type="dxa"/>
        <w:left w:w="80" w:type="dxa"/>
        <w:bottom w:w="70" w:type="dxa"/>
        <w:right w:w="80" w:type="dxa"/>
      </w:tblCellMar>
    </w:tblPr>
    <w:tblStylePr w:type="firstRow">
      <w:rPr>
        <w:b/>
        <w:bCs/>
      </w:rPr>
      <w:tblPr/>
      <w:tcPr>
        <w:tcBorders>
          <w:bottom w:val="single" w:sz="12" w:space="0" w:color="A0C174" w:themeColor="accent4" w:themeTint="99"/>
        </w:tcBorders>
      </w:tcPr>
    </w:tblStylePr>
    <w:tblStylePr w:type="lastRow">
      <w:rPr>
        <w:b/>
        <w:bCs/>
      </w:rPr>
      <w:tblPr/>
      <w:tcPr>
        <w:tcBorders>
          <w:top w:val="double" w:sz="2" w:space="0" w:color="A0C174"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D4F24"/>
    <w:pPr>
      <w:spacing w:line="240" w:lineRule="auto"/>
    </w:pPr>
    <w:tblPr>
      <w:tblStyleRowBandSize w:val="1"/>
      <w:tblStyleColBandSize w:val="1"/>
      <w:tblBorders>
        <w:top w:val="single" w:sz="4" w:space="0" w:color="FDDEA2" w:themeColor="accent3" w:themeTint="66"/>
        <w:left w:val="single" w:sz="4" w:space="0" w:color="FDDEA2" w:themeColor="accent3" w:themeTint="66"/>
        <w:bottom w:val="single" w:sz="4" w:space="0" w:color="FDDEA2" w:themeColor="accent3" w:themeTint="66"/>
        <w:right w:val="single" w:sz="4" w:space="0" w:color="FDDEA2" w:themeColor="accent3" w:themeTint="66"/>
        <w:insideH w:val="single" w:sz="4" w:space="0" w:color="FDDEA2" w:themeColor="accent3" w:themeTint="66"/>
        <w:insideV w:val="single" w:sz="4" w:space="0" w:color="FDDEA2" w:themeColor="accent3" w:themeTint="66"/>
      </w:tblBorders>
      <w:tblCellMar>
        <w:top w:w="40" w:type="dxa"/>
        <w:left w:w="80" w:type="dxa"/>
        <w:bottom w:w="70" w:type="dxa"/>
        <w:right w:w="80" w:type="dxa"/>
      </w:tblCellMar>
    </w:tblPr>
    <w:tblStylePr w:type="firstRow">
      <w:rPr>
        <w:b/>
        <w:bCs/>
      </w:rPr>
      <w:tblPr/>
      <w:tcPr>
        <w:tcBorders>
          <w:bottom w:val="single" w:sz="12" w:space="0" w:color="FCCD74" w:themeColor="accent3" w:themeTint="99"/>
        </w:tcBorders>
      </w:tcPr>
    </w:tblStylePr>
    <w:tblStylePr w:type="lastRow">
      <w:rPr>
        <w:b/>
        <w:bCs/>
      </w:rPr>
      <w:tblPr/>
      <w:tcPr>
        <w:tcBorders>
          <w:top w:val="double" w:sz="2" w:space="0" w:color="FCCD74"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F21A3"/>
    <w:pPr>
      <w:spacing w:line="240" w:lineRule="auto"/>
    </w:pPr>
    <w:tblPr>
      <w:tblStyleRowBandSize w:val="1"/>
      <w:tblBorders>
        <w:bottom w:val="single" w:sz="4" w:space="0" w:color="auto"/>
      </w:tblBorders>
      <w:tblCellMar>
        <w:top w:w="40" w:type="dxa"/>
        <w:left w:w="80" w:type="dxa"/>
        <w:bottom w:w="70" w:type="dxa"/>
        <w:right w:w="80" w:type="dxa"/>
      </w:tblCellMar>
    </w:tblPr>
    <w:tblStylePr w:type="firstRow">
      <w:rPr>
        <w:b/>
        <w:bCs/>
        <w:color w:val="FFFEFF"/>
      </w:rPr>
      <w:tblPr/>
      <w:tcPr>
        <w:shd w:val="clear" w:color="auto" w:fill="AB0B3D"/>
      </w:tcPr>
    </w:tblStylePr>
    <w:tblStylePr w:type="lastRow">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tblStylePr w:type="band2Horz">
      <w:tblPr/>
      <w:tcPr>
        <w:shd w:val="clear" w:color="auto" w:fill="E7E7E8"/>
      </w:tcPr>
    </w:tblStylePr>
  </w:style>
  <w:style w:type="table" w:styleId="ListTable2-Accent6">
    <w:name w:val="List Table 2 Accent 6"/>
    <w:basedOn w:val="TableNormal"/>
    <w:uiPriority w:val="47"/>
    <w:rsid w:val="004F21A3"/>
    <w:pPr>
      <w:spacing w:line="240" w:lineRule="auto"/>
    </w:pPr>
    <w:tblPr>
      <w:tblCellMar>
        <w:top w:w="40" w:type="dxa"/>
        <w:left w:w="80" w:type="dxa"/>
        <w:bottom w:w="70" w:type="dxa"/>
        <w:right w:w="80" w:type="dxa"/>
      </w:tblCellMar>
    </w:tblPr>
    <w:tblStylePr w:type="firstRow">
      <w:rPr>
        <w:b w:val="0"/>
        <w:bCs/>
      </w:rPr>
    </w:tblStylePr>
    <w:tblStylePr w:type="lastRow">
      <w:rPr>
        <w:b w:val="0"/>
        <w:bCs/>
      </w:rPr>
    </w:tblStylePr>
    <w:tblStylePr w:type="firstCol">
      <w:rPr>
        <w:b w:val="0"/>
        <w:bCs/>
      </w:rPr>
    </w:tblStylePr>
    <w:tblStylePr w:type="lastCol">
      <w:rPr>
        <w:b w:val="0"/>
        <w:bCs/>
      </w:rPr>
    </w:tblStylePr>
  </w:style>
  <w:style w:type="numbering" w:styleId="111111">
    <w:name w:val="Outline List 2"/>
    <w:basedOn w:val="NoList"/>
    <w:uiPriority w:val="99"/>
    <w:semiHidden/>
    <w:unhideWhenUsed/>
    <w:rsid w:val="00130B65"/>
    <w:pPr>
      <w:numPr>
        <w:numId w:val="9"/>
      </w:numPr>
    </w:pPr>
  </w:style>
  <w:style w:type="numbering" w:styleId="1ai">
    <w:name w:val="Outline List 1"/>
    <w:basedOn w:val="NoList"/>
    <w:uiPriority w:val="99"/>
    <w:semiHidden/>
    <w:unhideWhenUsed/>
    <w:rsid w:val="00130B65"/>
    <w:pPr>
      <w:numPr>
        <w:numId w:val="10"/>
      </w:numPr>
    </w:pPr>
  </w:style>
  <w:style w:type="numbering" w:styleId="ArticleSection">
    <w:name w:val="Outline List 3"/>
    <w:basedOn w:val="NoList"/>
    <w:uiPriority w:val="99"/>
    <w:semiHidden/>
    <w:unhideWhenUsed/>
    <w:rsid w:val="00130B65"/>
    <w:pPr>
      <w:numPr>
        <w:numId w:val="11"/>
      </w:numPr>
    </w:pPr>
  </w:style>
  <w:style w:type="paragraph" w:styleId="BalloonText">
    <w:name w:val="Balloon Text"/>
    <w:basedOn w:val="Normal"/>
    <w:link w:val="BalloonTextChar"/>
    <w:uiPriority w:val="99"/>
    <w:semiHidden/>
    <w:rsid w:val="00130B65"/>
    <w:pPr>
      <w:spacing w:after="0"/>
    </w:pPr>
    <w:rPr>
      <w:rFonts w:cs="Segoe UI"/>
      <w:szCs w:val="18"/>
    </w:rPr>
  </w:style>
  <w:style w:type="character" w:customStyle="1" w:styleId="BalloonTextChar">
    <w:name w:val="Balloon Text Char"/>
    <w:basedOn w:val="DefaultParagraphFont"/>
    <w:link w:val="BalloonText"/>
    <w:uiPriority w:val="99"/>
    <w:semiHidden/>
    <w:rsid w:val="00590C8E"/>
    <w:rPr>
      <w:rFonts w:cs="Segoe UI"/>
      <w:sz w:val="18"/>
      <w:szCs w:val="18"/>
    </w:rPr>
  </w:style>
  <w:style w:type="paragraph" w:styleId="Bibliography">
    <w:name w:val="Bibliography"/>
    <w:basedOn w:val="Normal"/>
    <w:next w:val="Normal"/>
    <w:uiPriority w:val="37"/>
    <w:semiHidden/>
    <w:rsid w:val="00130B65"/>
  </w:style>
  <w:style w:type="paragraph" w:styleId="BlockText">
    <w:name w:val="Block Text"/>
    <w:basedOn w:val="Normal"/>
    <w:uiPriority w:val="99"/>
    <w:semiHidden/>
    <w:rsid w:val="00130B65"/>
    <w:pPr>
      <w:pBdr>
        <w:top w:val="single" w:sz="2" w:space="10" w:color="79242F" w:themeColor="accent1"/>
        <w:left w:val="single" w:sz="2" w:space="10" w:color="79242F" w:themeColor="accent1"/>
        <w:bottom w:val="single" w:sz="2" w:space="10" w:color="79242F" w:themeColor="accent1"/>
        <w:right w:val="single" w:sz="2" w:space="10" w:color="79242F" w:themeColor="accent1"/>
      </w:pBdr>
      <w:ind w:left="1152" w:right="1152"/>
    </w:pPr>
    <w:rPr>
      <w:i/>
      <w:iCs/>
      <w:color w:val="79242F" w:themeColor="accent1"/>
    </w:rPr>
  </w:style>
  <w:style w:type="paragraph" w:styleId="BodyText">
    <w:name w:val="Body Text"/>
    <w:basedOn w:val="Normal"/>
    <w:link w:val="BodyTextChar"/>
    <w:uiPriority w:val="99"/>
    <w:semiHidden/>
    <w:rsid w:val="00130B65"/>
  </w:style>
  <w:style w:type="character" w:customStyle="1" w:styleId="BodyTextChar">
    <w:name w:val="Body Text Char"/>
    <w:basedOn w:val="DefaultParagraphFont"/>
    <w:link w:val="BodyText"/>
    <w:uiPriority w:val="99"/>
    <w:semiHidden/>
    <w:rsid w:val="00590C8E"/>
    <w:rPr>
      <w:sz w:val="18"/>
    </w:rPr>
  </w:style>
  <w:style w:type="paragraph" w:styleId="BodyText2">
    <w:name w:val="Body Text 2"/>
    <w:basedOn w:val="Normal"/>
    <w:link w:val="BodyText2Char"/>
    <w:uiPriority w:val="99"/>
    <w:semiHidden/>
    <w:rsid w:val="00130B65"/>
    <w:pPr>
      <w:spacing w:line="480" w:lineRule="auto"/>
    </w:pPr>
  </w:style>
  <w:style w:type="character" w:customStyle="1" w:styleId="BodyText2Char">
    <w:name w:val="Body Text 2 Char"/>
    <w:basedOn w:val="DefaultParagraphFont"/>
    <w:link w:val="BodyText2"/>
    <w:uiPriority w:val="99"/>
    <w:semiHidden/>
    <w:rsid w:val="00590C8E"/>
    <w:rPr>
      <w:sz w:val="18"/>
    </w:rPr>
  </w:style>
  <w:style w:type="paragraph" w:styleId="BodyText3">
    <w:name w:val="Body Text 3"/>
    <w:basedOn w:val="Normal"/>
    <w:link w:val="BodyText3Char"/>
    <w:uiPriority w:val="99"/>
    <w:semiHidden/>
    <w:rsid w:val="00130B65"/>
    <w:rPr>
      <w:sz w:val="16"/>
      <w:szCs w:val="16"/>
    </w:rPr>
  </w:style>
  <w:style w:type="character" w:customStyle="1" w:styleId="BodyText3Char">
    <w:name w:val="Body Text 3 Char"/>
    <w:basedOn w:val="DefaultParagraphFont"/>
    <w:link w:val="BodyText3"/>
    <w:uiPriority w:val="99"/>
    <w:semiHidden/>
    <w:rsid w:val="00590C8E"/>
    <w:rPr>
      <w:sz w:val="16"/>
      <w:szCs w:val="16"/>
    </w:rPr>
  </w:style>
  <w:style w:type="paragraph" w:styleId="BodyTextFirstIndent">
    <w:name w:val="Body Text First Indent"/>
    <w:basedOn w:val="BodyText"/>
    <w:link w:val="BodyTextFirstIndentChar"/>
    <w:uiPriority w:val="99"/>
    <w:semiHidden/>
    <w:rsid w:val="00130B65"/>
    <w:pPr>
      <w:spacing w:after="160"/>
      <w:ind w:firstLine="360"/>
    </w:pPr>
  </w:style>
  <w:style w:type="character" w:customStyle="1" w:styleId="BodyTextFirstIndentChar">
    <w:name w:val="Body Text First Indent Char"/>
    <w:basedOn w:val="BodyTextChar"/>
    <w:link w:val="BodyTextFirstIndent"/>
    <w:uiPriority w:val="99"/>
    <w:semiHidden/>
    <w:rsid w:val="00590C8E"/>
    <w:rPr>
      <w:sz w:val="18"/>
    </w:rPr>
  </w:style>
  <w:style w:type="paragraph" w:styleId="BodyTextIndent">
    <w:name w:val="Body Text Indent"/>
    <w:basedOn w:val="Normal"/>
    <w:link w:val="BodyTextIndentChar"/>
    <w:uiPriority w:val="99"/>
    <w:semiHidden/>
    <w:rsid w:val="00130B65"/>
    <w:pPr>
      <w:ind w:left="283"/>
    </w:pPr>
  </w:style>
  <w:style w:type="character" w:customStyle="1" w:styleId="BodyTextIndentChar">
    <w:name w:val="Body Text Indent Char"/>
    <w:basedOn w:val="DefaultParagraphFont"/>
    <w:link w:val="BodyTextIndent"/>
    <w:uiPriority w:val="99"/>
    <w:semiHidden/>
    <w:rsid w:val="00590C8E"/>
    <w:rPr>
      <w:sz w:val="18"/>
    </w:rPr>
  </w:style>
  <w:style w:type="paragraph" w:styleId="BodyTextFirstIndent2">
    <w:name w:val="Body Text First Indent 2"/>
    <w:basedOn w:val="BodyTextIndent"/>
    <w:link w:val="BodyTextFirstIndent2Char"/>
    <w:uiPriority w:val="99"/>
    <w:semiHidden/>
    <w:rsid w:val="00130B6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90C8E"/>
    <w:rPr>
      <w:sz w:val="18"/>
    </w:rPr>
  </w:style>
  <w:style w:type="paragraph" w:styleId="BodyTextIndent2">
    <w:name w:val="Body Text Indent 2"/>
    <w:basedOn w:val="Normal"/>
    <w:link w:val="BodyTextIndent2Char"/>
    <w:uiPriority w:val="99"/>
    <w:semiHidden/>
    <w:rsid w:val="00130B65"/>
    <w:pPr>
      <w:spacing w:line="480" w:lineRule="auto"/>
      <w:ind w:left="283"/>
    </w:pPr>
  </w:style>
  <w:style w:type="character" w:customStyle="1" w:styleId="BodyTextIndent2Char">
    <w:name w:val="Body Text Indent 2 Char"/>
    <w:basedOn w:val="DefaultParagraphFont"/>
    <w:link w:val="BodyTextIndent2"/>
    <w:uiPriority w:val="99"/>
    <w:semiHidden/>
    <w:rsid w:val="00590C8E"/>
    <w:rPr>
      <w:sz w:val="18"/>
    </w:rPr>
  </w:style>
  <w:style w:type="paragraph" w:styleId="BodyTextIndent3">
    <w:name w:val="Body Text Indent 3"/>
    <w:basedOn w:val="Normal"/>
    <w:link w:val="BodyTextIndent3Char"/>
    <w:uiPriority w:val="99"/>
    <w:semiHidden/>
    <w:rsid w:val="00130B65"/>
    <w:pPr>
      <w:ind w:left="283"/>
    </w:pPr>
    <w:rPr>
      <w:sz w:val="16"/>
      <w:szCs w:val="16"/>
    </w:rPr>
  </w:style>
  <w:style w:type="character" w:customStyle="1" w:styleId="BodyTextIndent3Char">
    <w:name w:val="Body Text Indent 3 Char"/>
    <w:basedOn w:val="DefaultParagraphFont"/>
    <w:link w:val="BodyTextIndent3"/>
    <w:uiPriority w:val="99"/>
    <w:semiHidden/>
    <w:rsid w:val="00590C8E"/>
    <w:rPr>
      <w:sz w:val="16"/>
      <w:szCs w:val="16"/>
    </w:rPr>
  </w:style>
  <w:style w:type="character" w:styleId="BookTitle">
    <w:name w:val="Book Title"/>
    <w:basedOn w:val="DefaultParagraphFont"/>
    <w:uiPriority w:val="33"/>
    <w:semiHidden/>
    <w:qFormat/>
    <w:rsid w:val="00130B65"/>
    <w:rPr>
      <w:b/>
      <w:bCs/>
      <w:i/>
      <w:iCs/>
      <w:spacing w:val="5"/>
    </w:rPr>
  </w:style>
  <w:style w:type="paragraph" w:styleId="Caption">
    <w:name w:val="caption"/>
    <w:basedOn w:val="Normal"/>
    <w:next w:val="Normal"/>
    <w:uiPriority w:val="35"/>
    <w:qFormat/>
    <w:rsid w:val="00A503ED"/>
    <w:pPr>
      <w:spacing w:before="160" w:line="180" w:lineRule="exact"/>
      <w:contextualSpacing/>
    </w:pPr>
    <w:rPr>
      <w:iCs/>
      <w:sz w:val="16"/>
      <w:szCs w:val="18"/>
    </w:rPr>
  </w:style>
  <w:style w:type="paragraph" w:styleId="Closing">
    <w:name w:val="Closing"/>
    <w:basedOn w:val="Normal"/>
    <w:link w:val="ClosingChar"/>
    <w:uiPriority w:val="99"/>
    <w:semiHidden/>
    <w:rsid w:val="00130B65"/>
    <w:pPr>
      <w:spacing w:after="0"/>
      <w:ind w:left="4252"/>
    </w:pPr>
  </w:style>
  <w:style w:type="character" w:customStyle="1" w:styleId="ClosingChar">
    <w:name w:val="Closing Char"/>
    <w:basedOn w:val="DefaultParagraphFont"/>
    <w:link w:val="Closing"/>
    <w:uiPriority w:val="99"/>
    <w:semiHidden/>
    <w:rsid w:val="00590C8E"/>
    <w:rPr>
      <w:sz w:val="18"/>
    </w:rPr>
  </w:style>
  <w:style w:type="table" w:styleId="ColorfulGrid">
    <w:name w:val="Colorful Grid"/>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8CD" w:themeFill="accent1" w:themeFillTint="33"/>
    </w:tcPr>
    <w:tblStylePr w:type="firstRow">
      <w:rPr>
        <w:b/>
        <w:bCs/>
      </w:rPr>
      <w:tblPr/>
      <w:tcPr>
        <w:shd w:val="clear" w:color="auto" w:fill="DE929B" w:themeFill="accent1" w:themeFillTint="66"/>
      </w:tcPr>
    </w:tblStylePr>
    <w:tblStylePr w:type="lastRow">
      <w:rPr>
        <w:b/>
        <w:bCs/>
        <w:color w:val="000000" w:themeColor="text1"/>
      </w:rPr>
      <w:tblPr/>
      <w:tcPr>
        <w:shd w:val="clear" w:color="auto" w:fill="DE929B" w:themeFill="accent1" w:themeFillTint="66"/>
      </w:tcPr>
    </w:tblStylePr>
    <w:tblStylePr w:type="firstCol">
      <w:rPr>
        <w:color w:val="FFFFFF" w:themeColor="background1"/>
      </w:rPr>
      <w:tblPr/>
      <w:tcPr>
        <w:shd w:val="clear" w:color="auto" w:fill="5A1B23" w:themeFill="accent1" w:themeFillShade="BF"/>
      </w:tcPr>
    </w:tblStylePr>
    <w:tblStylePr w:type="lastCol">
      <w:rPr>
        <w:color w:val="FFFFFF" w:themeColor="background1"/>
      </w:rPr>
      <w:tblPr/>
      <w:tcPr>
        <w:shd w:val="clear" w:color="auto" w:fill="5A1B23" w:themeFill="accent1" w:themeFillShade="BF"/>
      </w:tcPr>
    </w:tblStylePr>
    <w:tblStylePr w:type="band1Vert">
      <w:tblPr/>
      <w:tcPr>
        <w:shd w:val="clear" w:color="auto" w:fill="D67783" w:themeFill="accent1" w:themeFillTint="7F"/>
      </w:tcPr>
    </w:tblStylePr>
    <w:tblStylePr w:type="band1Horz">
      <w:tblPr/>
      <w:tcPr>
        <w:shd w:val="clear" w:color="auto" w:fill="D67783" w:themeFill="accent1" w:themeFillTint="7F"/>
      </w:tcPr>
    </w:tblStylePr>
  </w:style>
  <w:style w:type="table" w:styleId="ColorfulGrid-Accent2">
    <w:name w:val="Colorful Grid Accent 2"/>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CD9" w:themeFill="accent2" w:themeFillTint="33"/>
    </w:tcPr>
    <w:tblStylePr w:type="firstRow">
      <w:rPr>
        <w:b/>
        <w:bCs/>
      </w:rPr>
      <w:tblPr/>
      <w:tcPr>
        <w:shd w:val="clear" w:color="auto" w:fill="F9BAB3" w:themeFill="accent2" w:themeFillTint="66"/>
      </w:tcPr>
    </w:tblStylePr>
    <w:tblStylePr w:type="lastRow">
      <w:rPr>
        <w:b/>
        <w:bCs/>
        <w:color w:val="000000" w:themeColor="text1"/>
      </w:rPr>
      <w:tblPr/>
      <w:tcPr>
        <w:shd w:val="clear" w:color="auto" w:fill="F9BAB3" w:themeFill="accent2" w:themeFillTint="66"/>
      </w:tcPr>
    </w:tblStylePr>
    <w:tblStylePr w:type="firstCol">
      <w:rPr>
        <w:color w:val="FFFFFF" w:themeColor="background1"/>
      </w:rPr>
      <w:tblPr/>
      <w:tcPr>
        <w:shd w:val="clear" w:color="auto" w:fill="D32410" w:themeFill="accent2" w:themeFillShade="BF"/>
      </w:tcPr>
    </w:tblStylePr>
    <w:tblStylePr w:type="lastCol">
      <w:rPr>
        <w:color w:val="FFFFFF" w:themeColor="background1"/>
      </w:rPr>
      <w:tblPr/>
      <w:tcPr>
        <w:shd w:val="clear" w:color="auto" w:fill="D32410" w:themeFill="accent2" w:themeFillShade="BF"/>
      </w:tcPr>
    </w:tblStylePr>
    <w:tblStylePr w:type="band1Vert">
      <w:tblPr/>
      <w:tcPr>
        <w:shd w:val="clear" w:color="auto" w:fill="F7A8A0" w:themeFill="accent2" w:themeFillTint="7F"/>
      </w:tcPr>
    </w:tblStylePr>
    <w:tblStylePr w:type="band1Horz">
      <w:tblPr/>
      <w:tcPr>
        <w:shd w:val="clear" w:color="auto" w:fill="F7A8A0" w:themeFill="accent2" w:themeFillTint="7F"/>
      </w:tcPr>
    </w:tblStylePr>
  </w:style>
  <w:style w:type="table" w:styleId="ColorfulGrid-Accent3">
    <w:name w:val="Colorful Grid Accent 3"/>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EED0" w:themeFill="accent3" w:themeFillTint="33"/>
    </w:tcPr>
    <w:tblStylePr w:type="firstRow">
      <w:rPr>
        <w:b/>
        <w:bCs/>
      </w:rPr>
      <w:tblPr/>
      <w:tcPr>
        <w:shd w:val="clear" w:color="auto" w:fill="FDDEA2" w:themeFill="accent3" w:themeFillTint="66"/>
      </w:tcPr>
    </w:tblStylePr>
    <w:tblStylePr w:type="lastRow">
      <w:rPr>
        <w:b/>
        <w:bCs/>
        <w:color w:val="000000" w:themeColor="text1"/>
      </w:rPr>
      <w:tblPr/>
      <w:tcPr>
        <w:shd w:val="clear" w:color="auto" w:fill="FDDEA2" w:themeFill="accent3" w:themeFillTint="66"/>
      </w:tcPr>
    </w:tblStylePr>
    <w:tblStylePr w:type="firstCol">
      <w:rPr>
        <w:color w:val="FFFFFF" w:themeColor="background1"/>
      </w:rPr>
      <w:tblPr/>
      <w:tcPr>
        <w:shd w:val="clear" w:color="auto" w:fill="CA8503" w:themeFill="accent3" w:themeFillShade="BF"/>
      </w:tcPr>
    </w:tblStylePr>
    <w:tblStylePr w:type="lastCol">
      <w:rPr>
        <w:color w:val="FFFFFF" w:themeColor="background1"/>
      </w:rPr>
      <w:tblPr/>
      <w:tcPr>
        <w:shd w:val="clear" w:color="auto" w:fill="CA8503" w:themeFill="accent3" w:themeFillShade="BF"/>
      </w:tcPr>
    </w:tblStylePr>
    <w:tblStylePr w:type="band1Vert">
      <w:tblPr/>
      <w:tcPr>
        <w:shd w:val="clear" w:color="auto" w:fill="FDD58B" w:themeFill="accent3" w:themeFillTint="7F"/>
      </w:tcPr>
    </w:tblStylePr>
    <w:tblStylePr w:type="band1Horz">
      <w:tblPr/>
      <w:tcPr>
        <w:shd w:val="clear" w:color="auto" w:fill="FDD58B" w:themeFill="accent3" w:themeFillTint="7F"/>
      </w:tcPr>
    </w:tblStylePr>
  </w:style>
  <w:style w:type="table" w:styleId="ColorfulGrid-Accent4">
    <w:name w:val="Colorful Grid Accent 4"/>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EAD0" w:themeFill="accent4" w:themeFillTint="33"/>
    </w:tcPr>
    <w:tblStylePr w:type="firstRow">
      <w:rPr>
        <w:b/>
        <w:bCs/>
      </w:rPr>
      <w:tblPr/>
      <w:tcPr>
        <w:shd w:val="clear" w:color="auto" w:fill="C0D5A2" w:themeFill="accent4" w:themeFillTint="66"/>
      </w:tcPr>
    </w:tblStylePr>
    <w:tblStylePr w:type="lastRow">
      <w:rPr>
        <w:b/>
        <w:bCs/>
        <w:color w:val="000000" w:themeColor="text1"/>
      </w:rPr>
      <w:tblPr/>
      <w:tcPr>
        <w:shd w:val="clear" w:color="auto" w:fill="C0D5A2" w:themeFill="accent4" w:themeFillTint="66"/>
      </w:tcPr>
    </w:tblStylePr>
    <w:tblStylePr w:type="firstCol">
      <w:rPr>
        <w:color w:val="FFFFFF" w:themeColor="background1"/>
      </w:rPr>
      <w:tblPr/>
      <w:tcPr>
        <w:shd w:val="clear" w:color="auto" w:fill="455A28" w:themeFill="accent4" w:themeFillShade="BF"/>
      </w:tcPr>
    </w:tblStylePr>
    <w:tblStylePr w:type="lastCol">
      <w:rPr>
        <w:color w:val="FFFFFF" w:themeColor="background1"/>
      </w:rPr>
      <w:tblPr/>
      <w:tcPr>
        <w:shd w:val="clear" w:color="auto" w:fill="455A28" w:themeFill="accent4" w:themeFillShade="BF"/>
      </w:tcPr>
    </w:tblStylePr>
    <w:tblStylePr w:type="band1Vert">
      <w:tblPr/>
      <w:tcPr>
        <w:shd w:val="clear" w:color="auto" w:fill="B0CB8B" w:themeFill="accent4" w:themeFillTint="7F"/>
      </w:tcPr>
    </w:tblStylePr>
    <w:tblStylePr w:type="band1Horz">
      <w:tblPr/>
      <w:tcPr>
        <w:shd w:val="clear" w:color="auto" w:fill="B0CB8B" w:themeFill="accent4" w:themeFillTint="7F"/>
      </w:tcPr>
    </w:tblStylePr>
  </w:style>
  <w:style w:type="table" w:styleId="ColorfulGrid-Accent5">
    <w:name w:val="Colorful Grid Accent 5"/>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3FA" w:themeFill="accent5" w:themeFillTint="33"/>
    </w:tcPr>
    <w:tblStylePr w:type="firstRow">
      <w:rPr>
        <w:b/>
        <w:bCs/>
      </w:rPr>
      <w:tblPr/>
      <w:tcPr>
        <w:shd w:val="clear" w:color="auto" w:fill="72E7F6" w:themeFill="accent5" w:themeFillTint="66"/>
      </w:tcPr>
    </w:tblStylePr>
    <w:tblStylePr w:type="lastRow">
      <w:rPr>
        <w:b/>
        <w:bCs/>
        <w:color w:val="000000" w:themeColor="text1"/>
      </w:rPr>
      <w:tblPr/>
      <w:tcPr>
        <w:shd w:val="clear" w:color="auto" w:fill="72E7F6" w:themeFill="accent5" w:themeFillTint="66"/>
      </w:tcPr>
    </w:tblStylePr>
    <w:tblStylePr w:type="firstCol">
      <w:rPr>
        <w:color w:val="FFFFFF" w:themeColor="background1"/>
      </w:rPr>
      <w:tblPr/>
      <w:tcPr>
        <w:shd w:val="clear" w:color="auto" w:fill="065761" w:themeFill="accent5" w:themeFillShade="BF"/>
      </w:tcPr>
    </w:tblStylePr>
    <w:tblStylePr w:type="lastCol">
      <w:rPr>
        <w:color w:val="FFFFFF" w:themeColor="background1"/>
      </w:rPr>
      <w:tblPr/>
      <w:tcPr>
        <w:shd w:val="clear" w:color="auto" w:fill="065761" w:themeFill="accent5" w:themeFillShade="BF"/>
      </w:tcPr>
    </w:tblStylePr>
    <w:tblStylePr w:type="band1Vert">
      <w:tblPr/>
      <w:tcPr>
        <w:shd w:val="clear" w:color="auto" w:fill="50E2F4" w:themeFill="accent5" w:themeFillTint="7F"/>
      </w:tcPr>
    </w:tblStylePr>
    <w:tblStylePr w:type="band1Horz">
      <w:tblPr/>
      <w:tcPr>
        <w:shd w:val="clear" w:color="auto" w:fill="50E2F4" w:themeFill="accent5" w:themeFillTint="7F"/>
      </w:tcPr>
    </w:tblStylePr>
  </w:style>
  <w:style w:type="table" w:styleId="ColorfulGrid-Accent6">
    <w:name w:val="Colorful Grid Accent 6"/>
    <w:basedOn w:val="TableNormal"/>
    <w:uiPriority w:val="73"/>
    <w:semiHidden/>
    <w:unhideWhenUsed/>
    <w:rsid w:val="00130B6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F5D7" w:themeFill="accent6" w:themeFillTint="33"/>
    </w:tcPr>
    <w:tblStylePr w:type="firstRow">
      <w:rPr>
        <w:b/>
        <w:bCs/>
      </w:rPr>
      <w:tblPr/>
      <w:tcPr>
        <w:shd w:val="clear" w:color="auto" w:fill="DDEBAF" w:themeFill="accent6" w:themeFillTint="66"/>
      </w:tcPr>
    </w:tblStylePr>
    <w:tblStylePr w:type="lastRow">
      <w:rPr>
        <w:b/>
        <w:bCs/>
        <w:color w:val="000000" w:themeColor="text1"/>
      </w:rPr>
      <w:tblPr/>
      <w:tcPr>
        <w:shd w:val="clear" w:color="auto" w:fill="DDEBAF" w:themeFill="accent6" w:themeFillTint="66"/>
      </w:tcPr>
    </w:tblStylePr>
    <w:tblStylePr w:type="firstCol">
      <w:rPr>
        <w:color w:val="FFFFFF" w:themeColor="background1"/>
      </w:rPr>
      <w:tblPr/>
      <w:tcPr>
        <w:shd w:val="clear" w:color="auto" w:fill="819B27" w:themeFill="accent6" w:themeFillShade="BF"/>
      </w:tcPr>
    </w:tblStylePr>
    <w:tblStylePr w:type="lastCol">
      <w:rPr>
        <w:color w:val="FFFFFF" w:themeColor="background1"/>
      </w:rPr>
      <w:tblPr/>
      <w:tcPr>
        <w:shd w:val="clear" w:color="auto" w:fill="819B27" w:themeFill="accent6" w:themeFillShade="BF"/>
      </w:tcPr>
    </w:tblStylePr>
    <w:tblStylePr w:type="band1Vert">
      <w:tblPr/>
      <w:tcPr>
        <w:shd w:val="clear" w:color="auto" w:fill="D5E69B" w:themeFill="accent6" w:themeFillTint="7F"/>
      </w:tcPr>
    </w:tblStylePr>
    <w:tblStylePr w:type="band1Horz">
      <w:tblPr/>
      <w:tcPr>
        <w:shd w:val="clear" w:color="auto" w:fill="D5E69B" w:themeFill="accent6" w:themeFillTint="7F"/>
      </w:tcPr>
    </w:tblStylePr>
  </w:style>
  <w:style w:type="table" w:styleId="ColorfulList">
    <w:name w:val="Colorful List"/>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22712" w:themeFill="accent2" w:themeFillShade="CC"/>
      </w:tcPr>
    </w:tblStylePr>
    <w:tblStylePr w:type="lastRow">
      <w:rPr>
        <w:b/>
        <w:bCs/>
        <w:color w:val="E22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F7E4E6" w:themeFill="accent1" w:themeFillTint="19"/>
    </w:tcPr>
    <w:tblStylePr w:type="firstRow">
      <w:rPr>
        <w:b/>
        <w:bCs/>
        <w:color w:val="FFFFFF" w:themeColor="background1"/>
      </w:rPr>
      <w:tblPr/>
      <w:tcPr>
        <w:tcBorders>
          <w:bottom w:val="single" w:sz="12" w:space="0" w:color="FFFFFF" w:themeColor="background1"/>
        </w:tcBorders>
        <w:shd w:val="clear" w:color="auto" w:fill="E22712" w:themeFill="accent2" w:themeFillShade="CC"/>
      </w:tcPr>
    </w:tblStylePr>
    <w:tblStylePr w:type="lastRow">
      <w:rPr>
        <w:b/>
        <w:bCs/>
        <w:color w:val="E22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BBC1" w:themeFill="accent1" w:themeFillTint="3F"/>
      </w:tcPr>
    </w:tblStylePr>
    <w:tblStylePr w:type="band1Horz">
      <w:tblPr/>
      <w:tcPr>
        <w:shd w:val="clear" w:color="auto" w:fill="EEC8CD" w:themeFill="accent1" w:themeFillTint="33"/>
      </w:tcPr>
    </w:tblStylePr>
  </w:style>
  <w:style w:type="table" w:styleId="ColorfulList-Accent2">
    <w:name w:val="Colorful List Accent 2"/>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FDEDEC" w:themeFill="accent2" w:themeFillTint="19"/>
    </w:tcPr>
    <w:tblStylePr w:type="firstRow">
      <w:rPr>
        <w:b/>
        <w:bCs/>
        <w:color w:val="FFFFFF" w:themeColor="background1"/>
      </w:rPr>
      <w:tblPr/>
      <w:tcPr>
        <w:tcBorders>
          <w:bottom w:val="single" w:sz="12" w:space="0" w:color="FFFFFF" w:themeColor="background1"/>
        </w:tcBorders>
        <w:shd w:val="clear" w:color="auto" w:fill="E22712" w:themeFill="accent2" w:themeFillShade="CC"/>
      </w:tcPr>
    </w:tblStylePr>
    <w:tblStylePr w:type="lastRow">
      <w:rPr>
        <w:b/>
        <w:bCs/>
        <w:color w:val="E22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4D0" w:themeFill="accent2" w:themeFillTint="3F"/>
      </w:tcPr>
    </w:tblStylePr>
    <w:tblStylePr w:type="band1Horz">
      <w:tblPr/>
      <w:tcPr>
        <w:shd w:val="clear" w:color="auto" w:fill="FCDCD9" w:themeFill="accent2" w:themeFillTint="33"/>
      </w:tcPr>
    </w:tblStylePr>
  </w:style>
  <w:style w:type="table" w:styleId="ColorfulList-Accent3">
    <w:name w:val="Colorful List Accent 3"/>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FEF6E8" w:themeFill="accent3" w:themeFillTint="19"/>
    </w:tcPr>
    <w:tblStylePr w:type="firstRow">
      <w:rPr>
        <w:b/>
        <w:bCs/>
        <w:color w:val="FFFFFF" w:themeColor="background1"/>
      </w:rPr>
      <w:tblPr/>
      <w:tcPr>
        <w:tcBorders>
          <w:bottom w:val="single" w:sz="12" w:space="0" w:color="FFFFFF" w:themeColor="background1"/>
        </w:tcBorders>
        <w:shd w:val="clear" w:color="auto" w:fill="4A602B" w:themeFill="accent4" w:themeFillShade="CC"/>
      </w:tcPr>
    </w:tblStylePr>
    <w:tblStylePr w:type="lastRow">
      <w:rPr>
        <w:b/>
        <w:bCs/>
        <w:color w:val="4A602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AC5" w:themeFill="accent3" w:themeFillTint="3F"/>
      </w:tcPr>
    </w:tblStylePr>
    <w:tblStylePr w:type="band1Horz">
      <w:tblPr/>
      <w:tcPr>
        <w:shd w:val="clear" w:color="auto" w:fill="FEEED0" w:themeFill="accent3" w:themeFillTint="33"/>
      </w:tcPr>
    </w:tblStylePr>
  </w:style>
  <w:style w:type="table" w:styleId="ColorfulList-Accent4">
    <w:name w:val="Colorful List Accent 4"/>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EFF4E8" w:themeFill="accent4" w:themeFillTint="19"/>
    </w:tcPr>
    <w:tblStylePr w:type="firstRow">
      <w:rPr>
        <w:b/>
        <w:bCs/>
        <w:color w:val="FFFFFF" w:themeColor="background1"/>
      </w:rPr>
      <w:tblPr/>
      <w:tcPr>
        <w:tcBorders>
          <w:bottom w:val="single" w:sz="12" w:space="0" w:color="FFFFFF" w:themeColor="background1"/>
        </w:tcBorders>
        <w:shd w:val="clear" w:color="auto" w:fill="D88E03" w:themeFill="accent3" w:themeFillShade="CC"/>
      </w:tcPr>
    </w:tblStylePr>
    <w:tblStylePr w:type="lastRow">
      <w:rPr>
        <w:b/>
        <w:bCs/>
        <w:color w:val="D88E0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5C5" w:themeFill="accent4" w:themeFillTint="3F"/>
      </w:tcPr>
    </w:tblStylePr>
    <w:tblStylePr w:type="band1Horz">
      <w:tblPr/>
      <w:tcPr>
        <w:shd w:val="clear" w:color="auto" w:fill="DFEAD0" w:themeFill="accent4" w:themeFillTint="33"/>
      </w:tcPr>
    </w:tblStylePr>
  </w:style>
  <w:style w:type="table" w:styleId="ColorfulList-Accent5">
    <w:name w:val="Colorful List Accent 5"/>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DCF9FD" w:themeFill="accent5" w:themeFillTint="19"/>
    </w:tcPr>
    <w:tblStylePr w:type="firstRow">
      <w:rPr>
        <w:b/>
        <w:bCs/>
        <w:color w:val="FFFFFF" w:themeColor="background1"/>
      </w:rPr>
      <w:tblPr/>
      <w:tcPr>
        <w:tcBorders>
          <w:bottom w:val="single" w:sz="12" w:space="0" w:color="FFFFFF" w:themeColor="background1"/>
        </w:tcBorders>
        <w:shd w:val="clear" w:color="auto" w:fill="89A629" w:themeFill="accent6" w:themeFillShade="CC"/>
      </w:tcPr>
    </w:tblStylePr>
    <w:tblStylePr w:type="lastRow">
      <w:rPr>
        <w:b/>
        <w:bCs/>
        <w:color w:val="89A62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0F9" w:themeFill="accent5" w:themeFillTint="3F"/>
      </w:tcPr>
    </w:tblStylePr>
    <w:tblStylePr w:type="band1Horz">
      <w:tblPr/>
      <w:tcPr>
        <w:shd w:val="clear" w:color="auto" w:fill="B8F3FA" w:themeFill="accent5" w:themeFillTint="33"/>
      </w:tcPr>
    </w:tblStylePr>
  </w:style>
  <w:style w:type="table" w:styleId="ColorfulList-Accent6">
    <w:name w:val="Colorful List Accent 6"/>
    <w:basedOn w:val="TableNormal"/>
    <w:uiPriority w:val="72"/>
    <w:semiHidden/>
    <w:unhideWhenUsed/>
    <w:rsid w:val="00130B65"/>
    <w:pPr>
      <w:spacing w:line="240" w:lineRule="auto"/>
    </w:pPr>
    <w:rPr>
      <w:color w:val="000000" w:themeColor="text1"/>
    </w:rPr>
    <w:tblPr>
      <w:tblStyleRowBandSize w:val="1"/>
      <w:tblStyleColBandSize w:val="1"/>
    </w:tblPr>
    <w:tcPr>
      <w:shd w:val="clear" w:color="auto" w:fill="F6FAEB" w:themeFill="accent6" w:themeFillTint="19"/>
    </w:tcPr>
    <w:tblStylePr w:type="firstRow">
      <w:rPr>
        <w:b/>
        <w:bCs/>
        <w:color w:val="FFFFFF" w:themeColor="background1"/>
      </w:rPr>
      <w:tblPr/>
      <w:tcPr>
        <w:tcBorders>
          <w:bottom w:val="single" w:sz="12" w:space="0" w:color="FFFFFF" w:themeColor="background1"/>
        </w:tcBorders>
        <w:shd w:val="clear" w:color="auto" w:fill="065D67" w:themeFill="accent5" w:themeFillShade="CC"/>
      </w:tcPr>
    </w:tblStylePr>
    <w:tblStylePr w:type="lastRow">
      <w:rPr>
        <w:b/>
        <w:bCs/>
        <w:color w:val="065D6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CD" w:themeFill="accent6" w:themeFillTint="3F"/>
      </w:tcPr>
    </w:tblStylePr>
    <w:tblStylePr w:type="band1Horz">
      <w:tblPr/>
      <w:tcPr>
        <w:shd w:val="clear" w:color="auto" w:fill="EEF5D7" w:themeFill="accent6" w:themeFillTint="33"/>
      </w:tcPr>
    </w:tblStylePr>
  </w:style>
  <w:style w:type="table" w:styleId="ColorfulShading">
    <w:name w:val="Colorful Shading"/>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F053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3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F05341" w:themeColor="accent2"/>
        <w:left w:val="single" w:sz="4" w:space="0" w:color="79242F" w:themeColor="accent1"/>
        <w:bottom w:val="single" w:sz="4" w:space="0" w:color="79242F" w:themeColor="accent1"/>
        <w:right w:val="single" w:sz="4" w:space="0" w:color="79242F" w:themeColor="accent1"/>
        <w:insideH w:val="single" w:sz="4" w:space="0" w:color="FFFFFF" w:themeColor="background1"/>
        <w:insideV w:val="single" w:sz="4" w:space="0" w:color="FFFFFF" w:themeColor="background1"/>
      </w:tblBorders>
    </w:tblPr>
    <w:tcPr>
      <w:shd w:val="clear" w:color="auto" w:fill="F7E4E6" w:themeFill="accent1" w:themeFillTint="19"/>
    </w:tcPr>
    <w:tblStylePr w:type="firstRow">
      <w:rPr>
        <w:b/>
        <w:bCs/>
      </w:rPr>
      <w:tblPr/>
      <w:tcPr>
        <w:tcBorders>
          <w:top w:val="nil"/>
          <w:left w:val="nil"/>
          <w:bottom w:val="single" w:sz="24" w:space="0" w:color="F053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151C" w:themeFill="accent1" w:themeFillShade="99"/>
      </w:tcPr>
    </w:tblStylePr>
    <w:tblStylePr w:type="firstCol">
      <w:rPr>
        <w:color w:val="FFFFFF" w:themeColor="background1"/>
      </w:rPr>
      <w:tblPr/>
      <w:tcPr>
        <w:tcBorders>
          <w:top w:val="nil"/>
          <w:left w:val="nil"/>
          <w:bottom w:val="nil"/>
          <w:right w:val="nil"/>
          <w:insideH w:val="single" w:sz="4" w:space="0" w:color="48151C" w:themeColor="accent1" w:themeShade="99"/>
          <w:insideV w:val="nil"/>
        </w:tcBorders>
        <w:shd w:val="clear" w:color="auto" w:fill="4815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8151C" w:themeFill="accent1" w:themeFillShade="99"/>
      </w:tcPr>
    </w:tblStylePr>
    <w:tblStylePr w:type="band1Vert">
      <w:tblPr/>
      <w:tcPr>
        <w:shd w:val="clear" w:color="auto" w:fill="DE929B" w:themeFill="accent1" w:themeFillTint="66"/>
      </w:tcPr>
    </w:tblStylePr>
    <w:tblStylePr w:type="band1Horz">
      <w:tblPr/>
      <w:tcPr>
        <w:shd w:val="clear" w:color="auto" w:fill="D6778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F05341" w:themeColor="accent2"/>
        <w:left w:val="single" w:sz="4" w:space="0" w:color="F05341" w:themeColor="accent2"/>
        <w:bottom w:val="single" w:sz="4" w:space="0" w:color="F05341" w:themeColor="accent2"/>
        <w:right w:val="single" w:sz="4" w:space="0" w:color="F05341" w:themeColor="accent2"/>
        <w:insideH w:val="single" w:sz="4" w:space="0" w:color="FFFFFF" w:themeColor="background1"/>
        <w:insideV w:val="single" w:sz="4" w:space="0" w:color="FFFFFF" w:themeColor="background1"/>
      </w:tblBorders>
    </w:tblPr>
    <w:tcPr>
      <w:shd w:val="clear" w:color="auto" w:fill="FDEDEC" w:themeFill="accent2" w:themeFillTint="19"/>
    </w:tcPr>
    <w:tblStylePr w:type="firstRow">
      <w:rPr>
        <w:b/>
        <w:bCs/>
      </w:rPr>
      <w:tblPr/>
      <w:tcPr>
        <w:tcBorders>
          <w:top w:val="nil"/>
          <w:left w:val="nil"/>
          <w:bottom w:val="single" w:sz="24" w:space="0" w:color="F053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1D0D" w:themeFill="accent2" w:themeFillShade="99"/>
      </w:tcPr>
    </w:tblStylePr>
    <w:tblStylePr w:type="firstCol">
      <w:rPr>
        <w:color w:val="FFFFFF" w:themeColor="background1"/>
      </w:rPr>
      <w:tblPr/>
      <w:tcPr>
        <w:tcBorders>
          <w:top w:val="nil"/>
          <w:left w:val="nil"/>
          <w:bottom w:val="nil"/>
          <w:right w:val="nil"/>
          <w:insideH w:val="single" w:sz="4" w:space="0" w:color="A91D0D" w:themeColor="accent2" w:themeShade="99"/>
          <w:insideV w:val="nil"/>
        </w:tcBorders>
        <w:shd w:val="clear" w:color="auto" w:fill="A91D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1D0D" w:themeFill="accent2" w:themeFillShade="99"/>
      </w:tcPr>
    </w:tblStylePr>
    <w:tblStylePr w:type="band1Vert">
      <w:tblPr/>
      <w:tcPr>
        <w:shd w:val="clear" w:color="auto" w:fill="F9BAB3" w:themeFill="accent2" w:themeFillTint="66"/>
      </w:tcPr>
    </w:tblStylePr>
    <w:tblStylePr w:type="band1Horz">
      <w:tblPr/>
      <w:tcPr>
        <w:shd w:val="clear" w:color="auto" w:fill="F7A8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5D7936" w:themeColor="accent4"/>
        <w:left w:val="single" w:sz="4" w:space="0" w:color="FBAD18" w:themeColor="accent3"/>
        <w:bottom w:val="single" w:sz="4" w:space="0" w:color="FBAD18" w:themeColor="accent3"/>
        <w:right w:val="single" w:sz="4" w:space="0" w:color="FBAD18" w:themeColor="accent3"/>
        <w:insideH w:val="single" w:sz="4" w:space="0" w:color="FFFFFF" w:themeColor="background1"/>
        <w:insideV w:val="single" w:sz="4" w:space="0" w:color="FFFFFF" w:themeColor="background1"/>
      </w:tblBorders>
    </w:tblPr>
    <w:tcPr>
      <w:shd w:val="clear" w:color="auto" w:fill="FEF6E8" w:themeFill="accent3" w:themeFillTint="19"/>
    </w:tcPr>
    <w:tblStylePr w:type="firstRow">
      <w:rPr>
        <w:b/>
        <w:bCs/>
      </w:rPr>
      <w:tblPr/>
      <w:tcPr>
        <w:tcBorders>
          <w:top w:val="nil"/>
          <w:left w:val="nil"/>
          <w:bottom w:val="single" w:sz="24" w:space="0" w:color="5D793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6B03" w:themeFill="accent3" w:themeFillShade="99"/>
      </w:tcPr>
    </w:tblStylePr>
    <w:tblStylePr w:type="firstCol">
      <w:rPr>
        <w:color w:val="FFFFFF" w:themeColor="background1"/>
      </w:rPr>
      <w:tblPr/>
      <w:tcPr>
        <w:tcBorders>
          <w:top w:val="nil"/>
          <w:left w:val="nil"/>
          <w:bottom w:val="nil"/>
          <w:right w:val="nil"/>
          <w:insideH w:val="single" w:sz="4" w:space="0" w:color="A26B03" w:themeColor="accent3" w:themeShade="99"/>
          <w:insideV w:val="nil"/>
        </w:tcBorders>
        <w:shd w:val="clear" w:color="auto" w:fill="A26B0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26B03" w:themeFill="accent3" w:themeFillShade="99"/>
      </w:tcPr>
    </w:tblStylePr>
    <w:tblStylePr w:type="band1Vert">
      <w:tblPr/>
      <w:tcPr>
        <w:shd w:val="clear" w:color="auto" w:fill="FDDEA2" w:themeFill="accent3" w:themeFillTint="66"/>
      </w:tcPr>
    </w:tblStylePr>
    <w:tblStylePr w:type="band1Horz">
      <w:tblPr/>
      <w:tcPr>
        <w:shd w:val="clear" w:color="auto" w:fill="FDD58B" w:themeFill="accent3" w:themeFillTint="7F"/>
      </w:tcPr>
    </w:tblStylePr>
  </w:style>
  <w:style w:type="table" w:styleId="ColorfulShading-Accent4">
    <w:name w:val="Colorful Shading Accent 4"/>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FBAD18" w:themeColor="accent3"/>
        <w:left w:val="single" w:sz="4" w:space="0" w:color="5D7936" w:themeColor="accent4"/>
        <w:bottom w:val="single" w:sz="4" w:space="0" w:color="5D7936" w:themeColor="accent4"/>
        <w:right w:val="single" w:sz="4" w:space="0" w:color="5D7936" w:themeColor="accent4"/>
        <w:insideH w:val="single" w:sz="4" w:space="0" w:color="FFFFFF" w:themeColor="background1"/>
        <w:insideV w:val="single" w:sz="4" w:space="0" w:color="FFFFFF" w:themeColor="background1"/>
      </w:tblBorders>
    </w:tblPr>
    <w:tcPr>
      <w:shd w:val="clear" w:color="auto" w:fill="EFF4E8" w:themeFill="accent4" w:themeFillTint="19"/>
    </w:tcPr>
    <w:tblStylePr w:type="firstRow">
      <w:rPr>
        <w:b/>
        <w:bCs/>
      </w:rPr>
      <w:tblPr/>
      <w:tcPr>
        <w:tcBorders>
          <w:top w:val="nil"/>
          <w:left w:val="nil"/>
          <w:bottom w:val="single" w:sz="24" w:space="0" w:color="FBAD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4820" w:themeFill="accent4" w:themeFillShade="99"/>
      </w:tcPr>
    </w:tblStylePr>
    <w:tblStylePr w:type="firstCol">
      <w:rPr>
        <w:color w:val="FFFFFF" w:themeColor="background1"/>
      </w:rPr>
      <w:tblPr/>
      <w:tcPr>
        <w:tcBorders>
          <w:top w:val="nil"/>
          <w:left w:val="nil"/>
          <w:bottom w:val="nil"/>
          <w:right w:val="nil"/>
          <w:insideH w:val="single" w:sz="4" w:space="0" w:color="374820" w:themeColor="accent4" w:themeShade="99"/>
          <w:insideV w:val="nil"/>
        </w:tcBorders>
        <w:shd w:val="clear" w:color="auto" w:fill="3748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74820" w:themeFill="accent4" w:themeFillShade="99"/>
      </w:tcPr>
    </w:tblStylePr>
    <w:tblStylePr w:type="band1Vert">
      <w:tblPr/>
      <w:tcPr>
        <w:shd w:val="clear" w:color="auto" w:fill="C0D5A2" w:themeFill="accent4" w:themeFillTint="66"/>
      </w:tcPr>
    </w:tblStylePr>
    <w:tblStylePr w:type="band1Horz">
      <w:tblPr/>
      <w:tcPr>
        <w:shd w:val="clear" w:color="auto" w:fill="B0CB8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ABCD37" w:themeColor="accent6"/>
        <w:left w:val="single" w:sz="4" w:space="0" w:color="087582" w:themeColor="accent5"/>
        <w:bottom w:val="single" w:sz="4" w:space="0" w:color="087582" w:themeColor="accent5"/>
        <w:right w:val="single" w:sz="4" w:space="0" w:color="087582" w:themeColor="accent5"/>
        <w:insideH w:val="single" w:sz="4" w:space="0" w:color="FFFFFF" w:themeColor="background1"/>
        <w:insideV w:val="single" w:sz="4" w:space="0" w:color="FFFFFF" w:themeColor="background1"/>
      </w:tblBorders>
    </w:tblPr>
    <w:tcPr>
      <w:shd w:val="clear" w:color="auto" w:fill="DCF9FD" w:themeFill="accent5" w:themeFillTint="19"/>
    </w:tcPr>
    <w:tblStylePr w:type="firstRow">
      <w:rPr>
        <w:b/>
        <w:bCs/>
      </w:rPr>
      <w:tblPr/>
      <w:tcPr>
        <w:tcBorders>
          <w:top w:val="nil"/>
          <w:left w:val="nil"/>
          <w:bottom w:val="single" w:sz="24" w:space="0" w:color="ABCD3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4454D" w:themeFill="accent5" w:themeFillShade="99"/>
      </w:tcPr>
    </w:tblStylePr>
    <w:tblStylePr w:type="firstCol">
      <w:rPr>
        <w:color w:val="FFFFFF" w:themeColor="background1"/>
      </w:rPr>
      <w:tblPr/>
      <w:tcPr>
        <w:tcBorders>
          <w:top w:val="nil"/>
          <w:left w:val="nil"/>
          <w:bottom w:val="nil"/>
          <w:right w:val="nil"/>
          <w:insideH w:val="single" w:sz="4" w:space="0" w:color="04454D" w:themeColor="accent5" w:themeShade="99"/>
          <w:insideV w:val="nil"/>
        </w:tcBorders>
        <w:shd w:val="clear" w:color="auto" w:fill="04454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4454D" w:themeFill="accent5" w:themeFillShade="99"/>
      </w:tcPr>
    </w:tblStylePr>
    <w:tblStylePr w:type="band1Vert">
      <w:tblPr/>
      <w:tcPr>
        <w:shd w:val="clear" w:color="auto" w:fill="72E7F6" w:themeFill="accent5" w:themeFillTint="66"/>
      </w:tcPr>
    </w:tblStylePr>
    <w:tblStylePr w:type="band1Horz">
      <w:tblPr/>
      <w:tcPr>
        <w:shd w:val="clear" w:color="auto" w:fill="50E2F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30B65"/>
    <w:pPr>
      <w:spacing w:line="240" w:lineRule="auto"/>
    </w:pPr>
    <w:rPr>
      <w:color w:val="000000" w:themeColor="text1"/>
    </w:rPr>
    <w:tblPr>
      <w:tblStyleRowBandSize w:val="1"/>
      <w:tblStyleColBandSize w:val="1"/>
      <w:tblBorders>
        <w:top w:val="single" w:sz="24" w:space="0" w:color="087582" w:themeColor="accent5"/>
        <w:left w:val="single" w:sz="4" w:space="0" w:color="ABCD37" w:themeColor="accent6"/>
        <w:bottom w:val="single" w:sz="4" w:space="0" w:color="ABCD37" w:themeColor="accent6"/>
        <w:right w:val="single" w:sz="4" w:space="0" w:color="ABCD37" w:themeColor="accent6"/>
        <w:insideH w:val="single" w:sz="4" w:space="0" w:color="FFFFFF" w:themeColor="background1"/>
        <w:insideV w:val="single" w:sz="4" w:space="0" w:color="FFFFFF" w:themeColor="background1"/>
      </w:tblBorders>
    </w:tblPr>
    <w:tcPr>
      <w:shd w:val="clear" w:color="auto" w:fill="F6FAEB" w:themeFill="accent6" w:themeFillTint="19"/>
    </w:tcPr>
    <w:tblStylePr w:type="firstRow">
      <w:rPr>
        <w:b/>
        <w:bCs/>
      </w:rPr>
      <w:tblPr/>
      <w:tcPr>
        <w:tcBorders>
          <w:top w:val="nil"/>
          <w:left w:val="nil"/>
          <w:bottom w:val="single" w:sz="24" w:space="0" w:color="08758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C1F" w:themeFill="accent6" w:themeFillShade="99"/>
      </w:tcPr>
    </w:tblStylePr>
    <w:tblStylePr w:type="firstCol">
      <w:rPr>
        <w:color w:val="FFFFFF" w:themeColor="background1"/>
      </w:rPr>
      <w:tblPr/>
      <w:tcPr>
        <w:tcBorders>
          <w:top w:val="nil"/>
          <w:left w:val="nil"/>
          <w:bottom w:val="nil"/>
          <w:right w:val="nil"/>
          <w:insideH w:val="single" w:sz="4" w:space="0" w:color="677C1F" w:themeColor="accent6" w:themeShade="99"/>
          <w:insideV w:val="nil"/>
        </w:tcBorders>
        <w:shd w:val="clear" w:color="auto" w:fill="677C1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77C1F" w:themeFill="accent6" w:themeFillShade="99"/>
      </w:tcPr>
    </w:tblStylePr>
    <w:tblStylePr w:type="band1Vert">
      <w:tblPr/>
      <w:tcPr>
        <w:shd w:val="clear" w:color="auto" w:fill="DDEBAF" w:themeFill="accent6" w:themeFillTint="66"/>
      </w:tcPr>
    </w:tblStylePr>
    <w:tblStylePr w:type="band1Horz">
      <w:tblPr/>
      <w:tcPr>
        <w:shd w:val="clear" w:color="auto" w:fill="D5E69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30B65"/>
    <w:rPr>
      <w:sz w:val="16"/>
      <w:szCs w:val="16"/>
    </w:rPr>
  </w:style>
  <w:style w:type="paragraph" w:styleId="CommentText">
    <w:name w:val="annotation text"/>
    <w:basedOn w:val="Normal"/>
    <w:link w:val="CommentTextChar"/>
    <w:uiPriority w:val="99"/>
    <w:semiHidden/>
    <w:rsid w:val="00130B65"/>
    <w:rPr>
      <w:sz w:val="20"/>
      <w:szCs w:val="20"/>
    </w:rPr>
  </w:style>
  <w:style w:type="character" w:customStyle="1" w:styleId="CommentTextChar">
    <w:name w:val="Comment Text Char"/>
    <w:basedOn w:val="DefaultParagraphFont"/>
    <w:link w:val="CommentText"/>
    <w:uiPriority w:val="99"/>
    <w:semiHidden/>
    <w:rsid w:val="00590C8E"/>
    <w:rPr>
      <w:sz w:val="20"/>
      <w:szCs w:val="20"/>
    </w:rPr>
  </w:style>
  <w:style w:type="paragraph" w:styleId="CommentSubject">
    <w:name w:val="annotation subject"/>
    <w:basedOn w:val="CommentText"/>
    <w:next w:val="CommentText"/>
    <w:link w:val="CommentSubjectChar"/>
    <w:uiPriority w:val="99"/>
    <w:semiHidden/>
    <w:rsid w:val="00130B65"/>
    <w:rPr>
      <w:b/>
      <w:bCs/>
    </w:rPr>
  </w:style>
  <w:style w:type="character" w:customStyle="1" w:styleId="CommentSubjectChar">
    <w:name w:val="Comment Subject Char"/>
    <w:basedOn w:val="CommentTextChar"/>
    <w:link w:val="CommentSubject"/>
    <w:uiPriority w:val="99"/>
    <w:semiHidden/>
    <w:rsid w:val="00590C8E"/>
    <w:rPr>
      <w:b/>
      <w:bCs/>
      <w:sz w:val="20"/>
      <w:szCs w:val="20"/>
    </w:rPr>
  </w:style>
  <w:style w:type="table" w:styleId="DarkList">
    <w:name w:val="Dark List"/>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7924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121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A1B2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A1B23" w:themeFill="accent1" w:themeFillShade="BF"/>
      </w:tcPr>
    </w:tblStylePr>
    <w:tblStylePr w:type="band1Vert">
      <w:tblPr/>
      <w:tcPr>
        <w:tcBorders>
          <w:top w:val="nil"/>
          <w:left w:val="nil"/>
          <w:bottom w:val="nil"/>
          <w:right w:val="nil"/>
          <w:insideH w:val="nil"/>
          <w:insideV w:val="nil"/>
        </w:tcBorders>
        <w:shd w:val="clear" w:color="auto" w:fill="5A1B23" w:themeFill="accent1" w:themeFillShade="BF"/>
      </w:tcPr>
    </w:tblStylePr>
    <w:tblStylePr w:type="band1Horz">
      <w:tblPr/>
      <w:tcPr>
        <w:tcBorders>
          <w:top w:val="nil"/>
          <w:left w:val="nil"/>
          <w:bottom w:val="nil"/>
          <w:right w:val="nil"/>
          <w:insideH w:val="nil"/>
          <w:insideV w:val="nil"/>
        </w:tcBorders>
        <w:shd w:val="clear" w:color="auto" w:fill="5A1B23" w:themeFill="accent1" w:themeFillShade="BF"/>
      </w:tcPr>
    </w:tblStylePr>
  </w:style>
  <w:style w:type="table" w:styleId="DarkList-Accent2">
    <w:name w:val="Dark List Accent 2"/>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F0534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18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324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32410" w:themeFill="accent2" w:themeFillShade="BF"/>
      </w:tcPr>
    </w:tblStylePr>
    <w:tblStylePr w:type="band1Vert">
      <w:tblPr/>
      <w:tcPr>
        <w:tcBorders>
          <w:top w:val="nil"/>
          <w:left w:val="nil"/>
          <w:bottom w:val="nil"/>
          <w:right w:val="nil"/>
          <w:insideH w:val="nil"/>
          <w:insideV w:val="nil"/>
        </w:tcBorders>
        <w:shd w:val="clear" w:color="auto" w:fill="D32410" w:themeFill="accent2" w:themeFillShade="BF"/>
      </w:tcPr>
    </w:tblStylePr>
    <w:tblStylePr w:type="band1Horz">
      <w:tblPr/>
      <w:tcPr>
        <w:tcBorders>
          <w:top w:val="nil"/>
          <w:left w:val="nil"/>
          <w:bottom w:val="nil"/>
          <w:right w:val="nil"/>
          <w:insideH w:val="nil"/>
          <w:insideV w:val="nil"/>
        </w:tcBorders>
        <w:shd w:val="clear" w:color="auto" w:fill="D32410" w:themeFill="accent2" w:themeFillShade="BF"/>
      </w:tcPr>
    </w:tblStylePr>
  </w:style>
  <w:style w:type="table" w:styleId="DarkList-Accent3">
    <w:name w:val="Dark List Accent 3"/>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FBAD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580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A850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A8503" w:themeFill="accent3" w:themeFillShade="BF"/>
      </w:tcPr>
    </w:tblStylePr>
    <w:tblStylePr w:type="band1Vert">
      <w:tblPr/>
      <w:tcPr>
        <w:tcBorders>
          <w:top w:val="nil"/>
          <w:left w:val="nil"/>
          <w:bottom w:val="nil"/>
          <w:right w:val="nil"/>
          <w:insideH w:val="nil"/>
          <w:insideV w:val="nil"/>
        </w:tcBorders>
        <w:shd w:val="clear" w:color="auto" w:fill="CA8503" w:themeFill="accent3" w:themeFillShade="BF"/>
      </w:tcPr>
    </w:tblStylePr>
    <w:tblStylePr w:type="band1Horz">
      <w:tblPr/>
      <w:tcPr>
        <w:tcBorders>
          <w:top w:val="nil"/>
          <w:left w:val="nil"/>
          <w:bottom w:val="nil"/>
          <w:right w:val="nil"/>
          <w:insideH w:val="nil"/>
          <w:insideV w:val="nil"/>
        </w:tcBorders>
        <w:shd w:val="clear" w:color="auto" w:fill="CA8503" w:themeFill="accent3" w:themeFillShade="BF"/>
      </w:tcPr>
    </w:tblStylePr>
  </w:style>
  <w:style w:type="table" w:styleId="DarkList-Accent4">
    <w:name w:val="Dark List Accent 4"/>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5D793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3C1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55A2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55A28" w:themeFill="accent4" w:themeFillShade="BF"/>
      </w:tcPr>
    </w:tblStylePr>
    <w:tblStylePr w:type="band1Vert">
      <w:tblPr/>
      <w:tcPr>
        <w:tcBorders>
          <w:top w:val="nil"/>
          <w:left w:val="nil"/>
          <w:bottom w:val="nil"/>
          <w:right w:val="nil"/>
          <w:insideH w:val="nil"/>
          <w:insideV w:val="nil"/>
        </w:tcBorders>
        <w:shd w:val="clear" w:color="auto" w:fill="455A28" w:themeFill="accent4" w:themeFillShade="BF"/>
      </w:tcPr>
    </w:tblStylePr>
    <w:tblStylePr w:type="band1Horz">
      <w:tblPr/>
      <w:tcPr>
        <w:tcBorders>
          <w:top w:val="nil"/>
          <w:left w:val="nil"/>
          <w:bottom w:val="nil"/>
          <w:right w:val="nil"/>
          <w:insideH w:val="nil"/>
          <w:insideV w:val="nil"/>
        </w:tcBorders>
        <w:shd w:val="clear" w:color="auto" w:fill="455A28" w:themeFill="accent4" w:themeFillShade="BF"/>
      </w:tcPr>
    </w:tblStylePr>
  </w:style>
  <w:style w:type="table" w:styleId="DarkList-Accent5">
    <w:name w:val="Dark List Accent 5"/>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08758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3A4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6576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65761" w:themeFill="accent5" w:themeFillShade="BF"/>
      </w:tcPr>
    </w:tblStylePr>
    <w:tblStylePr w:type="band1Vert">
      <w:tblPr/>
      <w:tcPr>
        <w:tcBorders>
          <w:top w:val="nil"/>
          <w:left w:val="nil"/>
          <w:bottom w:val="nil"/>
          <w:right w:val="nil"/>
          <w:insideH w:val="nil"/>
          <w:insideV w:val="nil"/>
        </w:tcBorders>
        <w:shd w:val="clear" w:color="auto" w:fill="065761" w:themeFill="accent5" w:themeFillShade="BF"/>
      </w:tcPr>
    </w:tblStylePr>
    <w:tblStylePr w:type="band1Horz">
      <w:tblPr/>
      <w:tcPr>
        <w:tcBorders>
          <w:top w:val="nil"/>
          <w:left w:val="nil"/>
          <w:bottom w:val="nil"/>
          <w:right w:val="nil"/>
          <w:insideH w:val="nil"/>
          <w:insideV w:val="nil"/>
        </w:tcBorders>
        <w:shd w:val="clear" w:color="auto" w:fill="065761" w:themeFill="accent5" w:themeFillShade="BF"/>
      </w:tcPr>
    </w:tblStylePr>
  </w:style>
  <w:style w:type="table" w:styleId="DarkList-Accent6">
    <w:name w:val="Dark List Accent 6"/>
    <w:basedOn w:val="TableNormal"/>
    <w:uiPriority w:val="70"/>
    <w:semiHidden/>
    <w:unhideWhenUsed/>
    <w:rsid w:val="00130B65"/>
    <w:pPr>
      <w:spacing w:line="240" w:lineRule="auto"/>
    </w:pPr>
    <w:rPr>
      <w:color w:val="FFFFFF" w:themeColor="background1"/>
    </w:rPr>
    <w:tblPr>
      <w:tblStyleRowBandSize w:val="1"/>
      <w:tblStyleColBandSize w:val="1"/>
    </w:tblPr>
    <w:tcPr>
      <w:shd w:val="clear" w:color="auto" w:fill="ABCD3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671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19B2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19B27" w:themeFill="accent6" w:themeFillShade="BF"/>
      </w:tcPr>
    </w:tblStylePr>
    <w:tblStylePr w:type="band1Vert">
      <w:tblPr/>
      <w:tcPr>
        <w:tcBorders>
          <w:top w:val="nil"/>
          <w:left w:val="nil"/>
          <w:bottom w:val="nil"/>
          <w:right w:val="nil"/>
          <w:insideH w:val="nil"/>
          <w:insideV w:val="nil"/>
        </w:tcBorders>
        <w:shd w:val="clear" w:color="auto" w:fill="819B27" w:themeFill="accent6" w:themeFillShade="BF"/>
      </w:tcPr>
    </w:tblStylePr>
    <w:tblStylePr w:type="band1Horz">
      <w:tblPr/>
      <w:tcPr>
        <w:tcBorders>
          <w:top w:val="nil"/>
          <w:left w:val="nil"/>
          <w:bottom w:val="nil"/>
          <w:right w:val="nil"/>
          <w:insideH w:val="nil"/>
          <w:insideV w:val="nil"/>
        </w:tcBorders>
        <w:shd w:val="clear" w:color="auto" w:fill="819B27" w:themeFill="accent6" w:themeFillShade="BF"/>
      </w:tcPr>
    </w:tblStylePr>
  </w:style>
  <w:style w:type="paragraph" w:styleId="Date">
    <w:name w:val="Date"/>
    <w:basedOn w:val="Normal"/>
    <w:next w:val="Normal"/>
    <w:link w:val="DateChar"/>
    <w:uiPriority w:val="99"/>
    <w:semiHidden/>
    <w:rsid w:val="00130B65"/>
  </w:style>
  <w:style w:type="character" w:customStyle="1" w:styleId="DateChar">
    <w:name w:val="Date Char"/>
    <w:basedOn w:val="DefaultParagraphFont"/>
    <w:link w:val="Date"/>
    <w:uiPriority w:val="99"/>
    <w:semiHidden/>
    <w:rsid w:val="00590C8E"/>
    <w:rPr>
      <w:sz w:val="18"/>
    </w:rPr>
  </w:style>
  <w:style w:type="paragraph" w:styleId="DocumentMap">
    <w:name w:val="Document Map"/>
    <w:basedOn w:val="Normal"/>
    <w:link w:val="DocumentMapChar"/>
    <w:uiPriority w:val="99"/>
    <w:semiHidden/>
    <w:rsid w:val="00130B65"/>
    <w:pPr>
      <w:spacing w:after="0"/>
    </w:pPr>
    <w:rPr>
      <w:rFonts w:cs="Segoe UI"/>
      <w:sz w:val="16"/>
      <w:szCs w:val="16"/>
    </w:rPr>
  </w:style>
  <w:style w:type="character" w:customStyle="1" w:styleId="DocumentMapChar">
    <w:name w:val="Document Map Char"/>
    <w:basedOn w:val="DefaultParagraphFont"/>
    <w:link w:val="DocumentMap"/>
    <w:uiPriority w:val="99"/>
    <w:semiHidden/>
    <w:rsid w:val="00590C8E"/>
    <w:rPr>
      <w:rFonts w:cs="Segoe UI"/>
      <w:sz w:val="16"/>
      <w:szCs w:val="16"/>
    </w:rPr>
  </w:style>
  <w:style w:type="paragraph" w:styleId="E-mailSignature">
    <w:name w:val="E-mail Signature"/>
    <w:basedOn w:val="Normal"/>
    <w:link w:val="E-mailSignatureChar"/>
    <w:uiPriority w:val="99"/>
    <w:semiHidden/>
    <w:rsid w:val="00130B65"/>
    <w:pPr>
      <w:spacing w:after="0"/>
    </w:pPr>
  </w:style>
  <w:style w:type="character" w:customStyle="1" w:styleId="E-mailSignatureChar">
    <w:name w:val="E-mail Signature Char"/>
    <w:basedOn w:val="DefaultParagraphFont"/>
    <w:link w:val="E-mailSignature"/>
    <w:uiPriority w:val="99"/>
    <w:semiHidden/>
    <w:rsid w:val="00590C8E"/>
    <w:rPr>
      <w:sz w:val="18"/>
    </w:rPr>
  </w:style>
  <w:style w:type="character" w:styleId="Emphasis">
    <w:name w:val="Emphasis"/>
    <w:basedOn w:val="DefaultParagraphFont"/>
    <w:uiPriority w:val="20"/>
    <w:semiHidden/>
    <w:qFormat/>
    <w:rsid w:val="00130B65"/>
    <w:rPr>
      <w:i/>
      <w:iCs/>
    </w:rPr>
  </w:style>
  <w:style w:type="character" w:styleId="EndnoteReference">
    <w:name w:val="endnote reference"/>
    <w:basedOn w:val="DefaultParagraphFont"/>
    <w:uiPriority w:val="99"/>
    <w:semiHidden/>
    <w:rsid w:val="00130B65"/>
    <w:rPr>
      <w:vertAlign w:val="superscript"/>
    </w:rPr>
  </w:style>
  <w:style w:type="paragraph" w:styleId="EndnoteText">
    <w:name w:val="endnote text"/>
    <w:basedOn w:val="Normal"/>
    <w:link w:val="EndnoteTextChar"/>
    <w:uiPriority w:val="99"/>
    <w:semiHidden/>
    <w:rsid w:val="00130B65"/>
    <w:pPr>
      <w:spacing w:after="0"/>
    </w:pPr>
    <w:rPr>
      <w:sz w:val="20"/>
      <w:szCs w:val="20"/>
    </w:rPr>
  </w:style>
  <w:style w:type="character" w:customStyle="1" w:styleId="EndnoteTextChar">
    <w:name w:val="Endnote Text Char"/>
    <w:basedOn w:val="DefaultParagraphFont"/>
    <w:link w:val="EndnoteText"/>
    <w:uiPriority w:val="99"/>
    <w:semiHidden/>
    <w:rsid w:val="00590C8E"/>
    <w:rPr>
      <w:sz w:val="20"/>
      <w:szCs w:val="20"/>
    </w:rPr>
  </w:style>
  <w:style w:type="paragraph" w:styleId="EnvelopeAddress">
    <w:name w:val="envelope address"/>
    <w:basedOn w:val="Normal"/>
    <w:uiPriority w:val="99"/>
    <w:semiHidden/>
    <w:rsid w:val="00130B65"/>
    <w:pPr>
      <w:framePr w:w="7920" w:h="1980" w:hRule="exact" w:hSpace="180" w:wrap="auto" w:hAnchor="page" w:xAlign="center" w:yAlign="bottom"/>
      <w:spacing w:after="0"/>
      <w:ind w:left="2880"/>
    </w:pPr>
    <w:rPr>
      <w:rFonts w:eastAsiaTheme="majorEastAsia" w:cstheme="majorBidi"/>
      <w:sz w:val="24"/>
    </w:rPr>
  </w:style>
  <w:style w:type="paragraph" w:styleId="EnvelopeReturn">
    <w:name w:val="envelope return"/>
    <w:basedOn w:val="Normal"/>
    <w:uiPriority w:val="99"/>
    <w:semiHidden/>
    <w:rsid w:val="00130B65"/>
    <w:pPr>
      <w:spacing w:after="0"/>
    </w:pPr>
    <w:rPr>
      <w:rFonts w:eastAsiaTheme="majorEastAsia" w:cstheme="majorBidi"/>
      <w:sz w:val="20"/>
      <w:szCs w:val="20"/>
    </w:rPr>
  </w:style>
  <w:style w:type="character" w:styleId="FollowedHyperlink">
    <w:name w:val="FollowedHyperlink"/>
    <w:basedOn w:val="DefaultParagraphFont"/>
    <w:uiPriority w:val="99"/>
    <w:semiHidden/>
    <w:rsid w:val="00130B65"/>
    <w:rPr>
      <w:color w:val="0CBAB4" w:themeColor="followedHyperlink"/>
      <w:u w:val="single"/>
    </w:rPr>
  </w:style>
  <w:style w:type="character" w:styleId="FootnoteReference">
    <w:name w:val="footnote reference"/>
    <w:basedOn w:val="DefaultParagraphFont"/>
    <w:uiPriority w:val="99"/>
    <w:semiHidden/>
    <w:rsid w:val="00130B65"/>
    <w:rPr>
      <w:vertAlign w:val="superscript"/>
    </w:rPr>
  </w:style>
  <w:style w:type="paragraph" w:styleId="FootnoteText">
    <w:name w:val="footnote text"/>
    <w:basedOn w:val="Normal"/>
    <w:link w:val="FootnoteTextChar"/>
    <w:uiPriority w:val="99"/>
    <w:semiHidden/>
    <w:rsid w:val="00130B65"/>
    <w:pPr>
      <w:spacing w:after="0"/>
    </w:pPr>
    <w:rPr>
      <w:sz w:val="20"/>
      <w:szCs w:val="20"/>
    </w:rPr>
  </w:style>
  <w:style w:type="character" w:customStyle="1" w:styleId="FootnoteTextChar">
    <w:name w:val="Footnote Text Char"/>
    <w:basedOn w:val="DefaultParagraphFont"/>
    <w:link w:val="FootnoteText"/>
    <w:uiPriority w:val="99"/>
    <w:semiHidden/>
    <w:rsid w:val="00590C8E"/>
    <w:rPr>
      <w:sz w:val="20"/>
      <w:szCs w:val="20"/>
    </w:rPr>
  </w:style>
  <w:style w:type="table" w:styleId="GridTable2">
    <w:name w:val="Grid Table 2"/>
    <w:basedOn w:val="TableNormal"/>
    <w:uiPriority w:val="47"/>
    <w:rsid w:val="0080392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40" w:type="dxa"/>
        <w:left w:w="80" w:type="dxa"/>
        <w:bottom w:w="70" w:type="dxa"/>
        <w:right w:w="80"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03927"/>
    <w:pPr>
      <w:spacing w:line="240" w:lineRule="auto"/>
    </w:pPr>
    <w:tblPr>
      <w:tblStyleRowBandSize w:val="1"/>
      <w:tblStyleColBandSize w:val="1"/>
      <w:tblBorders>
        <w:top w:val="single" w:sz="2" w:space="0" w:color="CE5B6A" w:themeColor="accent1" w:themeTint="99"/>
        <w:bottom w:val="single" w:sz="2" w:space="0" w:color="CE5B6A" w:themeColor="accent1" w:themeTint="99"/>
        <w:insideH w:val="single" w:sz="2" w:space="0" w:color="CE5B6A" w:themeColor="accent1" w:themeTint="99"/>
        <w:insideV w:val="single" w:sz="2" w:space="0" w:color="CE5B6A" w:themeColor="accent1" w:themeTint="99"/>
      </w:tblBorders>
      <w:tblCellMar>
        <w:top w:w="40" w:type="dxa"/>
        <w:left w:w="80" w:type="dxa"/>
        <w:bottom w:w="70" w:type="dxa"/>
        <w:right w:w="80" w:type="dxa"/>
      </w:tblCellMar>
    </w:tblPr>
    <w:tblStylePr w:type="firstRow">
      <w:rPr>
        <w:b/>
        <w:bCs/>
      </w:rPr>
      <w:tblPr/>
      <w:tcPr>
        <w:tcBorders>
          <w:top w:val="nil"/>
          <w:bottom w:val="single" w:sz="12" w:space="0" w:color="CE5B6A" w:themeColor="accent1" w:themeTint="99"/>
          <w:insideH w:val="nil"/>
          <w:insideV w:val="nil"/>
        </w:tcBorders>
        <w:shd w:val="clear" w:color="auto" w:fill="FFFFFF" w:themeFill="background1"/>
      </w:tcPr>
    </w:tblStylePr>
    <w:tblStylePr w:type="lastRow">
      <w:rPr>
        <w:b/>
        <w:bCs/>
      </w:rPr>
      <w:tblPr/>
      <w:tcPr>
        <w:tcBorders>
          <w:top w:val="double" w:sz="2" w:space="0" w:color="CE5B6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GridTable2-Accent2">
    <w:name w:val="Grid Table 2 Accent 2"/>
    <w:basedOn w:val="TableNormal"/>
    <w:uiPriority w:val="47"/>
    <w:rsid w:val="00803927"/>
    <w:pPr>
      <w:spacing w:line="240" w:lineRule="auto"/>
    </w:pPr>
    <w:tblPr>
      <w:tblStyleRowBandSize w:val="1"/>
      <w:tblStyleColBandSize w:val="1"/>
      <w:tblBorders>
        <w:top w:val="single" w:sz="2" w:space="0" w:color="F6978D" w:themeColor="accent2" w:themeTint="99"/>
        <w:bottom w:val="single" w:sz="2" w:space="0" w:color="F6978D" w:themeColor="accent2" w:themeTint="99"/>
        <w:insideH w:val="single" w:sz="2" w:space="0" w:color="F6978D" w:themeColor="accent2" w:themeTint="99"/>
        <w:insideV w:val="single" w:sz="2" w:space="0" w:color="F6978D" w:themeColor="accent2" w:themeTint="99"/>
      </w:tblBorders>
      <w:tblCellMar>
        <w:top w:w="40" w:type="dxa"/>
        <w:left w:w="80" w:type="dxa"/>
        <w:bottom w:w="70" w:type="dxa"/>
        <w:right w:w="80" w:type="dxa"/>
      </w:tblCellMar>
    </w:tblPr>
    <w:tblStylePr w:type="firstRow">
      <w:rPr>
        <w:b/>
        <w:bCs/>
      </w:rPr>
      <w:tblPr/>
      <w:tcPr>
        <w:tcBorders>
          <w:top w:val="nil"/>
          <w:bottom w:val="single" w:sz="12" w:space="0" w:color="F6978D" w:themeColor="accent2" w:themeTint="99"/>
          <w:insideH w:val="nil"/>
          <w:insideV w:val="nil"/>
        </w:tcBorders>
        <w:shd w:val="clear" w:color="auto" w:fill="FFFFFF" w:themeFill="background1"/>
      </w:tcPr>
    </w:tblStylePr>
    <w:tblStylePr w:type="lastRow">
      <w:rPr>
        <w:b/>
        <w:bCs/>
      </w:rPr>
      <w:tblPr/>
      <w:tcPr>
        <w:tcBorders>
          <w:top w:val="double" w:sz="2" w:space="0" w:color="F6978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GridTable2-Accent3">
    <w:name w:val="Grid Table 2 Accent 3"/>
    <w:basedOn w:val="TableNormal"/>
    <w:uiPriority w:val="47"/>
    <w:rsid w:val="00803927"/>
    <w:pPr>
      <w:spacing w:line="240" w:lineRule="auto"/>
    </w:pPr>
    <w:tblPr>
      <w:tblStyleRowBandSize w:val="1"/>
      <w:tblStyleColBandSize w:val="1"/>
      <w:tblBorders>
        <w:top w:val="single" w:sz="2" w:space="0" w:color="FCCD74" w:themeColor="accent3" w:themeTint="99"/>
        <w:bottom w:val="single" w:sz="2" w:space="0" w:color="FCCD74" w:themeColor="accent3" w:themeTint="99"/>
        <w:insideH w:val="single" w:sz="2" w:space="0" w:color="FCCD74" w:themeColor="accent3" w:themeTint="99"/>
        <w:insideV w:val="single" w:sz="2" w:space="0" w:color="FCCD74" w:themeColor="accent3" w:themeTint="99"/>
      </w:tblBorders>
      <w:tblCellMar>
        <w:top w:w="40" w:type="dxa"/>
        <w:left w:w="80" w:type="dxa"/>
        <w:bottom w:w="70" w:type="dxa"/>
        <w:right w:w="80" w:type="dxa"/>
      </w:tblCellMar>
    </w:tblPr>
    <w:tblStylePr w:type="firstRow">
      <w:rPr>
        <w:b/>
        <w:bCs/>
      </w:rPr>
      <w:tblPr/>
      <w:tcPr>
        <w:tcBorders>
          <w:top w:val="nil"/>
          <w:bottom w:val="single" w:sz="12" w:space="0" w:color="FCCD74" w:themeColor="accent3" w:themeTint="99"/>
          <w:insideH w:val="nil"/>
          <w:insideV w:val="nil"/>
        </w:tcBorders>
        <w:shd w:val="clear" w:color="auto" w:fill="FFFFFF" w:themeFill="background1"/>
      </w:tcPr>
    </w:tblStylePr>
    <w:tblStylePr w:type="lastRow">
      <w:rPr>
        <w:b/>
        <w:bCs/>
      </w:rPr>
      <w:tblPr/>
      <w:tcPr>
        <w:tcBorders>
          <w:top w:val="double" w:sz="2" w:space="0" w:color="FCCD7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GridTable2-Accent4">
    <w:name w:val="Grid Table 2 Accent 4"/>
    <w:basedOn w:val="TableNormal"/>
    <w:uiPriority w:val="47"/>
    <w:rsid w:val="00803927"/>
    <w:pPr>
      <w:spacing w:line="240" w:lineRule="auto"/>
    </w:pPr>
    <w:tblPr>
      <w:tblStyleRowBandSize w:val="1"/>
      <w:tblStyleColBandSize w:val="1"/>
      <w:tblBorders>
        <w:top w:val="single" w:sz="2" w:space="0" w:color="A0C174" w:themeColor="accent4" w:themeTint="99"/>
        <w:bottom w:val="single" w:sz="2" w:space="0" w:color="A0C174" w:themeColor="accent4" w:themeTint="99"/>
        <w:insideH w:val="single" w:sz="2" w:space="0" w:color="A0C174" w:themeColor="accent4" w:themeTint="99"/>
        <w:insideV w:val="single" w:sz="2" w:space="0" w:color="A0C174" w:themeColor="accent4" w:themeTint="99"/>
      </w:tblBorders>
      <w:tblCellMar>
        <w:top w:w="40" w:type="dxa"/>
        <w:left w:w="80" w:type="dxa"/>
        <w:bottom w:w="70" w:type="dxa"/>
        <w:right w:w="80" w:type="dxa"/>
      </w:tblCellMar>
    </w:tblPr>
    <w:tblStylePr w:type="firstRow">
      <w:rPr>
        <w:b/>
        <w:bCs/>
      </w:rPr>
      <w:tblPr/>
      <w:tcPr>
        <w:tcBorders>
          <w:top w:val="nil"/>
          <w:bottom w:val="single" w:sz="12" w:space="0" w:color="A0C174" w:themeColor="accent4" w:themeTint="99"/>
          <w:insideH w:val="nil"/>
          <w:insideV w:val="nil"/>
        </w:tcBorders>
        <w:shd w:val="clear" w:color="auto" w:fill="FFFFFF" w:themeFill="background1"/>
      </w:tcPr>
    </w:tblStylePr>
    <w:tblStylePr w:type="lastRow">
      <w:rPr>
        <w:b/>
        <w:bCs/>
      </w:rPr>
      <w:tblPr/>
      <w:tcPr>
        <w:tcBorders>
          <w:top w:val="double" w:sz="2" w:space="0" w:color="A0C17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GridTable2-Accent5">
    <w:name w:val="Grid Table 2 Accent 5"/>
    <w:basedOn w:val="TableNormal"/>
    <w:uiPriority w:val="47"/>
    <w:rsid w:val="00803927"/>
    <w:pPr>
      <w:spacing w:line="240" w:lineRule="auto"/>
    </w:pPr>
    <w:tblPr>
      <w:tblStyleRowBandSize w:val="1"/>
      <w:tblStyleColBandSize w:val="1"/>
      <w:tblBorders>
        <w:top w:val="single" w:sz="2" w:space="0" w:color="2CDCF2" w:themeColor="accent5" w:themeTint="99"/>
        <w:bottom w:val="single" w:sz="2" w:space="0" w:color="2CDCF2" w:themeColor="accent5" w:themeTint="99"/>
        <w:insideH w:val="single" w:sz="2" w:space="0" w:color="2CDCF2" w:themeColor="accent5" w:themeTint="99"/>
        <w:insideV w:val="single" w:sz="2" w:space="0" w:color="2CDCF2" w:themeColor="accent5" w:themeTint="99"/>
      </w:tblBorders>
      <w:tblCellMar>
        <w:top w:w="40" w:type="dxa"/>
        <w:left w:w="80" w:type="dxa"/>
        <w:bottom w:w="70" w:type="dxa"/>
        <w:right w:w="80" w:type="dxa"/>
      </w:tblCellMar>
    </w:tblPr>
    <w:tblStylePr w:type="firstRow">
      <w:rPr>
        <w:b/>
        <w:bCs/>
      </w:rPr>
      <w:tblPr/>
      <w:tcPr>
        <w:tcBorders>
          <w:top w:val="nil"/>
          <w:bottom w:val="single" w:sz="12" w:space="0" w:color="2CDCF2" w:themeColor="accent5" w:themeTint="99"/>
          <w:insideH w:val="nil"/>
          <w:insideV w:val="nil"/>
        </w:tcBorders>
        <w:shd w:val="clear" w:color="auto" w:fill="FFFFFF" w:themeFill="background1"/>
      </w:tcPr>
    </w:tblStylePr>
    <w:tblStylePr w:type="lastRow">
      <w:rPr>
        <w:b/>
        <w:bCs/>
      </w:rPr>
      <w:tblPr/>
      <w:tcPr>
        <w:tcBorders>
          <w:top w:val="double" w:sz="2" w:space="0" w:color="2CDC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GridTable2-Accent6">
    <w:name w:val="Grid Table 2 Accent 6"/>
    <w:basedOn w:val="TableNormal"/>
    <w:uiPriority w:val="47"/>
    <w:rsid w:val="00803927"/>
    <w:pPr>
      <w:spacing w:line="240" w:lineRule="auto"/>
    </w:pPr>
    <w:tblPr>
      <w:tblStyleRowBandSize w:val="1"/>
      <w:tblStyleColBandSize w:val="1"/>
      <w:tblBorders>
        <w:top w:val="single" w:sz="2" w:space="0" w:color="CCE187" w:themeColor="accent6" w:themeTint="99"/>
        <w:bottom w:val="single" w:sz="2" w:space="0" w:color="CCE187" w:themeColor="accent6" w:themeTint="99"/>
        <w:insideH w:val="single" w:sz="2" w:space="0" w:color="CCE187" w:themeColor="accent6" w:themeTint="99"/>
        <w:insideV w:val="single" w:sz="2" w:space="0" w:color="CCE187" w:themeColor="accent6" w:themeTint="99"/>
      </w:tblBorders>
      <w:tblCellMar>
        <w:top w:w="40" w:type="dxa"/>
        <w:left w:w="80" w:type="dxa"/>
        <w:bottom w:w="70" w:type="dxa"/>
        <w:right w:w="80" w:type="dxa"/>
      </w:tblCellMar>
    </w:tblPr>
    <w:tblStylePr w:type="firstRow">
      <w:rPr>
        <w:b/>
        <w:bCs/>
      </w:rPr>
      <w:tblPr/>
      <w:tcPr>
        <w:tcBorders>
          <w:top w:val="nil"/>
          <w:bottom w:val="single" w:sz="12" w:space="0" w:color="CCE187" w:themeColor="accent6" w:themeTint="99"/>
          <w:insideH w:val="nil"/>
          <w:insideV w:val="nil"/>
        </w:tcBorders>
        <w:shd w:val="clear" w:color="auto" w:fill="FFFFFF" w:themeFill="background1"/>
      </w:tcPr>
    </w:tblStylePr>
    <w:tblStylePr w:type="lastRow">
      <w:rPr>
        <w:b/>
        <w:bCs/>
      </w:rPr>
      <w:tblPr/>
      <w:tcPr>
        <w:tcBorders>
          <w:top w:val="double" w:sz="2" w:space="0" w:color="CCE18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GridTable3">
    <w:name w:val="Grid Table 3"/>
    <w:basedOn w:val="TableNormal"/>
    <w:uiPriority w:val="48"/>
    <w:rsid w:val="0080392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03927"/>
    <w:pPr>
      <w:spacing w:line="240" w:lineRule="auto"/>
    </w:pPr>
    <w:tblPr>
      <w:tblStyleRowBandSize w:val="1"/>
      <w:tblStyleColBandSize w:val="1"/>
      <w:tblBorders>
        <w:top w:val="single" w:sz="4" w:space="0" w:color="CE5B6A" w:themeColor="accent1" w:themeTint="99"/>
        <w:left w:val="single" w:sz="4" w:space="0" w:color="CE5B6A" w:themeColor="accent1" w:themeTint="99"/>
        <w:bottom w:val="single" w:sz="4" w:space="0" w:color="CE5B6A" w:themeColor="accent1" w:themeTint="99"/>
        <w:right w:val="single" w:sz="4" w:space="0" w:color="CE5B6A" w:themeColor="accent1" w:themeTint="99"/>
        <w:insideH w:val="single" w:sz="4" w:space="0" w:color="CE5B6A" w:themeColor="accent1" w:themeTint="99"/>
        <w:insideV w:val="single" w:sz="4" w:space="0" w:color="CE5B6A" w:themeColor="accent1"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C8CD" w:themeFill="accent1" w:themeFillTint="33"/>
      </w:tcPr>
    </w:tblStylePr>
    <w:tblStylePr w:type="band1Horz">
      <w:tblPr/>
      <w:tcPr>
        <w:shd w:val="clear" w:color="auto" w:fill="EEC8CD" w:themeFill="accent1" w:themeFillTint="33"/>
      </w:tcPr>
    </w:tblStylePr>
    <w:tblStylePr w:type="neCell">
      <w:tblPr/>
      <w:tcPr>
        <w:tcBorders>
          <w:bottom w:val="single" w:sz="4" w:space="0" w:color="CE5B6A" w:themeColor="accent1" w:themeTint="99"/>
        </w:tcBorders>
      </w:tcPr>
    </w:tblStylePr>
    <w:tblStylePr w:type="nwCell">
      <w:tblPr/>
      <w:tcPr>
        <w:tcBorders>
          <w:bottom w:val="single" w:sz="4" w:space="0" w:color="CE5B6A" w:themeColor="accent1" w:themeTint="99"/>
        </w:tcBorders>
      </w:tcPr>
    </w:tblStylePr>
    <w:tblStylePr w:type="seCell">
      <w:tblPr/>
      <w:tcPr>
        <w:tcBorders>
          <w:top w:val="single" w:sz="4" w:space="0" w:color="CE5B6A" w:themeColor="accent1" w:themeTint="99"/>
        </w:tcBorders>
      </w:tcPr>
    </w:tblStylePr>
    <w:tblStylePr w:type="swCell">
      <w:tblPr/>
      <w:tcPr>
        <w:tcBorders>
          <w:top w:val="single" w:sz="4" w:space="0" w:color="CE5B6A" w:themeColor="accent1" w:themeTint="99"/>
        </w:tcBorders>
      </w:tcPr>
    </w:tblStylePr>
  </w:style>
  <w:style w:type="table" w:styleId="GridTable3-Accent2">
    <w:name w:val="Grid Table 3 Accent 2"/>
    <w:basedOn w:val="TableNormal"/>
    <w:uiPriority w:val="48"/>
    <w:rsid w:val="00803927"/>
    <w:pPr>
      <w:spacing w:line="240" w:lineRule="auto"/>
    </w:pPr>
    <w:tblPr>
      <w:tblStyleRowBandSize w:val="1"/>
      <w:tblStyleColBandSize w:val="1"/>
      <w:tblBorders>
        <w:top w:val="single" w:sz="4" w:space="0" w:color="F6978D" w:themeColor="accent2" w:themeTint="99"/>
        <w:left w:val="single" w:sz="4" w:space="0" w:color="F6978D" w:themeColor="accent2" w:themeTint="99"/>
        <w:bottom w:val="single" w:sz="4" w:space="0" w:color="F6978D" w:themeColor="accent2" w:themeTint="99"/>
        <w:right w:val="single" w:sz="4" w:space="0" w:color="F6978D" w:themeColor="accent2" w:themeTint="99"/>
        <w:insideH w:val="single" w:sz="4" w:space="0" w:color="F6978D" w:themeColor="accent2" w:themeTint="99"/>
        <w:insideV w:val="single" w:sz="4" w:space="0" w:color="F6978D" w:themeColor="accent2"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CD9" w:themeFill="accent2" w:themeFillTint="33"/>
      </w:tcPr>
    </w:tblStylePr>
    <w:tblStylePr w:type="band1Horz">
      <w:tblPr/>
      <w:tcPr>
        <w:shd w:val="clear" w:color="auto" w:fill="FCDCD9" w:themeFill="accent2" w:themeFillTint="33"/>
      </w:tcPr>
    </w:tblStylePr>
    <w:tblStylePr w:type="neCell">
      <w:tblPr/>
      <w:tcPr>
        <w:tcBorders>
          <w:bottom w:val="single" w:sz="4" w:space="0" w:color="F6978D" w:themeColor="accent2" w:themeTint="99"/>
        </w:tcBorders>
      </w:tcPr>
    </w:tblStylePr>
    <w:tblStylePr w:type="nwCell">
      <w:tblPr/>
      <w:tcPr>
        <w:tcBorders>
          <w:bottom w:val="single" w:sz="4" w:space="0" w:color="F6978D" w:themeColor="accent2" w:themeTint="99"/>
        </w:tcBorders>
      </w:tcPr>
    </w:tblStylePr>
    <w:tblStylePr w:type="seCell">
      <w:tblPr/>
      <w:tcPr>
        <w:tcBorders>
          <w:top w:val="single" w:sz="4" w:space="0" w:color="F6978D" w:themeColor="accent2" w:themeTint="99"/>
        </w:tcBorders>
      </w:tcPr>
    </w:tblStylePr>
    <w:tblStylePr w:type="swCell">
      <w:tblPr/>
      <w:tcPr>
        <w:tcBorders>
          <w:top w:val="single" w:sz="4" w:space="0" w:color="F6978D" w:themeColor="accent2" w:themeTint="99"/>
        </w:tcBorders>
      </w:tcPr>
    </w:tblStylePr>
  </w:style>
  <w:style w:type="table" w:styleId="GridTable3-Accent3">
    <w:name w:val="Grid Table 3 Accent 3"/>
    <w:basedOn w:val="TableNormal"/>
    <w:uiPriority w:val="48"/>
    <w:rsid w:val="00803927"/>
    <w:pPr>
      <w:spacing w:line="240" w:lineRule="auto"/>
    </w:pPr>
    <w:tblPr>
      <w:tblStyleRowBandSize w:val="1"/>
      <w:tblStyleColBandSize w:val="1"/>
      <w:tblBorders>
        <w:top w:val="single" w:sz="4" w:space="0" w:color="FCCD74" w:themeColor="accent3" w:themeTint="99"/>
        <w:left w:val="single" w:sz="4" w:space="0" w:color="FCCD74" w:themeColor="accent3" w:themeTint="99"/>
        <w:bottom w:val="single" w:sz="4" w:space="0" w:color="FCCD74" w:themeColor="accent3" w:themeTint="99"/>
        <w:right w:val="single" w:sz="4" w:space="0" w:color="FCCD74" w:themeColor="accent3" w:themeTint="99"/>
        <w:insideH w:val="single" w:sz="4" w:space="0" w:color="FCCD74" w:themeColor="accent3" w:themeTint="99"/>
        <w:insideV w:val="single" w:sz="4" w:space="0" w:color="FCCD74" w:themeColor="accent3"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D0" w:themeFill="accent3" w:themeFillTint="33"/>
      </w:tcPr>
    </w:tblStylePr>
    <w:tblStylePr w:type="band1Horz">
      <w:tblPr/>
      <w:tcPr>
        <w:shd w:val="clear" w:color="auto" w:fill="FEEED0" w:themeFill="accent3" w:themeFillTint="33"/>
      </w:tcPr>
    </w:tblStylePr>
    <w:tblStylePr w:type="neCell">
      <w:tblPr/>
      <w:tcPr>
        <w:tcBorders>
          <w:bottom w:val="single" w:sz="4" w:space="0" w:color="FCCD74" w:themeColor="accent3" w:themeTint="99"/>
        </w:tcBorders>
      </w:tcPr>
    </w:tblStylePr>
    <w:tblStylePr w:type="nwCell">
      <w:tblPr/>
      <w:tcPr>
        <w:tcBorders>
          <w:bottom w:val="single" w:sz="4" w:space="0" w:color="FCCD74" w:themeColor="accent3" w:themeTint="99"/>
        </w:tcBorders>
      </w:tcPr>
    </w:tblStylePr>
    <w:tblStylePr w:type="seCell">
      <w:tblPr/>
      <w:tcPr>
        <w:tcBorders>
          <w:top w:val="single" w:sz="4" w:space="0" w:color="FCCD74" w:themeColor="accent3" w:themeTint="99"/>
        </w:tcBorders>
      </w:tcPr>
    </w:tblStylePr>
    <w:tblStylePr w:type="swCell">
      <w:tblPr/>
      <w:tcPr>
        <w:tcBorders>
          <w:top w:val="single" w:sz="4" w:space="0" w:color="FCCD74" w:themeColor="accent3" w:themeTint="99"/>
        </w:tcBorders>
      </w:tcPr>
    </w:tblStylePr>
  </w:style>
  <w:style w:type="table" w:styleId="GridTable3-Accent4">
    <w:name w:val="Grid Table 3 Accent 4"/>
    <w:basedOn w:val="TableNormal"/>
    <w:uiPriority w:val="48"/>
    <w:rsid w:val="00803927"/>
    <w:pPr>
      <w:spacing w:line="240" w:lineRule="auto"/>
    </w:pPr>
    <w:tblPr>
      <w:tblStyleRowBandSize w:val="1"/>
      <w:tblStyleColBandSize w:val="1"/>
      <w:tblBorders>
        <w:top w:val="single" w:sz="4" w:space="0" w:color="A0C174" w:themeColor="accent4" w:themeTint="99"/>
        <w:left w:val="single" w:sz="4" w:space="0" w:color="A0C174" w:themeColor="accent4" w:themeTint="99"/>
        <w:bottom w:val="single" w:sz="4" w:space="0" w:color="A0C174" w:themeColor="accent4" w:themeTint="99"/>
        <w:right w:val="single" w:sz="4" w:space="0" w:color="A0C174" w:themeColor="accent4" w:themeTint="99"/>
        <w:insideH w:val="single" w:sz="4" w:space="0" w:color="A0C174" w:themeColor="accent4" w:themeTint="99"/>
        <w:insideV w:val="single" w:sz="4" w:space="0" w:color="A0C174" w:themeColor="accent4"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D0" w:themeFill="accent4" w:themeFillTint="33"/>
      </w:tcPr>
    </w:tblStylePr>
    <w:tblStylePr w:type="band1Horz">
      <w:tblPr/>
      <w:tcPr>
        <w:shd w:val="clear" w:color="auto" w:fill="DFEAD0" w:themeFill="accent4" w:themeFillTint="33"/>
      </w:tcPr>
    </w:tblStylePr>
    <w:tblStylePr w:type="neCell">
      <w:tblPr/>
      <w:tcPr>
        <w:tcBorders>
          <w:bottom w:val="single" w:sz="4" w:space="0" w:color="A0C174" w:themeColor="accent4" w:themeTint="99"/>
        </w:tcBorders>
      </w:tcPr>
    </w:tblStylePr>
    <w:tblStylePr w:type="nwCell">
      <w:tblPr/>
      <w:tcPr>
        <w:tcBorders>
          <w:bottom w:val="single" w:sz="4" w:space="0" w:color="A0C174" w:themeColor="accent4" w:themeTint="99"/>
        </w:tcBorders>
      </w:tcPr>
    </w:tblStylePr>
    <w:tblStylePr w:type="seCell">
      <w:tblPr/>
      <w:tcPr>
        <w:tcBorders>
          <w:top w:val="single" w:sz="4" w:space="0" w:color="A0C174" w:themeColor="accent4" w:themeTint="99"/>
        </w:tcBorders>
      </w:tcPr>
    </w:tblStylePr>
    <w:tblStylePr w:type="swCell">
      <w:tblPr/>
      <w:tcPr>
        <w:tcBorders>
          <w:top w:val="single" w:sz="4" w:space="0" w:color="A0C174" w:themeColor="accent4" w:themeTint="99"/>
        </w:tcBorders>
      </w:tcPr>
    </w:tblStylePr>
  </w:style>
  <w:style w:type="table" w:styleId="GridTable3-Accent5">
    <w:name w:val="Grid Table 3 Accent 5"/>
    <w:basedOn w:val="TableNormal"/>
    <w:uiPriority w:val="48"/>
    <w:rsid w:val="00E922AE"/>
    <w:pPr>
      <w:spacing w:line="240" w:lineRule="auto"/>
    </w:pPr>
    <w:tblPr>
      <w:tblStyleRowBandSize w:val="1"/>
      <w:tblStyleColBandSize w:val="1"/>
      <w:tblBorders>
        <w:top w:val="single" w:sz="4" w:space="0" w:color="2CDCF2" w:themeColor="accent5" w:themeTint="99"/>
        <w:left w:val="single" w:sz="4" w:space="0" w:color="2CDCF2" w:themeColor="accent5" w:themeTint="99"/>
        <w:bottom w:val="single" w:sz="4" w:space="0" w:color="2CDCF2" w:themeColor="accent5" w:themeTint="99"/>
        <w:right w:val="single" w:sz="4" w:space="0" w:color="2CDCF2" w:themeColor="accent5" w:themeTint="99"/>
        <w:insideH w:val="single" w:sz="4" w:space="0" w:color="2CDCF2" w:themeColor="accent5" w:themeTint="99"/>
        <w:insideV w:val="single" w:sz="4" w:space="0" w:color="2CDCF2" w:themeColor="accent5"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3FA" w:themeFill="accent5" w:themeFillTint="33"/>
      </w:tcPr>
    </w:tblStylePr>
    <w:tblStylePr w:type="band1Horz">
      <w:tblPr/>
      <w:tcPr>
        <w:shd w:val="clear" w:color="auto" w:fill="B8F3FA" w:themeFill="accent5" w:themeFillTint="33"/>
      </w:tcPr>
    </w:tblStylePr>
    <w:tblStylePr w:type="neCell">
      <w:tblPr/>
      <w:tcPr>
        <w:tcBorders>
          <w:bottom w:val="single" w:sz="4" w:space="0" w:color="2CDCF2" w:themeColor="accent5" w:themeTint="99"/>
        </w:tcBorders>
      </w:tcPr>
    </w:tblStylePr>
    <w:tblStylePr w:type="nwCell">
      <w:tblPr/>
      <w:tcPr>
        <w:tcBorders>
          <w:bottom w:val="single" w:sz="4" w:space="0" w:color="2CDCF2" w:themeColor="accent5" w:themeTint="99"/>
        </w:tcBorders>
      </w:tcPr>
    </w:tblStylePr>
    <w:tblStylePr w:type="seCell">
      <w:tblPr/>
      <w:tcPr>
        <w:tcBorders>
          <w:top w:val="single" w:sz="4" w:space="0" w:color="2CDCF2" w:themeColor="accent5" w:themeTint="99"/>
        </w:tcBorders>
      </w:tcPr>
    </w:tblStylePr>
    <w:tblStylePr w:type="swCell">
      <w:tblPr/>
      <w:tcPr>
        <w:tcBorders>
          <w:top w:val="single" w:sz="4" w:space="0" w:color="2CDCF2" w:themeColor="accent5" w:themeTint="99"/>
        </w:tcBorders>
      </w:tcPr>
    </w:tblStylePr>
  </w:style>
  <w:style w:type="table" w:styleId="GridTable3-Accent6">
    <w:name w:val="Grid Table 3 Accent 6"/>
    <w:basedOn w:val="TableNormal"/>
    <w:uiPriority w:val="48"/>
    <w:rsid w:val="00E922AE"/>
    <w:pPr>
      <w:spacing w:line="240" w:lineRule="auto"/>
    </w:pPr>
    <w:tblPr>
      <w:tblStyleRowBandSize w:val="1"/>
      <w:tblStyleColBandSize w:val="1"/>
      <w:tblBorders>
        <w:top w:val="single" w:sz="4" w:space="0" w:color="CCE187" w:themeColor="accent6" w:themeTint="99"/>
        <w:left w:val="single" w:sz="4" w:space="0" w:color="CCE187" w:themeColor="accent6" w:themeTint="99"/>
        <w:bottom w:val="single" w:sz="4" w:space="0" w:color="CCE187" w:themeColor="accent6" w:themeTint="99"/>
        <w:right w:val="single" w:sz="4" w:space="0" w:color="CCE187" w:themeColor="accent6" w:themeTint="99"/>
        <w:insideH w:val="single" w:sz="4" w:space="0" w:color="CCE187" w:themeColor="accent6" w:themeTint="99"/>
        <w:insideV w:val="single" w:sz="4" w:space="0" w:color="CCE187" w:themeColor="accent6"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D7" w:themeFill="accent6" w:themeFillTint="33"/>
      </w:tcPr>
    </w:tblStylePr>
    <w:tblStylePr w:type="band1Horz">
      <w:tblPr/>
      <w:tcPr>
        <w:shd w:val="clear" w:color="auto" w:fill="EEF5D7" w:themeFill="accent6" w:themeFillTint="33"/>
      </w:tcPr>
    </w:tblStylePr>
    <w:tblStylePr w:type="neCell">
      <w:tblPr/>
      <w:tcPr>
        <w:tcBorders>
          <w:bottom w:val="single" w:sz="4" w:space="0" w:color="CCE187" w:themeColor="accent6" w:themeTint="99"/>
        </w:tcBorders>
      </w:tcPr>
    </w:tblStylePr>
    <w:tblStylePr w:type="nwCell">
      <w:tblPr/>
      <w:tcPr>
        <w:tcBorders>
          <w:bottom w:val="single" w:sz="4" w:space="0" w:color="CCE187" w:themeColor="accent6" w:themeTint="99"/>
        </w:tcBorders>
      </w:tcPr>
    </w:tblStylePr>
    <w:tblStylePr w:type="seCell">
      <w:tblPr/>
      <w:tcPr>
        <w:tcBorders>
          <w:top w:val="single" w:sz="4" w:space="0" w:color="CCE187" w:themeColor="accent6" w:themeTint="99"/>
        </w:tcBorders>
      </w:tcPr>
    </w:tblStylePr>
    <w:tblStylePr w:type="swCell">
      <w:tblPr/>
      <w:tcPr>
        <w:tcBorders>
          <w:top w:val="single" w:sz="4" w:space="0" w:color="CCE187" w:themeColor="accent6" w:themeTint="99"/>
        </w:tcBorders>
      </w:tcPr>
    </w:tblStylePr>
  </w:style>
  <w:style w:type="table" w:styleId="GridTable4">
    <w:name w:val="Grid Table 4"/>
    <w:basedOn w:val="TableNormal"/>
    <w:uiPriority w:val="49"/>
    <w:rsid w:val="00E922A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22AE"/>
    <w:pPr>
      <w:spacing w:line="240" w:lineRule="auto"/>
    </w:pPr>
    <w:tblPr>
      <w:tblStyleRowBandSize w:val="1"/>
      <w:tblStyleColBandSize w:val="1"/>
      <w:tblBorders>
        <w:top w:val="single" w:sz="4" w:space="0" w:color="CE5B6A" w:themeColor="accent1" w:themeTint="99"/>
        <w:left w:val="single" w:sz="4" w:space="0" w:color="CE5B6A" w:themeColor="accent1" w:themeTint="99"/>
        <w:bottom w:val="single" w:sz="4" w:space="0" w:color="CE5B6A" w:themeColor="accent1" w:themeTint="99"/>
        <w:right w:val="single" w:sz="4" w:space="0" w:color="CE5B6A" w:themeColor="accent1" w:themeTint="99"/>
        <w:insideH w:val="single" w:sz="4" w:space="0" w:color="CE5B6A" w:themeColor="accent1" w:themeTint="99"/>
        <w:insideV w:val="single" w:sz="4" w:space="0" w:color="CE5B6A" w:themeColor="accent1"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79242F" w:themeColor="accent1"/>
          <w:left w:val="single" w:sz="4" w:space="0" w:color="79242F" w:themeColor="accent1"/>
          <w:bottom w:val="single" w:sz="4" w:space="0" w:color="79242F" w:themeColor="accent1"/>
          <w:right w:val="single" w:sz="4" w:space="0" w:color="79242F" w:themeColor="accent1"/>
          <w:insideH w:val="nil"/>
          <w:insideV w:val="nil"/>
        </w:tcBorders>
        <w:shd w:val="clear" w:color="auto" w:fill="79242F" w:themeFill="accent1"/>
      </w:tcPr>
    </w:tblStylePr>
    <w:tblStylePr w:type="lastRow">
      <w:rPr>
        <w:b/>
        <w:bCs/>
      </w:rPr>
      <w:tblPr/>
      <w:tcPr>
        <w:tcBorders>
          <w:top w:val="double" w:sz="4" w:space="0" w:color="79242F" w:themeColor="accent1"/>
        </w:tcBorders>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GridTable4-Accent2">
    <w:name w:val="Grid Table 4 Accent 2"/>
    <w:basedOn w:val="TableNormal"/>
    <w:uiPriority w:val="49"/>
    <w:rsid w:val="00E922AE"/>
    <w:pPr>
      <w:spacing w:line="240" w:lineRule="auto"/>
    </w:pPr>
    <w:tblPr>
      <w:tblStyleRowBandSize w:val="1"/>
      <w:tblStyleColBandSize w:val="1"/>
      <w:tblBorders>
        <w:top w:val="single" w:sz="4" w:space="0" w:color="F6978D" w:themeColor="accent2" w:themeTint="99"/>
        <w:left w:val="single" w:sz="4" w:space="0" w:color="F6978D" w:themeColor="accent2" w:themeTint="99"/>
        <w:bottom w:val="single" w:sz="4" w:space="0" w:color="F6978D" w:themeColor="accent2" w:themeTint="99"/>
        <w:right w:val="single" w:sz="4" w:space="0" w:color="F6978D" w:themeColor="accent2" w:themeTint="99"/>
        <w:insideH w:val="single" w:sz="4" w:space="0" w:color="F6978D" w:themeColor="accent2" w:themeTint="99"/>
        <w:insideV w:val="single" w:sz="4" w:space="0" w:color="F6978D" w:themeColor="accent2"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F05341" w:themeColor="accent2"/>
          <w:left w:val="single" w:sz="4" w:space="0" w:color="F05341" w:themeColor="accent2"/>
          <w:bottom w:val="single" w:sz="4" w:space="0" w:color="F05341" w:themeColor="accent2"/>
          <w:right w:val="single" w:sz="4" w:space="0" w:color="F05341" w:themeColor="accent2"/>
          <w:insideH w:val="nil"/>
          <w:insideV w:val="nil"/>
        </w:tcBorders>
        <w:shd w:val="clear" w:color="auto" w:fill="F05341" w:themeFill="accent2"/>
      </w:tcPr>
    </w:tblStylePr>
    <w:tblStylePr w:type="lastRow">
      <w:rPr>
        <w:b/>
        <w:bCs/>
      </w:rPr>
      <w:tblPr/>
      <w:tcPr>
        <w:tcBorders>
          <w:top w:val="double" w:sz="4" w:space="0" w:color="F05341" w:themeColor="accent2"/>
        </w:tcBorders>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GridTable4-Accent3">
    <w:name w:val="Grid Table 4 Accent 3"/>
    <w:basedOn w:val="TableNormal"/>
    <w:uiPriority w:val="49"/>
    <w:rsid w:val="00E922AE"/>
    <w:pPr>
      <w:spacing w:line="240" w:lineRule="auto"/>
    </w:pPr>
    <w:tblPr>
      <w:tblStyleRowBandSize w:val="1"/>
      <w:tblStyleColBandSize w:val="1"/>
      <w:tblBorders>
        <w:top w:val="single" w:sz="4" w:space="0" w:color="FCCD74" w:themeColor="accent3" w:themeTint="99"/>
        <w:left w:val="single" w:sz="4" w:space="0" w:color="FCCD74" w:themeColor="accent3" w:themeTint="99"/>
        <w:bottom w:val="single" w:sz="4" w:space="0" w:color="FCCD74" w:themeColor="accent3" w:themeTint="99"/>
        <w:right w:val="single" w:sz="4" w:space="0" w:color="FCCD74" w:themeColor="accent3" w:themeTint="99"/>
        <w:insideH w:val="single" w:sz="4" w:space="0" w:color="FCCD74" w:themeColor="accent3" w:themeTint="99"/>
        <w:insideV w:val="single" w:sz="4" w:space="0" w:color="FCCD74" w:themeColor="accent3"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FBAD18" w:themeColor="accent3"/>
          <w:left w:val="single" w:sz="4" w:space="0" w:color="FBAD18" w:themeColor="accent3"/>
          <w:bottom w:val="single" w:sz="4" w:space="0" w:color="FBAD18" w:themeColor="accent3"/>
          <w:right w:val="single" w:sz="4" w:space="0" w:color="FBAD18" w:themeColor="accent3"/>
          <w:insideH w:val="nil"/>
          <w:insideV w:val="nil"/>
        </w:tcBorders>
        <w:shd w:val="clear" w:color="auto" w:fill="FBAD18" w:themeFill="accent3"/>
      </w:tcPr>
    </w:tblStylePr>
    <w:tblStylePr w:type="lastRow">
      <w:rPr>
        <w:b/>
        <w:bCs/>
      </w:rPr>
      <w:tblPr/>
      <w:tcPr>
        <w:tcBorders>
          <w:top w:val="double" w:sz="4" w:space="0" w:color="FBAD18" w:themeColor="accent3"/>
        </w:tcBorders>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GridTable4-Accent4">
    <w:name w:val="Grid Table 4 Accent 4"/>
    <w:basedOn w:val="TableNormal"/>
    <w:uiPriority w:val="49"/>
    <w:rsid w:val="00E922AE"/>
    <w:pPr>
      <w:spacing w:line="240" w:lineRule="auto"/>
    </w:pPr>
    <w:tblPr>
      <w:tblStyleRowBandSize w:val="1"/>
      <w:tblStyleColBandSize w:val="1"/>
      <w:tblBorders>
        <w:top w:val="single" w:sz="4" w:space="0" w:color="A0C174" w:themeColor="accent4" w:themeTint="99"/>
        <w:left w:val="single" w:sz="4" w:space="0" w:color="A0C174" w:themeColor="accent4" w:themeTint="99"/>
        <w:bottom w:val="single" w:sz="4" w:space="0" w:color="A0C174" w:themeColor="accent4" w:themeTint="99"/>
        <w:right w:val="single" w:sz="4" w:space="0" w:color="A0C174" w:themeColor="accent4" w:themeTint="99"/>
        <w:insideH w:val="single" w:sz="4" w:space="0" w:color="A0C174" w:themeColor="accent4" w:themeTint="99"/>
        <w:insideV w:val="single" w:sz="4" w:space="0" w:color="A0C174" w:themeColor="accent4"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5D7936" w:themeColor="accent4"/>
          <w:left w:val="single" w:sz="4" w:space="0" w:color="5D7936" w:themeColor="accent4"/>
          <w:bottom w:val="single" w:sz="4" w:space="0" w:color="5D7936" w:themeColor="accent4"/>
          <w:right w:val="single" w:sz="4" w:space="0" w:color="5D7936" w:themeColor="accent4"/>
          <w:insideH w:val="nil"/>
          <w:insideV w:val="nil"/>
        </w:tcBorders>
        <w:shd w:val="clear" w:color="auto" w:fill="5D7936" w:themeFill="accent4"/>
      </w:tcPr>
    </w:tblStylePr>
    <w:tblStylePr w:type="lastRow">
      <w:rPr>
        <w:b/>
        <w:bCs/>
      </w:rPr>
      <w:tblPr/>
      <w:tcPr>
        <w:tcBorders>
          <w:top w:val="double" w:sz="4" w:space="0" w:color="5D7936" w:themeColor="accent4"/>
        </w:tcBorders>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GridTable4-Accent5">
    <w:name w:val="Grid Table 4 Accent 5"/>
    <w:basedOn w:val="TableNormal"/>
    <w:uiPriority w:val="49"/>
    <w:rsid w:val="00E922AE"/>
    <w:pPr>
      <w:spacing w:line="240" w:lineRule="auto"/>
    </w:pPr>
    <w:tblPr>
      <w:tblStyleRowBandSize w:val="1"/>
      <w:tblStyleColBandSize w:val="1"/>
      <w:tblBorders>
        <w:top w:val="single" w:sz="4" w:space="0" w:color="2CDCF2" w:themeColor="accent5" w:themeTint="99"/>
        <w:left w:val="single" w:sz="4" w:space="0" w:color="2CDCF2" w:themeColor="accent5" w:themeTint="99"/>
        <w:bottom w:val="single" w:sz="4" w:space="0" w:color="2CDCF2" w:themeColor="accent5" w:themeTint="99"/>
        <w:right w:val="single" w:sz="4" w:space="0" w:color="2CDCF2" w:themeColor="accent5" w:themeTint="99"/>
        <w:insideH w:val="single" w:sz="4" w:space="0" w:color="2CDCF2" w:themeColor="accent5" w:themeTint="99"/>
        <w:insideV w:val="single" w:sz="4" w:space="0" w:color="2CDCF2" w:themeColor="accent5"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087582" w:themeColor="accent5"/>
          <w:left w:val="single" w:sz="4" w:space="0" w:color="087582" w:themeColor="accent5"/>
          <w:bottom w:val="single" w:sz="4" w:space="0" w:color="087582" w:themeColor="accent5"/>
          <w:right w:val="single" w:sz="4" w:space="0" w:color="087582" w:themeColor="accent5"/>
          <w:insideH w:val="nil"/>
          <w:insideV w:val="nil"/>
        </w:tcBorders>
        <w:shd w:val="clear" w:color="auto" w:fill="087582" w:themeFill="accent5"/>
      </w:tcPr>
    </w:tblStylePr>
    <w:tblStylePr w:type="lastRow">
      <w:rPr>
        <w:b/>
        <w:bCs/>
      </w:rPr>
      <w:tblPr/>
      <w:tcPr>
        <w:tcBorders>
          <w:top w:val="double" w:sz="4" w:space="0" w:color="087582" w:themeColor="accent5"/>
        </w:tcBorders>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GridTable4-Accent6">
    <w:name w:val="Grid Table 4 Accent 6"/>
    <w:basedOn w:val="TableNormal"/>
    <w:uiPriority w:val="49"/>
    <w:rsid w:val="00E922AE"/>
    <w:pPr>
      <w:spacing w:line="240" w:lineRule="auto"/>
    </w:pPr>
    <w:tblPr>
      <w:tblStyleRowBandSize w:val="1"/>
      <w:tblStyleColBandSize w:val="1"/>
      <w:tblBorders>
        <w:top w:val="single" w:sz="4" w:space="0" w:color="CCE187" w:themeColor="accent6" w:themeTint="99"/>
        <w:left w:val="single" w:sz="4" w:space="0" w:color="CCE187" w:themeColor="accent6" w:themeTint="99"/>
        <w:bottom w:val="single" w:sz="4" w:space="0" w:color="CCE187" w:themeColor="accent6" w:themeTint="99"/>
        <w:right w:val="single" w:sz="4" w:space="0" w:color="CCE187" w:themeColor="accent6" w:themeTint="99"/>
        <w:insideH w:val="single" w:sz="4" w:space="0" w:color="CCE187" w:themeColor="accent6" w:themeTint="99"/>
        <w:insideV w:val="single" w:sz="4" w:space="0" w:color="CCE187" w:themeColor="accent6"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ABCD37" w:themeColor="accent6"/>
          <w:left w:val="single" w:sz="4" w:space="0" w:color="ABCD37" w:themeColor="accent6"/>
          <w:bottom w:val="single" w:sz="4" w:space="0" w:color="ABCD37" w:themeColor="accent6"/>
          <w:right w:val="single" w:sz="4" w:space="0" w:color="ABCD37" w:themeColor="accent6"/>
          <w:insideH w:val="nil"/>
          <w:insideV w:val="nil"/>
        </w:tcBorders>
        <w:shd w:val="clear" w:color="auto" w:fill="ABCD37" w:themeFill="accent6"/>
      </w:tcPr>
    </w:tblStylePr>
    <w:tblStylePr w:type="lastRow">
      <w:rPr>
        <w:b/>
        <w:bCs/>
      </w:rPr>
      <w:tblPr/>
      <w:tcPr>
        <w:tcBorders>
          <w:top w:val="double" w:sz="4" w:space="0" w:color="ABCD37" w:themeColor="accent6"/>
        </w:tcBorders>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GridTable5Dark">
    <w:name w:val="Grid Table 5 Dark"/>
    <w:basedOn w:val="TableNormal"/>
    <w:uiPriority w:val="50"/>
    <w:rsid w:val="00DE656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E656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EEC8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24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24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24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242F" w:themeFill="accent1"/>
      </w:tcPr>
    </w:tblStylePr>
    <w:tblStylePr w:type="band1Vert">
      <w:tblPr/>
      <w:tcPr>
        <w:shd w:val="clear" w:color="auto" w:fill="DE929B" w:themeFill="accent1" w:themeFillTint="66"/>
      </w:tcPr>
    </w:tblStylePr>
    <w:tblStylePr w:type="band1Horz">
      <w:tblPr/>
      <w:tcPr>
        <w:shd w:val="clear" w:color="auto" w:fill="DE929B" w:themeFill="accent1" w:themeFillTint="66"/>
      </w:tcPr>
    </w:tblStylePr>
  </w:style>
  <w:style w:type="table" w:styleId="GridTable5Dark-Accent2">
    <w:name w:val="Grid Table 5 Dark Accent 2"/>
    <w:basedOn w:val="TableNormal"/>
    <w:uiPriority w:val="50"/>
    <w:rsid w:val="00DE656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FCDC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34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34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34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341" w:themeFill="accent2"/>
      </w:tcPr>
    </w:tblStylePr>
    <w:tblStylePr w:type="band1Vert">
      <w:tblPr/>
      <w:tcPr>
        <w:shd w:val="clear" w:color="auto" w:fill="F9BAB3" w:themeFill="accent2" w:themeFillTint="66"/>
      </w:tcPr>
    </w:tblStylePr>
    <w:tblStylePr w:type="band1Horz">
      <w:tblPr/>
      <w:tcPr>
        <w:shd w:val="clear" w:color="auto" w:fill="F9BAB3" w:themeFill="accent2" w:themeFillTint="66"/>
      </w:tcPr>
    </w:tblStylePr>
  </w:style>
  <w:style w:type="table" w:styleId="GridTable5Dark-Accent3">
    <w:name w:val="Grid Table 5 Dark Accent 3"/>
    <w:basedOn w:val="TableNormal"/>
    <w:uiPriority w:val="50"/>
    <w:rsid w:val="00DE656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FEEED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AD1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AD1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AD1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AD18" w:themeFill="accent3"/>
      </w:tcPr>
    </w:tblStylePr>
    <w:tblStylePr w:type="band1Vert">
      <w:tblPr/>
      <w:tcPr>
        <w:shd w:val="clear" w:color="auto" w:fill="FDDEA2" w:themeFill="accent3" w:themeFillTint="66"/>
      </w:tcPr>
    </w:tblStylePr>
    <w:tblStylePr w:type="band1Horz">
      <w:tblPr/>
      <w:tcPr>
        <w:shd w:val="clear" w:color="auto" w:fill="FDDEA2" w:themeFill="accent3" w:themeFillTint="66"/>
      </w:tcPr>
    </w:tblStylePr>
  </w:style>
  <w:style w:type="table" w:styleId="GridTable5Dark-Accent4">
    <w:name w:val="Grid Table 5 Dark Accent 4"/>
    <w:basedOn w:val="TableNormal"/>
    <w:uiPriority w:val="50"/>
    <w:rsid w:val="0005564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DFEAD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93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93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93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936" w:themeFill="accent4"/>
      </w:tcPr>
    </w:tblStylePr>
    <w:tblStylePr w:type="band1Vert">
      <w:tblPr/>
      <w:tcPr>
        <w:shd w:val="clear" w:color="auto" w:fill="C0D5A2" w:themeFill="accent4" w:themeFillTint="66"/>
      </w:tcPr>
    </w:tblStylePr>
    <w:tblStylePr w:type="band1Horz">
      <w:tblPr/>
      <w:tcPr>
        <w:shd w:val="clear" w:color="auto" w:fill="C0D5A2" w:themeFill="accent4" w:themeFillTint="66"/>
      </w:tcPr>
    </w:tblStylePr>
  </w:style>
  <w:style w:type="table" w:styleId="GridTable5Dark-Accent5">
    <w:name w:val="Grid Table 5 Dark Accent 5"/>
    <w:basedOn w:val="TableNormal"/>
    <w:uiPriority w:val="50"/>
    <w:rsid w:val="0005564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B8F3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758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758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758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7582" w:themeFill="accent5"/>
      </w:tcPr>
    </w:tblStylePr>
    <w:tblStylePr w:type="band1Vert">
      <w:tblPr/>
      <w:tcPr>
        <w:shd w:val="clear" w:color="auto" w:fill="72E7F6" w:themeFill="accent5" w:themeFillTint="66"/>
      </w:tcPr>
    </w:tblStylePr>
    <w:tblStylePr w:type="band1Horz">
      <w:tblPr/>
      <w:tcPr>
        <w:shd w:val="clear" w:color="auto" w:fill="72E7F6" w:themeFill="accent5" w:themeFillTint="66"/>
      </w:tcPr>
    </w:tblStylePr>
  </w:style>
  <w:style w:type="table" w:styleId="GridTable5Dark-Accent6">
    <w:name w:val="Grid Table 5 Dark Accent 6"/>
    <w:basedOn w:val="TableNormal"/>
    <w:uiPriority w:val="50"/>
    <w:rsid w:val="0005564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40" w:type="dxa"/>
        <w:left w:w="80" w:type="dxa"/>
        <w:bottom w:w="70" w:type="dxa"/>
        <w:right w:w="80" w:type="dxa"/>
      </w:tblCellMar>
    </w:tblPr>
    <w:tcPr>
      <w:shd w:val="clear" w:color="auto" w:fill="EEF5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CD3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CD3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CD3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CD37" w:themeFill="accent6"/>
      </w:tcPr>
    </w:tblStylePr>
    <w:tblStylePr w:type="band1Vert">
      <w:tblPr/>
      <w:tcPr>
        <w:shd w:val="clear" w:color="auto" w:fill="DDEBAF" w:themeFill="accent6" w:themeFillTint="66"/>
      </w:tcPr>
    </w:tblStylePr>
    <w:tblStylePr w:type="band1Horz">
      <w:tblPr/>
      <w:tcPr>
        <w:shd w:val="clear" w:color="auto" w:fill="DDEBAF" w:themeFill="accent6" w:themeFillTint="66"/>
      </w:tcPr>
    </w:tblStylePr>
  </w:style>
  <w:style w:type="table" w:styleId="GridTable6Colorful">
    <w:name w:val="Grid Table 6 Colorful"/>
    <w:basedOn w:val="TableNormal"/>
    <w:uiPriority w:val="51"/>
    <w:rsid w:val="0005564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40" w:type="dxa"/>
        <w:left w:w="80" w:type="dxa"/>
        <w:bottom w:w="70" w:type="dxa"/>
        <w:right w:w="80"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5564A"/>
    <w:pPr>
      <w:spacing w:line="240" w:lineRule="auto"/>
    </w:pPr>
    <w:rPr>
      <w:color w:val="5A1B23" w:themeColor="accent1" w:themeShade="BF"/>
    </w:rPr>
    <w:tblPr>
      <w:tblStyleRowBandSize w:val="1"/>
      <w:tblStyleColBandSize w:val="1"/>
      <w:tblBorders>
        <w:top w:val="single" w:sz="4" w:space="0" w:color="CE5B6A" w:themeColor="accent1" w:themeTint="99"/>
        <w:left w:val="single" w:sz="4" w:space="0" w:color="CE5B6A" w:themeColor="accent1" w:themeTint="99"/>
        <w:bottom w:val="single" w:sz="4" w:space="0" w:color="CE5B6A" w:themeColor="accent1" w:themeTint="99"/>
        <w:right w:val="single" w:sz="4" w:space="0" w:color="CE5B6A" w:themeColor="accent1" w:themeTint="99"/>
        <w:insideH w:val="single" w:sz="4" w:space="0" w:color="CE5B6A" w:themeColor="accent1" w:themeTint="99"/>
        <w:insideV w:val="single" w:sz="4" w:space="0" w:color="CE5B6A" w:themeColor="accent1" w:themeTint="99"/>
      </w:tblBorders>
      <w:tblCellMar>
        <w:top w:w="40" w:type="dxa"/>
        <w:left w:w="80" w:type="dxa"/>
        <w:bottom w:w="70" w:type="dxa"/>
        <w:right w:w="80" w:type="dxa"/>
      </w:tblCellMar>
    </w:tblPr>
    <w:tblStylePr w:type="firstRow">
      <w:rPr>
        <w:b/>
        <w:bCs/>
      </w:rPr>
      <w:tblPr/>
      <w:tcPr>
        <w:tcBorders>
          <w:bottom w:val="single" w:sz="12" w:space="0" w:color="CE5B6A" w:themeColor="accent1" w:themeTint="99"/>
        </w:tcBorders>
      </w:tcPr>
    </w:tblStylePr>
    <w:tblStylePr w:type="lastRow">
      <w:rPr>
        <w:b/>
        <w:bCs/>
      </w:rPr>
      <w:tblPr/>
      <w:tcPr>
        <w:tcBorders>
          <w:top w:val="double" w:sz="4" w:space="0" w:color="CE5B6A" w:themeColor="accent1" w:themeTint="99"/>
        </w:tcBorders>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GridTable6Colorful-Accent2">
    <w:name w:val="Grid Table 6 Colorful Accent 2"/>
    <w:basedOn w:val="TableNormal"/>
    <w:uiPriority w:val="51"/>
    <w:rsid w:val="0005564A"/>
    <w:pPr>
      <w:spacing w:line="240" w:lineRule="auto"/>
    </w:pPr>
    <w:rPr>
      <w:color w:val="D32410" w:themeColor="accent2" w:themeShade="BF"/>
    </w:rPr>
    <w:tblPr>
      <w:tblStyleRowBandSize w:val="1"/>
      <w:tblStyleColBandSize w:val="1"/>
      <w:tblBorders>
        <w:top w:val="single" w:sz="4" w:space="0" w:color="F6978D" w:themeColor="accent2" w:themeTint="99"/>
        <w:left w:val="single" w:sz="4" w:space="0" w:color="F6978D" w:themeColor="accent2" w:themeTint="99"/>
        <w:bottom w:val="single" w:sz="4" w:space="0" w:color="F6978D" w:themeColor="accent2" w:themeTint="99"/>
        <w:right w:val="single" w:sz="4" w:space="0" w:color="F6978D" w:themeColor="accent2" w:themeTint="99"/>
        <w:insideH w:val="single" w:sz="4" w:space="0" w:color="F6978D" w:themeColor="accent2" w:themeTint="99"/>
        <w:insideV w:val="single" w:sz="4" w:space="0" w:color="F6978D" w:themeColor="accent2" w:themeTint="99"/>
      </w:tblBorders>
      <w:tblCellMar>
        <w:top w:w="40" w:type="dxa"/>
        <w:left w:w="80" w:type="dxa"/>
        <w:bottom w:w="70" w:type="dxa"/>
        <w:right w:w="80" w:type="dxa"/>
      </w:tblCellMar>
    </w:tblPr>
    <w:tblStylePr w:type="firstRow">
      <w:rPr>
        <w:b/>
        <w:bCs/>
      </w:rPr>
      <w:tblPr/>
      <w:tcPr>
        <w:tcBorders>
          <w:bottom w:val="single" w:sz="12" w:space="0" w:color="F6978D" w:themeColor="accent2" w:themeTint="99"/>
        </w:tcBorders>
      </w:tcPr>
    </w:tblStylePr>
    <w:tblStylePr w:type="lastRow">
      <w:rPr>
        <w:b/>
        <w:bCs/>
      </w:rPr>
      <w:tblPr/>
      <w:tcPr>
        <w:tcBorders>
          <w:top w:val="double" w:sz="4" w:space="0" w:color="F6978D" w:themeColor="accent2" w:themeTint="99"/>
        </w:tcBorders>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GridTable6Colorful-Accent3">
    <w:name w:val="Grid Table 6 Colorful Accent 3"/>
    <w:basedOn w:val="TableNormal"/>
    <w:uiPriority w:val="51"/>
    <w:rsid w:val="0005564A"/>
    <w:pPr>
      <w:spacing w:line="240" w:lineRule="auto"/>
    </w:pPr>
    <w:rPr>
      <w:color w:val="CA8503" w:themeColor="accent3" w:themeShade="BF"/>
    </w:rPr>
    <w:tblPr>
      <w:tblStyleRowBandSize w:val="1"/>
      <w:tblStyleColBandSize w:val="1"/>
      <w:tblBorders>
        <w:top w:val="single" w:sz="4" w:space="0" w:color="FCCD74" w:themeColor="accent3" w:themeTint="99"/>
        <w:left w:val="single" w:sz="4" w:space="0" w:color="FCCD74" w:themeColor="accent3" w:themeTint="99"/>
        <w:bottom w:val="single" w:sz="4" w:space="0" w:color="FCCD74" w:themeColor="accent3" w:themeTint="99"/>
        <w:right w:val="single" w:sz="4" w:space="0" w:color="FCCD74" w:themeColor="accent3" w:themeTint="99"/>
        <w:insideH w:val="single" w:sz="4" w:space="0" w:color="FCCD74" w:themeColor="accent3" w:themeTint="99"/>
        <w:insideV w:val="single" w:sz="4" w:space="0" w:color="FCCD74" w:themeColor="accent3" w:themeTint="99"/>
      </w:tblBorders>
      <w:tblCellMar>
        <w:top w:w="40" w:type="dxa"/>
        <w:left w:w="80" w:type="dxa"/>
        <w:bottom w:w="70" w:type="dxa"/>
        <w:right w:w="80" w:type="dxa"/>
      </w:tblCellMar>
    </w:tblPr>
    <w:tblStylePr w:type="firstRow">
      <w:rPr>
        <w:b/>
        <w:bCs/>
      </w:rPr>
      <w:tblPr/>
      <w:tcPr>
        <w:tcBorders>
          <w:bottom w:val="single" w:sz="12" w:space="0" w:color="FCCD74" w:themeColor="accent3" w:themeTint="99"/>
        </w:tcBorders>
      </w:tcPr>
    </w:tblStylePr>
    <w:tblStylePr w:type="lastRow">
      <w:rPr>
        <w:b/>
        <w:bCs/>
      </w:rPr>
      <w:tblPr/>
      <w:tcPr>
        <w:tcBorders>
          <w:top w:val="double" w:sz="4" w:space="0" w:color="FCCD74" w:themeColor="accent3" w:themeTint="99"/>
        </w:tcBorders>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GridTable6Colorful-Accent4">
    <w:name w:val="Grid Table 6 Colorful Accent 4"/>
    <w:basedOn w:val="TableNormal"/>
    <w:uiPriority w:val="51"/>
    <w:rsid w:val="0005564A"/>
    <w:pPr>
      <w:spacing w:line="240" w:lineRule="auto"/>
    </w:pPr>
    <w:rPr>
      <w:color w:val="455A28" w:themeColor="accent4" w:themeShade="BF"/>
    </w:rPr>
    <w:tblPr>
      <w:tblStyleRowBandSize w:val="1"/>
      <w:tblStyleColBandSize w:val="1"/>
      <w:tblBorders>
        <w:top w:val="single" w:sz="4" w:space="0" w:color="A0C174" w:themeColor="accent4" w:themeTint="99"/>
        <w:left w:val="single" w:sz="4" w:space="0" w:color="A0C174" w:themeColor="accent4" w:themeTint="99"/>
        <w:bottom w:val="single" w:sz="4" w:space="0" w:color="A0C174" w:themeColor="accent4" w:themeTint="99"/>
        <w:right w:val="single" w:sz="4" w:space="0" w:color="A0C174" w:themeColor="accent4" w:themeTint="99"/>
        <w:insideH w:val="single" w:sz="4" w:space="0" w:color="A0C174" w:themeColor="accent4" w:themeTint="99"/>
        <w:insideV w:val="single" w:sz="4" w:space="0" w:color="A0C174" w:themeColor="accent4" w:themeTint="99"/>
      </w:tblBorders>
      <w:tblCellMar>
        <w:top w:w="40" w:type="dxa"/>
        <w:left w:w="80" w:type="dxa"/>
        <w:bottom w:w="70" w:type="dxa"/>
        <w:right w:w="80" w:type="dxa"/>
      </w:tblCellMar>
    </w:tblPr>
    <w:tblStylePr w:type="firstRow">
      <w:rPr>
        <w:b/>
        <w:bCs/>
      </w:rPr>
      <w:tblPr/>
      <w:tcPr>
        <w:tcBorders>
          <w:bottom w:val="single" w:sz="12" w:space="0" w:color="A0C174" w:themeColor="accent4" w:themeTint="99"/>
        </w:tcBorders>
      </w:tcPr>
    </w:tblStylePr>
    <w:tblStylePr w:type="lastRow">
      <w:rPr>
        <w:b/>
        <w:bCs/>
      </w:rPr>
      <w:tblPr/>
      <w:tcPr>
        <w:tcBorders>
          <w:top w:val="double" w:sz="4" w:space="0" w:color="A0C174" w:themeColor="accent4" w:themeTint="99"/>
        </w:tcBorders>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GridTable6Colorful-Accent5">
    <w:name w:val="Grid Table 6 Colorful Accent 5"/>
    <w:basedOn w:val="TableNormal"/>
    <w:uiPriority w:val="51"/>
    <w:rsid w:val="0005564A"/>
    <w:pPr>
      <w:spacing w:line="240" w:lineRule="auto"/>
    </w:pPr>
    <w:rPr>
      <w:color w:val="065761" w:themeColor="accent5" w:themeShade="BF"/>
    </w:rPr>
    <w:tblPr>
      <w:tblStyleRowBandSize w:val="1"/>
      <w:tblStyleColBandSize w:val="1"/>
      <w:tblBorders>
        <w:top w:val="single" w:sz="4" w:space="0" w:color="2CDCF2" w:themeColor="accent5" w:themeTint="99"/>
        <w:left w:val="single" w:sz="4" w:space="0" w:color="2CDCF2" w:themeColor="accent5" w:themeTint="99"/>
        <w:bottom w:val="single" w:sz="4" w:space="0" w:color="2CDCF2" w:themeColor="accent5" w:themeTint="99"/>
        <w:right w:val="single" w:sz="4" w:space="0" w:color="2CDCF2" w:themeColor="accent5" w:themeTint="99"/>
        <w:insideH w:val="single" w:sz="4" w:space="0" w:color="2CDCF2" w:themeColor="accent5" w:themeTint="99"/>
        <w:insideV w:val="single" w:sz="4" w:space="0" w:color="2CDCF2" w:themeColor="accent5" w:themeTint="99"/>
      </w:tblBorders>
      <w:tblCellMar>
        <w:top w:w="40" w:type="dxa"/>
        <w:left w:w="80" w:type="dxa"/>
        <w:bottom w:w="70" w:type="dxa"/>
        <w:right w:w="80" w:type="dxa"/>
      </w:tblCellMar>
    </w:tblPr>
    <w:tblStylePr w:type="firstRow">
      <w:rPr>
        <w:b/>
        <w:bCs/>
      </w:rPr>
      <w:tblPr/>
      <w:tcPr>
        <w:tcBorders>
          <w:bottom w:val="single" w:sz="12" w:space="0" w:color="2CDCF2" w:themeColor="accent5" w:themeTint="99"/>
        </w:tcBorders>
      </w:tcPr>
    </w:tblStylePr>
    <w:tblStylePr w:type="lastRow">
      <w:rPr>
        <w:b/>
        <w:bCs/>
      </w:rPr>
      <w:tblPr/>
      <w:tcPr>
        <w:tcBorders>
          <w:top w:val="double" w:sz="4" w:space="0" w:color="2CDCF2" w:themeColor="accent5" w:themeTint="99"/>
        </w:tcBorders>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GridTable6Colorful-Accent6">
    <w:name w:val="Grid Table 6 Colorful Accent 6"/>
    <w:basedOn w:val="TableNormal"/>
    <w:uiPriority w:val="51"/>
    <w:rsid w:val="0005564A"/>
    <w:pPr>
      <w:spacing w:line="240" w:lineRule="auto"/>
    </w:pPr>
    <w:rPr>
      <w:color w:val="819B27" w:themeColor="accent6" w:themeShade="BF"/>
    </w:rPr>
    <w:tblPr>
      <w:tblStyleRowBandSize w:val="1"/>
      <w:tblStyleColBandSize w:val="1"/>
      <w:tblBorders>
        <w:top w:val="single" w:sz="4" w:space="0" w:color="CCE187" w:themeColor="accent6" w:themeTint="99"/>
        <w:left w:val="single" w:sz="4" w:space="0" w:color="CCE187" w:themeColor="accent6" w:themeTint="99"/>
        <w:bottom w:val="single" w:sz="4" w:space="0" w:color="CCE187" w:themeColor="accent6" w:themeTint="99"/>
        <w:right w:val="single" w:sz="4" w:space="0" w:color="CCE187" w:themeColor="accent6" w:themeTint="99"/>
        <w:insideH w:val="single" w:sz="4" w:space="0" w:color="CCE187" w:themeColor="accent6" w:themeTint="99"/>
        <w:insideV w:val="single" w:sz="4" w:space="0" w:color="CCE187" w:themeColor="accent6" w:themeTint="99"/>
      </w:tblBorders>
      <w:tblCellMar>
        <w:top w:w="40" w:type="dxa"/>
        <w:left w:w="80" w:type="dxa"/>
        <w:bottom w:w="70" w:type="dxa"/>
        <w:right w:w="80" w:type="dxa"/>
      </w:tblCellMar>
    </w:tblPr>
    <w:tblStylePr w:type="firstRow">
      <w:rPr>
        <w:b/>
        <w:bCs/>
      </w:rPr>
      <w:tblPr/>
      <w:tcPr>
        <w:tcBorders>
          <w:bottom w:val="single" w:sz="12" w:space="0" w:color="CCE187" w:themeColor="accent6" w:themeTint="99"/>
        </w:tcBorders>
      </w:tcPr>
    </w:tblStylePr>
    <w:tblStylePr w:type="lastRow">
      <w:rPr>
        <w:b/>
        <w:bCs/>
      </w:rPr>
      <w:tblPr/>
      <w:tcPr>
        <w:tcBorders>
          <w:top w:val="double" w:sz="4" w:space="0" w:color="CCE187" w:themeColor="accent6" w:themeTint="99"/>
        </w:tcBorders>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GridTable7Colorful">
    <w:name w:val="Grid Table 7 Colorful"/>
    <w:basedOn w:val="TableNormal"/>
    <w:uiPriority w:val="52"/>
    <w:rsid w:val="0005564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5564A"/>
    <w:pPr>
      <w:spacing w:line="240" w:lineRule="auto"/>
    </w:pPr>
    <w:rPr>
      <w:color w:val="5A1B23" w:themeColor="accent1" w:themeShade="BF"/>
    </w:rPr>
    <w:tblPr>
      <w:tblStyleRowBandSize w:val="1"/>
      <w:tblStyleColBandSize w:val="1"/>
      <w:tblBorders>
        <w:top w:val="single" w:sz="4" w:space="0" w:color="CE5B6A" w:themeColor="accent1" w:themeTint="99"/>
        <w:left w:val="single" w:sz="4" w:space="0" w:color="CE5B6A" w:themeColor="accent1" w:themeTint="99"/>
        <w:bottom w:val="single" w:sz="4" w:space="0" w:color="CE5B6A" w:themeColor="accent1" w:themeTint="99"/>
        <w:right w:val="single" w:sz="4" w:space="0" w:color="CE5B6A" w:themeColor="accent1" w:themeTint="99"/>
        <w:insideH w:val="single" w:sz="4" w:space="0" w:color="CE5B6A" w:themeColor="accent1" w:themeTint="99"/>
        <w:insideV w:val="single" w:sz="4" w:space="0" w:color="CE5B6A" w:themeColor="accent1"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C8CD" w:themeFill="accent1" w:themeFillTint="33"/>
      </w:tcPr>
    </w:tblStylePr>
    <w:tblStylePr w:type="band1Horz">
      <w:tblPr/>
      <w:tcPr>
        <w:shd w:val="clear" w:color="auto" w:fill="EEC8CD" w:themeFill="accent1" w:themeFillTint="33"/>
      </w:tcPr>
    </w:tblStylePr>
    <w:tblStylePr w:type="neCell">
      <w:tblPr/>
      <w:tcPr>
        <w:tcBorders>
          <w:bottom w:val="single" w:sz="4" w:space="0" w:color="CE5B6A" w:themeColor="accent1" w:themeTint="99"/>
        </w:tcBorders>
      </w:tcPr>
    </w:tblStylePr>
    <w:tblStylePr w:type="nwCell">
      <w:tblPr/>
      <w:tcPr>
        <w:tcBorders>
          <w:bottom w:val="single" w:sz="4" w:space="0" w:color="CE5B6A" w:themeColor="accent1" w:themeTint="99"/>
        </w:tcBorders>
      </w:tcPr>
    </w:tblStylePr>
    <w:tblStylePr w:type="seCell">
      <w:tblPr/>
      <w:tcPr>
        <w:tcBorders>
          <w:top w:val="single" w:sz="4" w:space="0" w:color="CE5B6A" w:themeColor="accent1" w:themeTint="99"/>
        </w:tcBorders>
      </w:tcPr>
    </w:tblStylePr>
    <w:tblStylePr w:type="swCell">
      <w:tblPr/>
      <w:tcPr>
        <w:tcBorders>
          <w:top w:val="single" w:sz="4" w:space="0" w:color="CE5B6A" w:themeColor="accent1" w:themeTint="99"/>
        </w:tcBorders>
      </w:tcPr>
    </w:tblStylePr>
  </w:style>
  <w:style w:type="table" w:styleId="GridTable7Colorful-Accent2">
    <w:name w:val="Grid Table 7 Colorful Accent 2"/>
    <w:basedOn w:val="TableNormal"/>
    <w:uiPriority w:val="52"/>
    <w:rsid w:val="0005564A"/>
    <w:pPr>
      <w:spacing w:line="240" w:lineRule="auto"/>
    </w:pPr>
    <w:rPr>
      <w:color w:val="D32410" w:themeColor="accent2" w:themeShade="BF"/>
    </w:rPr>
    <w:tblPr>
      <w:tblStyleRowBandSize w:val="1"/>
      <w:tblStyleColBandSize w:val="1"/>
      <w:tblBorders>
        <w:top w:val="single" w:sz="4" w:space="0" w:color="F6978D" w:themeColor="accent2" w:themeTint="99"/>
        <w:left w:val="single" w:sz="4" w:space="0" w:color="F6978D" w:themeColor="accent2" w:themeTint="99"/>
        <w:bottom w:val="single" w:sz="4" w:space="0" w:color="F6978D" w:themeColor="accent2" w:themeTint="99"/>
        <w:right w:val="single" w:sz="4" w:space="0" w:color="F6978D" w:themeColor="accent2" w:themeTint="99"/>
        <w:insideH w:val="single" w:sz="4" w:space="0" w:color="F6978D" w:themeColor="accent2" w:themeTint="99"/>
        <w:insideV w:val="single" w:sz="4" w:space="0" w:color="F6978D" w:themeColor="accent2"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CD9" w:themeFill="accent2" w:themeFillTint="33"/>
      </w:tcPr>
    </w:tblStylePr>
    <w:tblStylePr w:type="band1Horz">
      <w:tblPr/>
      <w:tcPr>
        <w:shd w:val="clear" w:color="auto" w:fill="FCDCD9" w:themeFill="accent2" w:themeFillTint="33"/>
      </w:tcPr>
    </w:tblStylePr>
    <w:tblStylePr w:type="neCell">
      <w:tblPr/>
      <w:tcPr>
        <w:tcBorders>
          <w:bottom w:val="single" w:sz="4" w:space="0" w:color="F6978D" w:themeColor="accent2" w:themeTint="99"/>
        </w:tcBorders>
      </w:tcPr>
    </w:tblStylePr>
    <w:tblStylePr w:type="nwCell">
      <w:tblPr/>
      <w:tcPr>
        <w:tcBorders>
          <w:bottom w:val="single" w:sz="4" w:space="0" w:color="F6978D" w:themeColor="accent2" w:themeTint="99"/>
        </w:tcBorders>
      </w:tcPr>
    </w:tblStylePr>
    <w:tblStylePr w:type="seCell">
      <w:tblPr/>
      <w:tcPr>
        <w:tcBorders>
          <w:top w:val="single" w:sz="4" w:space="0" w:color="F6978D" w:themeColor="accent2" w:themeTint="99"/>
        </w:tcBorders>
      </w:tcPr>
    </w:tblStylePr>
    <w:tblStylePr w:type="swCell">
      <w:tblPr/>
      <w:tcPr>
        <w:tcBorders>
          <w:top w:val="single" w:sz="4" w:space="0" w:color="F6978D" w:themeColor="accent2" w:themeTint="99"/>
        </w:tcBorders>
      </w:tcPr>
    </w:tblStylePr>
  </w:style>
  <w:style w:type="table" w:styleId="GridTable7Colorful-Accent3">
    <w:name w:val="Grid Table 7 Colorful Accent 3"/>
    <w:basedOn w:val="TableNormal"/>
    <w:uiPriority w:val="52"/>
    <w:rsid w:val="0005564A"/>
    <w:pPr>
      <w:spacing w:line="240" w:lineRule="auto"/>
    </w:pPr>
    <w:rPr>
      <w:color w:val="CA8503" w:themeColor="accent3" w:themeShade="BF"/>
    </w:rPr>
    <w:tblPr>
      <w:tblStyleRowBandSize w:val="1"/>
      <w:tblStyleColBandSize w:val="1"/>
      <w:tblBorders>
        <w:top w:val="single" w:sz="4" w:space="0" w:color="FCCD74" w:themeColor="accent3" w:themeTint="99"/>
        <w:left w:val="single" w:sz="4" w:space="0" w:color="FCCD74" w:themeColor="accent3" w:themeTint="99"/>
        <w:bottom w:val="single" w:sz="4" w:space="0" w:color="FCCD74" w:themeColor="accent3" w:themeTint="99"/>
        <w:right w:val="single" w:sz="4" w:space="0" w:color="FCCD74" w:themeColor="accent3" w:themeTint="99"/>
        <w:insideH w:val="single" w:sz="4" w:space="0" w:color="FCCD74" w:themeColor="accent3" w:themeTint="99"/>
        <w:insideV w:val="single" w:sz="4" w:space="0" w:color="FCCD74" w:themeColor="accent3"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D0" w:themeFill="accent3" w:themeFillTint="33"/>
      </w:tcPr>
    </w:tblStylePr>
    <w:tblStylePr w:type="band1Horz">
      <w:tblPr/>
      <w:tcPr>
        <w:shd w:val="clear" w:color="auto" w:fill="FEEED0" w:themeFill="accent3" w:themeFillTint="33"/>
      </w:tcPr>
    </w:tblStylePr>
    <w:tblStylePr w:type="neCell">
      <w:tblPr/>
      <w:tcPr>
        <w:tcBorders>
          <w:bottom w:val="single" w:sz="4" w:space="0" w:color="FCCD74" w:themeColor="accent3" w:themeTint="99"/>
        </w:tcBorders>
      </w:tcPr>
    </w:tblStylePr>
    <w:tblStylePr w:type="nwCell">
      <w:tblPr/>
      <w:tcPr>
        <w:tcBorders>
          <w:bottom w:val="single" w:sz="4" w:space="0" w:color="FCCD74" w:themeColor="accent3" w:themeTint="99"/>
        </w:tcBorders>
      </w:tcPr>
    </w:tblStylePr>
    <w:tblStylePr w:type="seCell">
      <w:tblPr/>
      <w:tcPr>
        <w:tcBorders>
          <w:top w:val="single" w:sz="4" w:space="0" w:color="FCCD74" w:themeColor="accent3" w:themeTint="99"/>
        </w:tcBorders>
      </w:tcPr>
    </w:tblStylePr>
    <w:tblStylePr w:type="swCell">
      <w:tblPr/>
      <w:tcPr>
        <w:tcBorders>
          <w:top w:val="single" w:sz="4" w:space="0" w:color="FCCD74" w:themeColor="accent3" w:themeTint="99"/>
        </w:tcBorders>
      </w:tcPr>
    </w:tblStylePr>
  </w:style>
  <w:style w:type="table" w:styleId="GridTable7Colorful-Accent4">
    <w:name w:val="Grid Table 7 Colorful Accent 4"/>
    <w:basedOn w:val="TableNormal"/>
    <w:uiPriority w:val="52"/>
    <w:rsid w:val="0005564A"/>
    <w:pPr>
      <w:spacing w:line="240" w:lineRule="auto"/>
    </w:pPr>
    <w:rPr>
      <w:color w:val="455A28" w:themeColor="accent4" w:themeShade="BF"/>
    </w:rPr>
    <w:tblPr>
      <w:tblStyleRowBandSize w:val="1"/>
      <w:tblStyleColBandSize w:val="1"/>
      <w:tblBorders>
        <w:top w:val="single" w:sz="4" w:space="0" w:color="A0C174" w:themeColor="accent4" w:themeTint="99"/>
        <w:left w:val="single" w:sz="4" w:space="0" w:color="A0C174" w:themeColor="accent4" w:themeTint="99"/>
        <w:bottom w:val="single" w:sz="4" w:space="0" w:color="A0C174" w:themeColor="accent4" w:themeTint="99"/>
        <w:right w:val="single" w:sz="4" w:space="0" w:color="A0C174" w:themeColor="accent4" w:themeTint="99"/>
        <w:insideH w:val="single" w:sz="4" w:space="0" w:color="A0C174" w:themeColor="accent4" w:themeTint="99"/>
        <w:insideV w:val="single" w:sz="4" w:space="0" w:color="A0C174" w:themeColor="accent4"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D0" w:themeFill="accent4" w:themeFillTint="33"/>
      </w:tcPr>
    </w:tblStylePr>
    <w:tblStylePr w:type="band1Horz">
      <w:tblPr/>
      <w:tcPr>
        <w:shd w:val="clear" w:color="auto" w:fill="DFEAD0" w:themeFill="accent4" w:themeFillTint="33"/>
      </w:tcPr>
    </w:tblStylePr>
    <w:tblStylePr w:type="neCell">
      <w:tblPr/>
      <w:tcPr>
        <w:tcBorders>
          <w:bottom w:val="single" w:sz="4" w:space="0" w:color="A0C174" w:themeColor="accent4" w:themeTint="99"/>
        </w:tcBorders>
      </w:tcPr>
    </w:tblStylePr>
    <w:tblStylePr w:type="nwCell">
      <w:tblPr/>
      <w:tcPr>
        <w:tcBorders>
          <w:bottom w:val="single" w:sz="4" w:space="0" w:color="A0C174" w:themeColor="accent4" w:themeTint="99"/>
        </w:tcBorders>
      </w:tcPr>
    </w:tblStylePr>
    <w:tblStylePr w:type="seCell">
      <w:tblPr/>
      <w:tcPr>
        <w:tcBorders>
          <w:top w:val="single" w:sz="4" w:space="0" w:color="A0C174" w:themeColor="accent4" w:themeTint="99"/>
        </w:tcBorders>
      </w:tcPr>
    </w:tblStylePr>
    <w:tblStylePr w:type="swCell">
      <w:tblPr/>
      <w:tcPr>
        <w:tcBorders>
          <w:top w:val="single" w:sz="4" w:space="0" w:color="A0C174" w:themeColor="accent4" w:themeTint="99"/>
        </w:tcBorders>
      </w:tcPr>
    </w:tblStylePr>
  </w:style>
  <w:style w:type="table" w:styleId="GridTable7Colorful-Accent5">
    <w:name w:val="Grid Table 7 Colorful Accent 5"/>
    <w:basedOn w:val="TableNormal"/>
    <w:uiPriority w:val="52"/>
    <w:rsid w:val="0005564A"/>
    <w:pPr>
      <w:spacing w:line="240" w:lineRule="auto"/>
    </w:pPr>
    <w:rPr>
      <w:color w:val="065761" w:themeColor="accent5" w:themeShade="BF"/>
    </w:rPr>
    <w:tblPr>
      <w:tblStyleRowBandSize w:val="1"/>
      <w:tblStyleColBandSize w:val="1"/>
      <w:tblBorders>
        <w:top w:val="single" w:sz="4" w:space="0" w:color="2CDCF2" w:themeColor="accent5" w:themeTint="99"/>
        <w:left w:val="single" w:sz="4" w:space="0" w:color="2CDCF2" w:themeColor="accent5" w:themeTint="99"/>
        <w:bottom w:val="single" w:sz="4" w:space="0" w:color="2CDCF2" w:themeColor="accent5" w:themeTint="99"/>
        <w:right w:val="single" w:sz="4" w:space="0" w:color="2CDCF2" w:themeColor="accent5" w:themeTint="99"/>
        <w:insideH w:val="single" w:sz="4" w:space="0" w:color="2CDCF2" w:themeColor="accent5" w:themeTint="99"/>
        <w:insideV w:val="single" w:sz="4" w:space="0" w:color="2CDCF2" w:themeColor="accent5"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3FA" w:themeFill="accent5" w:themeFillTint="33"/>
      </w:tcPr>
    </w:tblStylePr>
    <w:tblStylePr w:type="band1Horz">
      <w:tblPr/>
      <w:tcPr>
        <w:shd w:val="clear" w:color="auto" w:fill="B8F3FA" w:themeFill="accent5" w:themeFillTint="33"/>
      </w:tcPr>
    </w:tblStylePr>
    <w:tblStylePr w:type="neCell">
      <w:tblPr/>
      <w:tcPr>
        <w:tcBorders>
          <w:bottom w:val="single" w:sz="4" w:space="0" w:color="2CDCF2" w:themeColor="accent5" w:themeTint="99"/>
        </w:tcBorders>
      </w:tcPr>
    </w:tblStylePr>
    <w:tblStylePr w:type="nwCell">
      <w:tblPr/>
      <w:tcPr>
        <w:tcBorders>
          <w:bottom w:val="single" w:sz="4" w:space="0" w:color="2CDCF2" w:themeColor="accent5" w:themeTint="99"/>
        </w:tcBorders>
      </w:tcPr>
    </w:tblStylePr>
    <w:tblStylePr w:type="seCell">
      <w:tblPr/>
      <w:tcPr>
        <w:tcBorders>
          <w:top w:val="single" w:sz="4" w:space="0" w:color="2CDCF2" w:themeColor="accent5" w:themeTint="99"/>
        </w:tcBorders>
      </w:tcPr>
    </w:tblStylePr>
    <w:tblStylePr w:type="swCell">
      <w:tblPr/>
      <w:tcPr>
        <w:tcBorders>
          <w:top w:val="single" w:sz="4" w:space="0" w:color="2CDCF2" w:themeColor="accent5" w:themeTint="99"/>
        </w:tcBorders>
      </w:tcPr>
    </w:tblStylePr>
  </w:style>
  <w:style w:type="table" w:styleId="GridTable7Colorful-Accent6">
    <w:name w:val="Grid Table 7 Colorful Accent 6"/>
    <w:basedOn w:val="TableNormal"/>
    <w:uiPriority w:val="52"/>
    <w:rsid w:val="0005564A"/>
    <w:pPr>
      <w:spacing w:line="240" w:lineRule="auto"/>
    </w:pPr>
    <w:rPr>
      <w:color w:val="819B27" w:themeColor="accent6" w:themeShade="BF"/>
    </w:rPr>
    <w:tblPr>
      <w:tblStyleRowBandSize w:val="1"/>
      <w:tblStyleColBandSize w:val="1"/>
      <w:tblBorders>
        <w:top w:val="single" w:sz="4" w:space="0" w:color="CCE187" w:themeColor="accent6" w:themeTint="99"/>
        <w:left w:val="single" w:sz="4" w:space="0" w:color="CCE187" w:themeColor="accent6" w:themeTint="99"/>
        <w:bottom w:val="single" w:sz="4" w:space="0" w:color="CCE187" w:themeColor="accent6" w:themeTint="99"/>
        <w:right w:val="single" w:sz="4" w:space="0" w:color="CCE187" w:themeColor="accent6" w:themeTint="99"/>
        <w:insideH w:val="single" w:sz="4" w:space="0" w:color="CCE187" w:themeColor="accent6" w:themeTint="99"/>
        <w:insideV w:val="single" w:sz="4" w:space="0" w:color="CCE187" w:themeColor="accent6" w:themeTint="99"/>
      </w:tblBorders>
      <w:tblCellMar>
        <w:top w:w="40" w:type="dxa"/>
        <w:left w:w="80" w:type="dxa"/>
        <w:bottom w:w="70" w:type="dxa"/>
        <w:right w:w="8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D7" w:themeFill="accent6" w:themeFillTint="33"/>
      </w:tcPr>
    </w:tblStylePr>
    <w:tblStylePr w:type="band1Horz">
      <w:tblPr/>
      <w:tcPr>
        <w:shd w:val="clear" w:color="auto" w:fill="EEF5D7" w:themeFill="accent6" w:themeFillTint="33"/>
      </w:tcPr>
    </w:tblStylePr>
    <w:tblStylePr w:type="neCell">
      <w:tblPr/>
      <w:tcPr>
        <w:tcBorders>
          <w:bottom w:val="single" w:sz="4" w:space="0" w:color="CCE187" w:themeColor="accent6" w:themeTint="99"/>
        </w:tcBorders>
      </w:tcPr>
    </w:tblStylePr>
    <w:tblStylePr w:type="nwCell">
      <w:tblPr/>
      <w:tcPr>
        <w:tcBorders>
          <w:bottom w:val="single" w:sz="4" w:space="0" w:color="CCE187" w:themeColor="accent6" w:themeTint="99"/>
        </w:tcBorders>
      </w:tcPr>
    </w:tblStylePr>
    <w:tblStylePr w:type="seCell">
      <w:tblPr/>
      <w:tcPr>
        <w:tcBorders>
          <w:top w:val="single" w:sz="4" w:space="0" w:color="CCE187" w:themeColor="accent6" w:themeTint="99"/>
        </w:tcBorders>
      </w:tcPr>
    </w:tblStylePr>
    <w:tblStylePr w:type="swCell">
      <w:tblPr/>
      <w:tcPr>
        <w:tcBorders>
          <w:top w:val="single" w:sz="4" w:space="0" w:color="CCE187" w:themeColor="accent6" w:themeTint="99"/>
        </w:tcBorders>
      </w:tcPr>
    </w:tblStylePr>
  </w:style>
  <w:style w:type="character" w:styleId="Hashtag">
    <w:name w:val="Hashtag"/>
    <w:basedOn w:val="DefaultParagraphFont"/>
    <w:uiPriority w:val="99"/>
    <w:semiHidden/>
    <w:rsid w:val="00130B65"/>
    <w:rPr>
      <w:color w:val="2B579A"/>
      <w:shd w:val="clear" w:color="auto" w:fill="E1DFDD"/>
    </w:rPr>
  </w:style>
  <w:style w:type="character" w:styleId="HTMLAcronym">
    <w:name w:val="HTML Acronym"/>
    <w:basedOn w:val="DefaultParagraphFont"/>
    <w:uiPriority w:val="99"/>
    <w:semiHidden/>
    <w:rsid w:val="00130B65"/>
  </w:style>
  <w:style w:type="paragraph" w:styleId="HTMLAddress">
    <w:name w:val="HTML Address"/>
    <w:basedOn w:val="Normal"/>
    <w:link w:val="HTMLAddressChar"/>
    <w:uiPriority w:val="99"/>
    <w:semiHidden/>
    <w:rsid w:val="00130B65"/>
    <w:pPr>
      <w:spacing w:after="0"/>
    </w:pPr>
    <w:rPr>
      <w:i/>
      <w:iCs/>
    </w:rPr>
  </w:style>
  <w:style w:type="character" w:customStyle="1" w:styleId="HTMLAddressChar">
    <w:name w:val="HTML Address Char"/>
    <w:basedOn w:val="DefaultParagraphFont"/>
    <w:link w:val="HTMLAddress"/>
    <w:uiPriority w:val="99"/>
    <w:semiHidden/>
    <w:rsid w:val="00590C8E"/>
    <w:rPr>
      <w:i/>
      <w:iCs/>
      <w:sz w:val="18"/>
    </w:rPr>
  </w:style>
  <w:style w:type="character" w:styleId="HTMLCite">
    <w:name w:val="HTML Cite"/>
    <w:basedOn w:val="DefaultParagraphFont"/>
    <w:uiPriority w:val="99"/>
    <w:semiHidden/>
    <w:rsid w:val="00130B65"/>
    <w:rPr>
      <w:i/>
      <w:iCs/>
    </w:rPr>
  </w:style>
  <w:style w:type="character" w:styleId="HTMLCode">
    <w:name w:val="HTML Code"/>
    <w:basedOn w:val="DefaultParagraphFont"/>
    <w:uiPriority w:val="99"/>
    <w:semiHidden/>
    <w:rsid w:val="00130B65"/>
    <w:rPr>
      <w:rFonts w:ascii="Arial" w:hAnsi="Arial" w:cs="Arial"/>
      <w:sz w:val="20"/>
      <w:szCs w:val="20"/>
    </w:rPr>
  </w:style>
  <w:style w:type="character" w:styleId="HTMLDefinition">
    <w:name w:val="HTML Definition"/>
    <w:basedOn w:val="DefaultParagraphFont"/>
    <w:uiPriority w:val="99"/>
    <w:semiHidden/>
    <w:rsid w:val="00130B65"/>
    <w:rPr>
      <w:i/>
      <w:iCs/>
    </w:rPr>
  </w:style>
  <w:style w:type="character" w:styleId="HTMLKeyboard">
    <w:name w:val="HTML Keyboard"/>
    <w:basedOn w:val="DefaultParagraphFont"/>
    <w:uiPriority w:val="99"/>
    <w:semiHidden/>
    <w:rsid w:val="00130B65"/>
    <w:rPr>
      <w:rFonts w:ascii="Arial" w:hAnsi="Arial" w:cs="Arial"/>
      <w:sz w:val="20"/>
      <w:szCs w:val="20"/>
    </w:rPr>
  </w:style>
  <w:style w:type="paragraph" w:styleId="HTMLPreformatted">
    <w:name w:val="HTML Preformatted"/>
    <w:basedOn w:val="Normal"/>
    <w:link w:val="HTMLPreformattedChar"/>
    <w:uiPriority w:val="99"/>
    <w:semiHidden/>
    <w:rsid w:val="00130B65"/>
    <w:pPr>
      <w:spacing w:after="0"/>
    </w:pPr>
    <w:rPr>
      <w:sz w:val="20"/>
      <w:szCs w:val="20"/>
    </w:rPr>
  </w:style>
  <w:style w:type="character" w:customStyle="1" w:styleId="HTMLPreformattedChar">
    <w:name w:val="HTML Preformatted Char"/>
    <w:basedOn w:val="DefaultParagraphFont"/>
    <w:link w:val="HTMLPreformatted"/>
    <w:uiPriority w:val="99"/>
    <w:semiHidden/>
    <w:rsid w:val="00590C8E"/>
    <w:rPr>
      <w:sz w:val="20"/>
      <w:szCs w:val="20"/>
    </w:rPr>
  </w:style>
  <w:style w:type="character" w:styleId="HTMLSample">
    <w:name w:val="HTML Sample"/>
    <w:basedOn w:val="DefaultParagraphFont"/>
    <w:uiPriority w:val="99"/>
    <w:semiHidden/>
    <w:rsid w:val="00130B65"/>
    <w:rPr>
      <w:rFonts w:ascii="Arial" w:hAnsi="Arial" w:cs="Arial"/>
      <w:sz w:val="24"/>
      <w:szCs w:val="24"/>
    </w:rPr>
  </w:style>
  <w:style w:type="character" w:styleId="HTMLTypewriter">
    <w:name w:val="HTML Typewriter"/>
    <w:basedOn w:val="DefaultParagraphFont"/>
    <w:uiPriority w:val="99"/>
    <w:semiHidden/>
    <w:rsid w:val="00130B65"/>
    <w:rPr>
      <w:rFonts w:ascii="Arial" w:hAnsi="Arial" w:cs="Arial"/>
      <w:sz w:val="20"/>
      <w:szCs w:val="20"/>
    </w:rPr>
  </w:style>
  <w:style w:type="character" w:styleId="HTMLVariable">
    <w:name w:val="HTML Variable"/>
    <w:basedOn w:val="DefaultParagraphFont"/>
    <w:uiPriority w:val="99"/>
    <w:semiHidden/>
    <w:rsid w:val="00130B65"/>
    <w:rPr>
      <w:i/>
      <w:iCs/>
    </w:rPr>
  </w:style>
  <w:style w:type="character" w:styleId="Hyperlink">
    <w:name w:val="Hyperlink"/>
    <w:basedOn w:val="DefaultParagraphFont"/>
    <w:uiPriority w:val="99"/>
    <w:rsid w:val="00130B65"/>
    <w:rPr>
      <w:color w:val="148EC3" w:themeColor="hyperlink"/>
      <w:u w:val="single"/>
    </w:rPr>
  </w:style>
  <w:style w:type="paragraph" w:styleId="Index1">
    <w:name w:val="index 1"/>
    <w:basedOn w:val="Normal"/>
    <w:next w:val="Normal"/>
    <w:autoRedefine/>
    <w:uiPriority w:val="99"/>
    <w:semiHidden/>
    <w:rsid w:val="00130B65"/>
    <w:pPr>
      <w:spacing w:after="0"/>
      <w:ind w:left="220" w:hanging="220"/>
    </w:pPr>
  </w:style>
  <w:style w:type="paragraph" w:styleId="Index2">
    <w:name w:val="index 2"/>
    <w:basedOn w:val="Normal"/>
    <w:next w:val="Normal"/>
    <w:autoRedefine/>
    <w:uiPriority w:val="99"/>
    <w:semiHidden/>
    <w:rsid w:val="00130B65"/>
    <w:pPr>
      <w:spacing w:after="0"/>
      <w:ind w:left="440" w:hanging="220"/>
    </w:pPr>
  </w:style>
  <w:style w:type="paragraph" w:styleId="Index3">
    <w:name w:val="index 3"/>
    <w:basedOn w:val="Normal"/>
    <w:next w:val="Normal"/>
    <w:autoRedefine/>
    <w:uiPriority w:val="99"/>
    <w:semiHidden/>
    <w:rsid w:val="00130B65"/>
    <w:pPr>
      <w:spacing w:after="0"/>
      <w:ind w:left="660" w:hanging="220"/>
    </w:pPr>
  </w:style>
  <w:style w:type="paragraph" w:styleId="Index4">
    <w:name w:val="index 4"/>
    <w:basedOn w:val="Normal"/>
    <w:next w:val="Normal"/>
    <w:autoRedefine/>
    <w:uiPriority w:val="99"/>
    <w:semiHidden/>
    <w:rsid w:val="00130B65"/>
    <w:pPr>
      <w:spacing w:after="0"/>
      <w:ind w:left="880" w:hanging="220"/>
    </w:pPr>
  </w:style>
  <w:style w:type="paragraph" w:styleId="Index5">
    <w:name w:val="index 5"/>
    <w:basedOn w:val="Normal"/>
    <w:next w:val="Normal"/>
    <w:autoRedefine/>
    <w:uiPriority w:val="99"/>
    <w:semiHidden/>
    <w:rsid w:val="00130B65"/>
    <w:pPr>
      <w:spacing w:after="0"/>
      <w:ind w:left="1100" w:hanging="220"/>
    </w:pPr>
  </w:style>
  <w:style w:type="paragraph" w:styleId="Index6">
    <w:name w:val="index 6"/>
    <w:basedOn w:val="Normal"/>
    <w:next w:val="Normal"/>
    <w:autoRedefine/>
    <w:uiPriority w:val="99"/>
    <w:semiHidden/>
    <w:rsid w:val="00130B65"/>
    <w:pPr>
      <w:spacing w:after="0"/>
      <w:ind w:left="1320" w:hanging="220"/>
    </w:pPr>
  </w:style>
  <w:style w:type="paragraph" w:styleId="Index7">
    <w:name w:val="index 7"/>
    <w:basedOn w:val="Normal"/>
    <w:next w:val="Normal"/>
    <w:autoRedefine/>
    <w:uiPriority w:val="99"/>
    <w:semiHidden/>
    <w:rsid w:val="00130B65"/>
    <w:pPr>
      <w:spacing w:after="0"/>
      <w:ind w:left="1540" w:hanging="220"/>
    </w:pPr>
  </w:style>
  <w:style w:type="paragraph" w:styleId="Index8">
    <w:name w:val="index 8"/>
    <w:basedOn w:val="Normal"/>
    <w:next w:val="Normal"/>
    <w:autoRedefine/>
    <w:uiPriority w:val="99"/>
    <w:semiHidden/>
    <w:rsid w:val="00130B65"/>
    <w:pPr>
      <w:spacing w:after="0"/>
      <w:ind w:left="1760" w:hanging="220"/>
    </w:pPr>
  </w:style>
  <w:style w:type="paragraph" w:styleId="Index9">
    <w:name w:val="index 9"/>
    <w:basedOn w:val="Normal"/>
    <w:next w:val="Normal"/>
    <w:autoRedefine/>
    <w:uiPriority w:val="99"/>
    <w:semiHidden/>
    <w:rsid w:val="00130B65"/>
    <w:pPr>
      <w:spacing w:after="0"/>
      <w:ind w:left="1980" w:hanging="220"/>
    </w:pPr>
  </w:style>
  <w:style w:type="paragraph" w:styleId="IndexHeading">
    <w:name w:val="index heading"/>
    <w:basedOn w:val="Normal"/>
    <w:next w:val="Index1"/>
    <w:uiPriority w:val="99"/>
    <w:semiHidden/>
    <w:rsid w:val="00130B65"/>
    <w:rPr>
      <w:rFonts w:eastAsiaTheme="majorEastAsia" w:cstheme="majorBidi"/>
      <w:b/>
      <w:bCs/>
    </w:rPr>
  </w:style>
  <w:style w:type="character" w:styleId="IntenseEmphasis">
    <w:name w:val="Intense Emphasis"/>
    <w:basedOn w:val="DefaultParagraphFont"/>
    <w:uiPriority w:val="21"/>
    <w:semiHidden/>
    <w:qFormat/>
    <w:rsid w:val="00130B65"/>
    <w:rPr>
      <w:i/>
      <w:iCs/>
      <w:color w:val="79242F" w:themeColor="accent1"/>
    </w:rPr>
  </w:style>
  <w:style w:type="paragraph" w:styleId="IntenseQuote">
    <w:name w:val="Intense Quote"/>
    <w:basedOn w:val="Normal"/>
    <w:next w:val="Normal"/>
    <w:link w:val="IntenseQuoteChar"/>
    <w:uiPriority w:val="30"/>
    <w:semiHidden/>
    <w:qFormat/>
    <w:rsid w:val="00130B65"/>
    <w:pPr>
      <w:pBdr>
        <w:top w:val="single" w:sz="4" w:space="10" w:color="79242F" w:themeColor="accent1"/>
        <w:bottom w:val="single" w:sz="4" w:space="10" w:color="79242F" w:themeColor="accent1"/>
      </w:pBdr>
      <w:spacing w:before="360" w:after="360"/>
      <w:ind w:left="864" w:right="864"/>
      <w:jc w:val="center"/>
    </w:pPr>
    <w:rPr>
      <w:i/>
      <w:iCs/>
      <w:color w:val="79242F" w:themeColor="accent1"/>
    </w:rPr>
  </w:style>
  <w:style w:type="character" w:customStyle="1" w:styleId="IntenseQuoteChar">
    <w:name w:val="Intense Quote Char"/>
    <w:basedOn w:val="DefaultParagraphFont"/>
    <w:link w:val="IntenseQuote"/>
    <w:uiPriority w:val="30"/>
    <w:semiHidden/>
    <w:rsid w:val="00590C8E"/>
    <w:rPr>
      <w:i/>
      <w:iCs/>
      <w:color w:val="79242F" w:themeColor="accent1"/>
      <w:sz w:val="18"/>
    </w:rPr>
  </w:style>
  <w:style w:type="character" w:styleId="IntenseReference">
    <w:name w:val="Intense Reference"/>
    <w:basedOn w:val="DefaultParagraphFont"/>
    <w:uiPriority w:val="32"/>
    <w:semiHidden/>
    <w:qFormat/>
    <w:rsid w:val="00130B65"/>
    <w:rPr>
      <w:b/>
      <w:bCs/>
      <w:smallCaps/>
      <w:color w:val="79242F" w:themeColor="accent1"/>
      <w:spacing w:val="5"/>
    </w:rPr>
  </w:style>
  <w:style w:type="table" w:styleId="LightGrid">
    <w:name w:val="Light Grid"/>
    <w:basedOn w:val="TableNormal"/>
    <w:uiPriority w:val="62"/>
    <w:semiHidden/>
    <w:unhideWhenUsed/>
    <w:rsid w:val="00130B6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30B65"/>
    <w:pPr>
      <w:spacing w:line="240" w:lineRule="auto"/>
    </w:pPr>
    <w:tblPr>
      <w:tblStyleRowBandSize w:val="1"/>
      <w:tblStyleColBandSize w:val="1"/>
      <w:tblBorders>
        <w:top w:val="single" w:sz="8" w:space="0" w:color="79242F" w:themeColor="accent1"/>
        <w:left w:val="single" w:sz="8" w:space="0" w:color="79242F" w:themeColor="accent1"/>
        <w:bottom w:val="single" w:sz="8" w:space="0" w:color="79242F" w:themeColor="accent1"/>
        <w:right w:val="single" w:sz="8" w:space="0" w:color="79242F" w:themeColor="accent1"/>
        <w:insideH w:val="single" w:sz="8" w:space="0" w:color="79242F" w:themeColor="accent1"/>
        <w:insideV w:val="single" w:sz="8" w:space="0" w:color="79242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242F" w:themeColor="accent1"/>
          <w:left w:val="single" w:sz="8" w:space="0" w:color="79242F" w:themeColor="accent1"/>
          <w:bottom w:val="single" w:sz="18" w:space="0" w:color="79242F" w:themeColor="accent1"/>
          <w:right w:val="single" w:sz="8" w:space="0" w:color="79242F" w:themeColor="accent1"/>
          <w:insideH w:val="nil"/>
          <w:insideV w:val="single" w:sz="8" w:space="0" w:color="7924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242F" w:themeColor="accent1"/>
          <w:left w:val="single" w:sz="8" w:space="0" w:color="79242F" w:themeColor="accent1"/>
          <w:bottom w:val="single" w:sz="8" w:space="0" w:color="79242F" w:themeColor="accent1"/>
          <w:right w:val="single" w:sz="8" w:space="0" w:color="79242F" w:themeColor="accent1"/>
          <w:insideH w:val="nil"/>
          <w:insideV w:val="single" w:sz="8" w:space="0" w:color="7924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242F" w:themeColor="accent1"/>
          <w:left w:val="single" w:sz="8" w:space="0" w:color="79242F" w:themeColor="accent1"/>
          <w:bottom w:val="single" w:sz="8" w:space="0" w:color="79242F" w:themeColor="accent1"/>
          <w:right w:val="single" w:sz="8" w:space="0" w:color="79242F" w:themeColor="accent1"/>
        </w:tcBorders>
      </w:tcPr>
    </w:tblStylePr>
    <w:tblStylePr w:type="band1Vert">
      <w:tblPr/>
      <w:tcPr>
        <w:tcBorders>
          <w:top w:val="single" w:sz="8" w:space="0" w:color="79242F" w:themeColor="accent1"/>
          <w:left w:val="single" w:sz="8" w:space="0" w:color="79242F" w:themeColor="accent1"/>
          <w:bottom w:val="single" w:sz="8" w:space="0" w:color="79242F" w:themeColor="accent1"/>
          <w:right w:val="single" w:sz="8" w:space="0" w:color="79242F" w:themeColor="accent1"/>
        </w:tcBorders>
        <w:shd w:val="clear" w:color="auto" w:fill="EBBBC1" w:themeFill="accent1" w:themeFillTint="3F"/>
      </w:tcPr>
    </w:tblStylePr>
    <w:tblStylePr w:type="band1Horz">
      <w:tblPr/>
      <w:tcPr>
        <w:tcBorders>
          <w:top w:val="single" w:sz="8" w:space="0" w:color="79242F" w:themeColor="accent1"/>
          <w:left w:val="single" w:sz="8" w:space="0" w:color="79242F" w:themeColor="accent1"/>
          <w:bottom w:val="single" w:sz="8" w:space="0" w:color="79242F" w:themeColor="accent1"/>
          <w:right w:val="single" w:sz="8" w:space="0" w:color="79242F" w:themeColor="accent1"/>
          <w:insideV w:val="single" w:sz="8" w:space="0" w:color="79242F" w:themeColor="accent1"/>
        </w:tcBorders>
        <w:shd w:val="clear" w:color="auto" w:fill="EBBBC1" w:themeFill="accent1" w:themeFillTint="3F"/>
      </w:tcPr>
    </w:tblStylePr>
    <w:tblStylePr w:type="band2Horz">
      <w:tblPr/>
      <w:tcPr>
        <w:tcBorders>
          <w:top w:val="single" w:sz="8" w:space="0" w:color="79242F" w:themeColor="accent1"/>
          <w:left w:val="single" w:sz="8" w:space="0" w:color="79242F" w:themeColor="accent1"/>
          <w:bottom w:val="single" w:sz="8" w:space="0" w:color="79242F" w:themeColor="accent1"/>
          <w:right w:val="single" w:sz="8" w:space="0" w:color="79242F" w:themeColor="accent1"/>
          <w:insideV w:val="single" w:sz="8" w:space="0" w:color="79242F" w:themeColor="accent1"/>
        </w:tcBorders>
      </w:tcPr>
    </w:tblStylePr>
  </w:style>
  <w:style w:type="table" w:styleId="LightGrid-Accent2">
    <w:name w:val="Light Grid Accent 2"/>
    <w:basedOn w:val="TableNormal"/>
    <w:uiPriority w:val="62"/>
    <w:semiHidden/>
    <w:unhideWhenUsed/>
    <w:rsid w:val="00130B65"/>
    <w:pPr>
      <w:spacing w:line="240" w:lineRule="auto"/>
    </w:pPr>
    <w:tblPr>
      <w:tblStyleRowBandSize w:val="1"/>
      <w:tblStyleColBandSize w:val="1"/>
      <w:tblBorders>
        <w:top w:val="single" w:sz="8" w:space="0" w:color="F05341" w:themeColor="accent2"/>
        <w:left w:val="single" w:sz="8" w:space="0" w:color="F05341" w:themeColor="accent2"/>
        <w:bottom w:val="single" w:sz="8" w:space="0" w:color="F05341" w:themeColor="accent2"/>
        <w:right w:val="single" w:sz="8" w:space="0" w:color="F05341" w:themeColor="accent2"/>
        <w:insideH w:val="single" w:sz="8" w:space="0" w:color="F05341" w:themeColor="accent2"/>
        <w:insideV w:val="single" w:sz="8" w:space="0" w:color="F053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341" w:themeColor="accent2"/>
          <w:left w:val="single" w:sz="8" w:space="0" w:color="F05341" w:themeColor="accent2"/>
          <w:bottom w:val="single" w:sz="18" w:space="0" w:color="F05341" w:themeColor="accent2"/>
          <w:right w:val="single" w:sz="8" w:space="0" w:color="F05341" w:themeColor="accent2"/>
          <w:insideH w:val="nil"/>
          <w:insideV w:val="single" w:sz="8" w:space="0" w:color="F053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341" w:themeColor="accent2"/>
          <w:left w:val="single" w:sz="8" w:space="0" w:color="F05341" w:themeColor="accent2"/>
          <w:bottom w:val="single" w:sz="8" w:space="0" w:color="F05341" w:themeColor="accent2"/>
          <w:right w:val="single" w:sz="8" w:space="0" w:color="F05341" w:themeColor="accent2"/>
          <w:insideH w:val="nil"/>
          <w:insideV w:val="single" w:sz="8" w:space="0" w:color="F053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341" w:themeColor="accent2"/>
          <w:left w:val="single" w:sz="8" w:space="0" w:color="F05341" w:themeColor="accent2"/>
          <w:bottom w:val="single" w:sz="8" w:space="0" w:color="F05341" w:themeColor="accent2"/>
          <w:right w:val="single" w:sz="8" w:space="0" w:color="F05341" w:themeColor="accent2"/>
        </w:tcBorders>
      </w:tcPr>
    </w:tblStylePr>
    <w:tblStylePr w:type="band1Vert">
      <w:tblPr/>
      <w:tcPr>
        <w:tcBorders>
          <w:top w:val="single" w:sz="8" w:space="0" w:color="F05341" w:themeColor="accent2"/>
          <w:left w:val="single" w:sz="8" w:space="0" w:color="F05341" w:themeColor="accent2"/>
          <w:bottom w:val="single" w:sz="8" w:space="0" w:color="F05341" w:themeColor="accent2"/>
          <w:right w:val="single" w:sz="8" w:space="0" w:color="F05341" w:themeColor="accent2"/>
        </w:tcBorders>
        <w:shd w:val="clear" w:color="auto" w:fill="FBD4D0" w:themeFill="accent2" w:themeFillTint="3F"/>
      </w:tcPr>
    </w:tblStylePr>
    <w:tblStylePr w:type="band1Horz">
      <w:tblPr/>
      <w:tcPr>
        <w:tcBorders>
          <w:top w:val="single" w:sz="8" w:space="0" w:color="F05341" w:themeColor="accent2"/>
          <w:left w:val="single" w:sz="8" w:space="0" w:color="F05341" w:themeColor="accent2"/>
          <w:bottom w:val="single" w:sz="8" w:space="0" w:color="F05341" w:themeColor="accent2"/>
          <w:right w:val="single" w:sz="8" w:space="0" w:color="F05341" w:themeColor="accent2"/>
          <w:insideV w:val="single" w:sz="8" w:space="0" w:color="F05341" w:themeColor="accent2"/>
        </w:tcBorders>
        <w:shd w:val="clear" w:color="auto" w:fill="FBD4D0" w:themeFill="accent2" w:themeFillTint="3F"/>
      </w:tcPr>
    </w:tblStylePr>
    <w:tblStylePr w:type="band2Horz">
      <w:tblPr/>
      <w:tcPr>
        <w:tcBorders>
          <w:top w:val="single" w:sz="8" w:space="0" w:color="F05341" w:themeColor="accent2"/>
          <w:left w:val="single" w:sz="8" w:space="0" w:color="F05341" w:themeColor="accent2"/>
          <w:bottom w:val="single" w:sz="8" w:space="0" w:color="F05341" w:themeColor="accent2"/>
          <w:right w:val="single" w:sz="8" w:space="0" w:color="F05341" w:themeColor="accent2"/>
          <w:insideV w:val="single" w:sz="8" w:space="0" w:color="F05341" w:themeColor="accent2"/>
        </w:tcBorders>
      </w:tcPr>
    </w:tblStylePr>
  </w:style>
  <w:style w:type="table" w:styleId="LightGrid-Accent3">
    <w:name w:val="Light Grid Accent 3"/>
    <w:basedOn w:val="TableNormal"/>
    <w:uiPriority w:val="62"/>
    <w:semiHidden/>
    <w:unhideWhenUsed/>
    <w:rsid w:val="00130B65"/>
    <w:pPr>
      <w:spacing w:line="240" w:lineRule="auto"/>
    </w:pPr>
    <w:tblPr>
      <w:tblStyleRowBandSize w:val="1"/>
      <w:tblStyleColBandSize w:val="1"/>
      <w:tblBorders>
        <w:top w:val="single" w:sz="8" w:space="0" w:color="FBAD18" w:themeColor="accent3"/>
        <w:left w:val="single" w:sz="8" w:space="0" w:color="FBAD18" w:themeColor="accent3"/>
        <w:bottom w:val="single" w:sz="8" w:space="0" w:color="FBAD18" w:themeColor="accent3"/>
        <w:right w:val="single" w:sz="8" w:space="0" w:color="FBAD18" w:themeColor="accent3"/>
        <w:insideH w:val="single" w:sz="8" w:space="0" w:color="FBAD18" w:themeColor="accent3"/>
        <w:insideV w:val="single" w:sz="8" w:space="0" w:color="FBAD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AD18" w:themeColor="accent3"/>
          <w:left w:val="single" w:sz="8" w:space="0" w:color="FBAD18" w:themeColor="accent3"/>
          <w:bottom w:val="single" w:sz="18" w:space="0" w:color="FBAD18" w:themeColor="accent3"/>
          <w:right w:val="single" w:sz="8" w:space="0" w:color="FBAD18" w:themeColor="accent3"/>
          <w:insideH w:val="nil"/>
          <w:insideV w:val="single" w:sz="8" w:space="0" w:color="FBAD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AD18" w:themeColor="accent3"/>
          <w:left w:val="single" w:sz="8" w:space="0" w:color="FBAD18" w:themeColor="accent3"/>
          <w:bottom w:val="single" w:sz="8" w:space="0" w:color="FBAD18" w:themeColor="accent3"/>
          <w:right w:val="single" w:sz="8" w:space="0" w:color="FBAD18" w:themeColor="accent3"/>
          <w:insideH w:val="nil"/>
          <w:insideV w:val="single" w:sz="8" w:space="0" w:color="FBAD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AD18" w:themeColor="accent3"/>
          <w:left w:val="single" w:sz="8" w:space="0" w:color="FBAD18" w:themeColor="accent3"/>
          <w:bottom w:val="single" w:sz="8" w:space="0" w:color="FBAD18" w:themeColor="accent3"/>
          <w:right w:val="single" w:sz="8" w:space="0" w:color="FBAD18" w:themeColor="accent3"/>
        </w:tcBorders>
      </w:tcPr>
    </w:tblStylePr>
    <w:tblStylePr w:type="band1Vert">
      <w:tblPr/>
      <w:tcPr>
        <w:tcBorders>
          <w:top w:val="single" w:sz="8" w:space="0" w:color="FBAD18" w:themeColor="accent3"/>
          <w:left w:val="single" w:sz="8" w:space="0" w:color="FBAD18" w:themeColor="accent3"/>
          <w:bottom w:val="single" w:sz="8" w:space="0" w:color="FBAD18" w:themeColor="accent3"/>
          <w:right w:val="single" w:sz="8" w:space="0" w:color="FBAD18" w:themeColor="accent3"/>
        </w:tcBorders>
        <w:shd w:val="clear" w:color="auto" w:fill="FEEAC5" w:themeFill="accent3" w:themeFillTint="3F"/>
      </w:tcPr>
    </w:tblStylePr>
    <w:tblStylePr w:type="band1Horz">
      <w:tblPr/>
      <w:tcPr>
        <w:tcBorders>
          <w:top w:val="single" w:sz="8" w:space="0" w:color="FBAD18" w:themeColor="accent3"/>
          <w:left w:val="single" w:sz="8" w:space="0" w:color="FBAD18" w:themeColor="accent3"/>
          <w:bottom w:val="single" w:sz="8" w:space="0" w:color="FBAD18" w:themeColor="accent3"/>
          <w:right w:val="single" w:sz="8" w:space="0" w:color="FBAD18" w:themeColor="accent3"/>
          <w:insideV w:val="single" w:sz="8" w:space="0" w:color="FBAD18" w:themeColor="accent3"/>
        </w:tcBorders>
        <w:shd w:val="clear" w:color="auto" w:fill="FEEAC5" w:themeFill="accent3" w:themeFillTint="3F"/>
      </w:tcPr>
    </w:tblStylePr>
    <w:tblStylePr w:type="band2Horz">
      <w:tblPr/>
      <w:tcPr>
        <w:tcBorders>
          <w:top w:val="single" w:sz="8" w:space="0" w:color="FBAD18" w:themeColor="accent3"/>
          <w:left w:val="single" w:sz="8" w:space="0" w:color="FBAD18" w:themeColor="accent3"/>
          <w:bottom w:val="single" w:sz="8" w:space="0" w:color="FBAD18" w:themeColor="accent3"/>
          <w:right w:val="single" w:sz="8" w:space="0" w:color="FBAD18" w:themeColor="accent3"/>
          <w:insideV w:val="single" w:sz="8" w:space="0" w:color="FBAD18" w:themeColor="accent3"/>
        </w:tcBorders>
      </w:tcPr>
    </w:tblStylePr>
  </w:style>
  <w:style w:type="table" w:styleId="LightGrid-Accent4">
    <w:name w:val="Light Grid Accent 4"/>
    <w:basedOn w:val="TableNormal"/>
    <w:uiPriority w:val="62"/>
    <w:semiHidden/>
    <w:unhideWhenUsed/>
    <w:rsid w:val="00130B65"/>
    <w:pPr>
      <w:spacing w:line="240" w:lineRule="auto"/>
    </w:pPr>
    <w:tblPr>
      <w:tblStyleRowBandSize w:val="1"/>
      <w:tblStyleColBandSize w:val="1"/>
      <w:tblBorders>
        <w:top w:val="single" w:sz="8" w:space="0" w:color="5D7936" w:themeColor="accent4"/>
        <w:left w:val="single" w:sz="8" w:space="0" w:color="5D7936" w:themeColor="accent4"/>
        <w:bottom w:val="single" w:sz="8" w:space="0" w:color="5D7936" w:themeColor="accent4"/>
        <w:right w:val="single" w:sz="8" w:space="0" w:color="5D7936" w:themeColor="accent4"/>
        <w:insideH w:val="single" w:sz="8" w:space="0" w:color="5D7936" w:themeColor="accent4"/>
        <w:insideV w:val="single" w:sz="8" w:space="0" w:color="5D793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7936" w:themeColor="accent4"/>
          <w:left w:val="single" w:sz="8" w:space="0" w:color="5D7936" w:themeColor="accent4"/>
          <w:bottom w:val="single" w:sz="18" w:space="0" w:color="5D7936" w:themeColor="accent4"/>
          <w:right w:val="single" w:sz="8" w:space="0" w:color="5D7936" w:themeColor="accent4"/>
          <w:insideH w:val="nil"/>
          <w:insideV w:val="single" w:sz="8" w:space="0" w:color="5D793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7936" w:themeColor="accent4"/>
          <w:left w:val="single" w:sz="8" w:space="0" w:color="5D7936" w:themeColor="accent4"/>
          <w:bottom w:val="single" w:sz="8" w:space="0" w:color="5D7936" w:themeColor="accent4"/>
          <w:right w:val="single" w:sz="8" w:space="0" w:color="5D7936" w:themeColor="accent4"/>
          <w:insideH w:val="nil"/>
          <w:insideV w:val="single" w:sz="8" w:space="0" w:color="5D793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7936" w:themeColor="accent4"/>
          <w:left w:val="single" w:sz="8" w:space="0" w:color="5D7936" w:themeColor="accent4"/>
          <w:bottom w:val="single" w:sz="8" w:space="0" w:color="5D7936" w:themeColor="accent4"/>
          <w:right w:val="single" w:sz="8" w:space="0" w:color="5D7936" w:themeColor="accent4"/>
        </w:tcBorders>
      </w:tcPr>
    </w:tblStylePr>
    <w:tblStylePr w:type="band1Vert">
      <w:tblPr/>
      <w:tcPr>
        <w:tcBorders>
          <w:top w:val="single" w:sz="8" w:space="0" w:color="5D7936" w:themeColor="accent4"/>
          <w:left w:val="single" w:sz="8" w:space="0" w:color="5D7936" w:themeColor="accent4"/>
          <w:bottom w:val="single" w:sz="8" w:space="0" w:color="5D7936" w:themeColor="accent4"/>
          <w:right w:val="single" w:sz="8" w:space="0" w:color="5D7936" w:themeColor="accent4"/>
        </w:tcBorders>
        <w:shd w:val="clear" w:color="auto" w:fill="D8E5C5" w:themeFill="accent4" w:themeFillTint="3F"/>
      </w:tcPr>
    </w:tblStylePr>
    <w:tblStylePr w:type="band1Horz">
      <w:tblPr/>
      <w:tcPr>
        <w:tcBorders>
          <w:top w:val="single" w:sz="8" w:space="0" w:color="5D7936" w:themeColor="accent4"/>
          <w:left w:val="single" w:sz="8" w:space="0" w:color="5D7936" w:themeColor="accent4"/>
          <w:bottom w:val="single" w:sz="8" w:space="0" w:color="5D7936" w:themeColor="accent4"/>
          <w:right w:val="single" w:sz="8" w:space="0" w:color="5D7936" w:themeColor="accent4"/>
          <w:insideV w:val="single" w:sz="8" w:space="0" w:color="5D7936" w:themeColor="accent4"/>
        </w:tcBorders>
        <w:shd w:val="clear" w:color="auto" w:fill="D8E5C5" w:themeFill="accent4" w:themeFillTint="3F"/>
      </w:tcPr>
    </w:tblStylePr>
    <w:tblStylePr w:type="band2Horz">
      <w:tblPr/>
      <w:tcPr>
        <w:tcBorders>
          <w:top w:val="single" w:sz="8" w:space="0" w:color="5D7936" w:themeColor="accent4"/>
          <w:left w:val="single" w:sz="8" w:space="0" w:color="5D7936" w:themeColor="accent4"/>
          <w:bottom w:val="single" w:sz="8" w:space="0" w:color="5D7936" w:themeColor="accent4"/>
          <w:right w:val="single" w:sz="8" w:space="0" w:color="5D7936" w:themeColor="accent4"/>
          <w:insideV w:val="single" w:sz="8" w:space="0" w:color="5D7936" w:themeColor="accent4"/>
        </w:tcBorders>
      </w:tcPr>
    </w:tblStylePr>
  </w:style>
  <w:style w:type="table" w:styleId="LightGrid-Accent5">
    <w:name w:val="Light Grid Accent 5"/>
    <w:basedOn w:val="TableNormal"/>
    <w:uiPriority w:val="62"/>
    <w:semiHidden/>
    <w:unhideWhenUsed/>
    <w:rsid w:val="00130B65"/>
    <w:pPr>
      <w:spacing w:line="240" w:lineRule="auto"/>
    </w:pPr>
    <w:tblPr>
      <w:tblStyleRowBandSize w:val="1"/>
      <w:tblStyleColBandSize w:val="1"/>
      <w:tblBorders>
        <w:top w:val="single" w:sz="8" w:space="0" w:color="087582" w:themeColor="accent5"/>
        <w:left w:val="single" w:sz="8" w:space="0" w:color="087582" w:themeColor="accent5"/>
        <w:bottom w:val="single" w:sz="8" w:space="0" w:color="087582" w:themeColor="accent5"/>
        <w:right w:val="single" w:sz="8" w:space="0" w:color="087582" w:themeColor="accent5"/>
        <w:insideH w:val="single" w:sz="8" w:space="0" w:color="087582" w:themeColor="accent5"/>
        <w:insideV w:val="single" w:sz="8" w:space="0" w:color="08758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7582" w:themeColor="accent5"/>
          <w:left w:val="single" w:sz="8" w:space="0" w:color="087582" w:themeColor="accent5"/>
          <w:bottom w:val="single" w:sz="18" w:space="0" w:color="087582" w:themeColor="accent5"/>
          <w:right w:val="single" w:sz="8" w:space="0" w:color="087582" w:themeColor="accent5"/>
          <w:insideH w:val="nil"/>
          <w:insideV w:val="single" w:sz="8" w:space="0" w:color="08758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7582" w:themeColor="accent5"/>
          <w:left w:val="single" w:sz="8" w:space="0" w:color="087582" w:themeColor="accent5"/>
          <w:bottom w:val="single" w:sz="8" w:space="0" w:color="087582" w:themeColor="accent5"/>
          <w:right w:val="single" w:sz="8" w:space="0" w:color="087582" w:themeColor="accent5"/>
          <w:insideH w:val="nil"/>
          <w:insideV w:val="single" w:sz="8" w:space="0" w:color="08758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7582" w:themeColor="accent5"/>
          <w:left w:val="single" w:sz="8" w:space="0" w:color="087582" w:themeColor="accent5"/>
          <w:bottom w:val="single" w:sz="8" w:space="0" w:color="087582" w:themeColor="accent5"/>
          <w:right w:val="single" w:sz="8" w:space="0" w:color="087582" w:themeColor="accent5"/>
        </w:tcBorders>
      </w:tcPr>
    </w:tblStylePr>
    <w:tblStylePr w:type="band1Vert">
      <w:tblPr/>
      <w:tcPr>
        <w:tcBorders>
          <w:top w:val="single" w:sz="8" w:space="0" w:color="087582" w:themeColor="accent5"/>
          <w:left w:val="single" w:sz="8" w:space="0" w:color="087582" w:themeColor="accent5"/>
          <w:bottom w:val="single" w:sz="8" w:space="0" w:color="087582" w:themeColor="accent5"/>
          <w:right w:val="single" w:sz="8" w:space="0" w:color="087582" w:themeColor="accent5"/>
        </w:tcBorders>
        <w:shd w:val="clear" w:color="auto" w:fill="A8F0F9" w:themeFill="accent5" w:themeFillTint="3F"/>
      </w:tcPr>
    </w:tblStylePr>
    <w:tblStylePr w:type="band1Horz">
      <w:tblPr/>
      <w:tcPr>
        <w:tcBorders>
          <w:top w:val="single" w:sz="8" w:space="0" w:color="087582" w:themeColor="accent5"/>
          <w:left w:val="single" w:sz="8" w:space="0" w:color="087582" w:themeColor="accent5"/>
          <w:bottom w:val="single" w:sz="8" w:space="0" w:color="087582" w:themeColor="accent5"/>
          <w:right w:val="single" w:sz="8" w:space="0" w:color="087582" w:themeColor="accent5"/>
          <w:insideV w:val="single" w:sz="8" w:space="0" w:color="087582" w:themeColor="accent5"/>
        </w:tcBorders>
        <w:shd w:val="clear" w:color="auto" w:fill="A8F0F9" w:themeFill="accent5" w:themeFillTint="3F"/>
      </w:tcPr>
    </w:tblStylePr>
    <w:tblStylePr w:type="band2Horz">
      <w:tblPr/>
      <w:tcPr>
        <w:tcBorders>
          <w:top w:val="single" w:sz="8" w:space="0" w:color="087582" w:themeColor="accent5"/>
          <w:left w:val="single" w:sz="8" w:space="0" w:color="087582" w:themeColor="accent5"/>
          <w:bottom w:val="single" w:sz="8" w:space="0" w:color="087582" w:themeColor="accent5"/>
          <w:right w:val="single" w:sz="8" w:space="0" w:color="087582" w:themeColor="accent5"/>
          <w:insideV w:val="single" w:sz="8" w:space="0" w:color="087582" w:themeColor="accent5"/>
        </w:tcBorders>
      </w:tcPr>
    </w:tblStylePr>
  </w:style>
  <w:style w:type="table" w:styleId="LightGrid-Accent6">
    <w:name w:val="Light Grid Accent 6"/>
    <w:basedOn w:val="TableNormal"/>
    <w:uiPriority w:val="62"/>
    <w:semiHidden/>
    <w:unhideWhenUsed/>
    <w:rsid w:val="00130B65"/>
    <w:pPr>
      <w:spacing w:line="240" w:lineRule="auto"/>
    </w:pPr>
    <w:tblPr>
      <w:tblStyleRowBandSize w:val="1"/>
      <w:tblStyleColBandSize w:val="1"/>
      <w:tblBorders>
        <w:top w:val="single" w:sz="8" w:space="0" w:color="ABCD37" w:themeColor="accent6"/>
        <w:left w:val="single" w:sz="8" w:space="0" w:color="ABCD37" w:themeColor="accent6"/>
        <w:bottom w:val="single" w:sz="8" w:space="0" w:color="ABCD37" w:themeColor="accent6"/>
        <w:right w:val="single" w:sz="8" w:space="0" w:color="ABCD37" w:themeColor="accent6"/>
        <w:insideH w:val="single" w:sz="8" w:space="0" w:color="ABCD37" w:themeColor="accent6"/>
        <w:insideV w:val="single" w:sz="8" w:space="0" w:color="ABCD3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CD37" w:themeColor="accent6"/>
          <w:left w:val="single" w:sz="8" w:space="0" w:color="ABCD37" w:themeColor="accent6"/>
          <w:bottom w:val="single" w:sz="18" w:space="0" w:color="ABCD37" w:themeColor="accent6"/>
          <w:right w:val="single" w:sz="8" w:space="0" w:color="ABCD37" w:themeColor="accent6"/>
          <w:insideH w:val="nil"/>
          <w:insideV w:val="single" w:sz="8" w:space="0" w:color="ABCD3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CD37" w:themeColor="accent6"/>
          <w:left w:val="single" w:sz="8" w:space="0" w:color="ABCD37" w:themeColor="accent6"/>
          <w:bottom w:val="single" w:sz="8" w:space="0" w:color="ABCD37" w:themeColor="accent6"/>
          <w:right w:val="single" w:sz="8" w:space="0" w:color="ABCD37" w:themeColor="accent6"/>
          <w:insideH w:val="nil"/>
          <w:insideV w:val="single" w:sz="8" w:space="0" w:color="ABCD3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CD37" w:themeColor="accent6"/>
          <w:left w:val="single" w:sz="8" w:space="0" w:color="ABCD37" w:themeColor="accent6"/>
          <w:bottom w:val="single" w:sz="8" w:space="0" w:color="ABCD37" w:themeColor="accent6"/>
          <w:right w:val="single" w:sz="8" w:space="0" w:color="ABCD37" w:themeColor="accent6"/>
        </w:tcBorders>
      </w:tcPr>
    </w:tblStylePr>
    <w:tblStylePr w:type="band1Vert">
      <w:tblPr/>
      <w:tcPr>
        <w:tcBorders>
          <w:top w:val="single" w:sz="8" w:space="0" w:color="ABCD37" w:themeColor="accent6"/>
          <w:left w:val="single" w:sz="8" w:space="0" w:color="ABCD37" w:themeColor="accent6"/>
          <w:bottom w:val="single" w:sz="8" w:space="0" w:color="ABCD37" w:themeColor="accent6"/>
          <w:right w:val="single" w:sz="8" w:space="0" w:color="ABCD37" w:themeColor="accent6"/>
        </w:tcBorders>
        <w:shd w:val="clear" w:color="auto" w:fill="EAF2CD" w:themeFill="accent6" w:themeFillTint="3F"/>
      </w:tcPr>
    </w:tblStylePr>
    <w:tblStylePr w:type="band1Horz">
      <w:tblPr/>
      <w:tcPr>
        <w:tcBorders>
          <w:top w:val="single" w:sz="8" w:space="0" w:color="ABCD37" w:themeColor="accent6"/>
          <w:left w:val="single" w:sz="8" w:space="0" w:color="ABCD37" w:themeColor="accent6"/>
          <w:bottom w:val="single" w:sz="8" w:space="0" w:color="ABCD37" w:themeColor="accent6"/>
          <w:right w:val="single" w:sz="8" w:space="0" w:color="ABCD37" w:themeColor="accent6"/>
          <w:insideV w:val="single" w:sz="8" w:space="0" w:color="ABCD37" w:themeColor="accent6"/>
        </w:tcBorders>
        <w:shd w:val="clear" w:color="auto" w:fill="EAF2CD" w:themeFill="accent6" w:themeFillTint="3F"/>
      </w:tcPr>
    </w:tblStylePr>
    <w:tblStylePr w:type="band2Horz">
      <w:tblPr/>
      <w:tcPr>
        <w:tcBorders>
          <w:top w:val="single" w:sz="8" w:space="0" w:color="ABCD37" w:themeColor="accent6"/>
          <w:left w:val="single" w:sz="8" w:space="0" w:color="ABCD37" w:themeColor="accent6"/>
          <w:bottom w:val="single" w:sz="8" w:space="0" w:color="ABCD37" w:themeColor="accent6"/>
          <w:right w:val="single" w:sz="8" w:space="0" w:color="ABCD37" w:themeColor="accent6"/>
          <w:insideV w:val="single" w:sz="8" w:space="0" w:color="ABCD37" w:themeColor="accent6"/>
        </w:tcBorders>
      </w:tcPr>
    </w:tblStylePr>
  </w:style>
  <w:style w:type="table" w:styleId="LightList">
    <w:name w:val="Light List"/>
    <w:basedOn w:val="TableNormal"/>
    <w:uiPriority w:val="61"/>
    <w:semiHidden/>
    <w:unhideWhenUsed/>
    <w:rsid w:val="00130B6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30B65"/>
    <w:pPr>
      <w:spacing w:line="240" w:lineRule="auto"/>
    </w:pPr>
    <w:tblPr>
      <w:tblStyleRowBandSize w:val="1"/>
      <w:tblStyleColBandSize w:val="1"/>
      <w:tblBorders>
        <w:top w:val="single" w:sz="8" w:space="0" w:color="79242F" w:themeColor="accent1"/>
        <w:left w:val="single" w:sz="8" w:space="0" w:color="79242F" w:themeColor="accent1"/>
        <w:bottom w:val="single" w:sz="8" w:space="0" w:color="79242F" w:themeColor="accent1"/>
        <w:right w:val="single" w:sz="8" w:space="0" w:color="79242F" w:themeColor="accent1"/>
      </w:tblBorders>
    </w:tblPr>
    <w:tblStylePr w:type="firstRow">
      <w:pPr>
        <w:spacing w:before="0" w:after="0" w:line="240" w:lineRule="auto"/>
      </w:pPr>
      <w:rPr>
        <w:b/>
        <w:bCs/>
        <w:color w:val="FFFFFF" w:themeColor="background1"/>
      </w:rPr>
      <w:tblPr/>
      <w:tcPr>
        <w:shd w:val="clear" w:color="auto" w:fill="79242F" w:themeFill="accent1"/>
      </w:tcPr>
    </w:tblStylePr>
    <w:tblStylePr w:type="lastRow">
      <w:pPr>
        <w:spacing w:before="0" w:after="0" w:line="240" w:lineRule="auto"/>
      </w:pPr>
      <w:rPr>
        <w:b/>
        <w:bCs/>
      </w:rPr>
      <w:tblPr/>
      <w:tcPr>
        <w:tcBorders>
          <w:top w:val="double" w:sz="6" w:space="0" w:color="79242F" w:themeColor="accent1"/>
          <w:left w:val="single" w:sz="8" w:space="0" w:color="79242F" w:themeColor="accent1"/>
          <w:bottom w:val="single" w:sz="8" w:space="0" w:color="79242F" w:themeColor="accent1"/>
          <w:right w:val="single" w:sz="8" w:space="0" w:color="79242F" w:themeColor="accent1"/>
        </w:tcBorders>
      </w:tcPr>
    </w:tblStylePr>
    <w:tblStylePr w:type="firstCol">
      <w:rPr>
        <w:b/>
        <w:bCs/>
      </w:rPr>
    </w:tblStylePr>
    <w:tblStylePr w:type="lastCol">
      <w:rPr>
        <w:b/>
        <w:bCs/>
      </w:rPr>
    </w:tblStylePr>
    <w:tblStylePr w:type="band1Vert">
      <w:tblPr/>
      <w:tcPr>
        <w:tcBorders>
          <w:top w:val="single" w:sz="8" w:space="0" w:color="79242F" w:themeColor="accent1"/>
          <w:left w:val="single" w:sz="8" w:space="0" w:color="79242F" w:themeColor="accent1"/>
          <w:bottom w:val="single" w:sz="8" w:space="0" w:color="79242F" w:themeColor="accent1"/>
          <w:right w:val="single" w:sz="8" w:space="0" w:color="79242F" w:themeColor="accent1"/>
        </w:tcBorders>
      </w:tcPr>
    </w:tblStylePr>
    <w:tblStylePr w:type="band1Horz">
      <w:tblPr/>
      <w:tcPr>
        <w:tcBorders>
          <w:top w:val="single" w:sz="8" w:space="0" w:color="79242F" w:themeColor="accent1"/>
          <w:left w:val="single" w:sz="8" w:space="0" w:color="79242F" w:themeColor="accent1"/>
          <w:bottom w:val="single" w:sz="8" w:space="0" w:color="79242F" w:themeColor="accent1"/>
          <w:right w:val="single" w:sz="8" w:space="0" w:color="79242F" w:themeColor="accent1"/>
        </w:tcBorders>
      </w:tcPr>
    </w:tblStylePr>
  </w:style>
  <w:style w:type="table" w:styleId="LightList-Accent2">
    <w:name w:val="Light List Accent 2"/>
    <w:basedOn w:val="TableNormal"/>
    <w:uiPriority w:val="61"/>
    <w:semiHidden/>
    <w:unhideWhenUsed/>
    <w:rsid w:val="00130B65"/>
    <w:pPr>
      <w:spacing w:line="240" w:lineRule="auto"/>
    </w:pPr>
    <w:tblPr>
      <w:tblStyleRowBandSize w:val="1"/>
      <w:tblStyleColBandSize w:val="1"/>
      <w:tblBorders>
        <w:top w:val="single" w:sz="8" w:space="0" w:color="F05341" w:themeColor="accent2"/>
        <w:left w:val="single" w:sz="8" w:space="0" w:color="F05341" w:themeColor="accent2"/>
        <w:bottom w:val="single" w:sz="8" w:space="0" w:color="F05341" w:themeColor="accent2"/>
        <w:right w:val="single" w:sz="8" w:space="0" w:color="F05341" w:themeColor="accent2"/>
      </w:tblBorders>
    </w:tblPr>
    <w:tblStylePr w:type="firstRow">
      <w:pPr>
        <w:spacing w:before="0" w:after="0" w:line="240" w:lineRule="auto"/>
      </w:pPr>
      <w:rPr>
        <w:b/>
        <w:bCs/>
        <w:color w:val="FFFFFF" w:themeColor="background1"/>
      </w:rPr>
      <w:tblPr/>
      <w:tcPr>
        <w:shd w:val="clear" w:color="auto" w:fill="F05341" w:themeFill="accent2"/>
      </w:tcPr>
    </w:tblStylePr>
    <w:tblStylePr w:type="lastRow">
      <w:pPr>
        <w:spacing w:before="0" w:after="0" w:line="240" w:lineRule="auto"/>
      </w:pPr>
      <w:rPr>
        <w:b/>
        <w:bCs/>
      </w:rPr>
      <w:tblPr/>
      <w:tcPr>
        <w:tcBorders>
          <w:top w:val="double" w:sz="6" w:space="0" w:color="F05341" w:themeColor="accent2"/>
          <w:left w:val="single" w:sz="8" w:space="0" w:color="F05341" w:themeColor="accent2"/>
          <w:bottom w:val="single" w:sz="8" w:space="0" w:color="F05341" w:themeColor="accent2"/>
          <w:right w:val="single" w:sz="8" w:space="0" w:color="F05341" w:themeColor="accent2"/>
        </w:tcBorders>
      </w:tcPr>
    </w:tblStylePr>
    <w:tblStylePr w:type="firstCol">
      <w:rPr>
        <w:b/>
        <w:bCs/>
      </w:rPr>
    </w:tblStylePr>
    <w:tblStylePr w:type="lastCol">
      <w:rPr>
        <w:b/>
        <w:bCs/>
      </w:rPr>
    </w:tblStylePr>
    <w:tblStylePr w:type="band1Vert">
      <w:tblPr/>
      <w:tcPr>
        <w:tcBorders>
          <w:top w:val="single" w:sz="8" w:space="0" w:color="F05341" w:themeColor="accent2"/>
          <w:left w:val="single" w:sz="8" w:space="0" w:color="F05341" w:themeColor="accent2"/>
          <w:bottom w:val="single" w:sz="8" w:space="0" w:color="F05341" w:themeColor="accent2"/>
          <w:right w:val="single" w:sz="8" w:space="0" w:color="F05341" w:themeColor="accent2"/>
        </w:tcBorders>
      </w:tcPr>
    </w:tblStylePr>
    <w:tblStylePr w:type="band1Horz">
      <w:tblPr/>
      <w:tcPr>
        <w:tcBorders>
          <w:top w:val="single" w:sz="8" w:space="0" w:color="F05341" w:themeColor="accent2"/>
          <w:left w:val="single" w:sz="8" w:space="0" w:color="F05341" w:themeColor="accent2"/>
          <w:bottom w:val="single" w:sz="8" w:space="0" w:color="F05341" w:themeColor="accent2"/>
          <w:right w:val="single" w:sz="8" w:space="0" w:color="F05341" w:themeColor="accent2"/>
        </w:tcBorders>
      </w:tcPr>
    </w:tblStylePr>
  </w:style>
  <w:style w:type="table" w:styleId="LightList-Accent3">
    <w:name w:val="Light List Accent 3"/>
    <w:basedOn w:val="TableNormal"/>
    <w:uiPriority w:val="61"/>
    <w:semiHidden/>
    <w:unhideWhenUsed/>
    <w:rsid w:val="00130B65"/>
    <w:pPr>
      <w:spacing w:line="240" w:lineRule="auto"/>
    </w:pPr>
    <w:tblPr>
      <w:tblStyleRowBandSize w:val="1"/>
      <w:tblStyleColBandSize w:val="1"/>
      <w:tblBorders>
        <w:top w:val="single" w:sz="8" w:space="0" w:color="FBAD18" w:themeColor="accent3"/>
        <w:left w:val="single" w:sz="8" w:space="0" w:color="FBAD18" w:themeColor="accent3"/>
        <w:bottom w:val="single" w:sz="8" w:space="0" w:color="FBAD18" w:themeColor="accent3"/>
        <w:right w:val="single" w:sz="8" w:space="0" w:color="FBAD18" w:themeColor="accent3"/>
      </w:tblBorders>
    </w:tblPr>
    <w:tblStylePr w:type="firstRow">
      <w:pPr>
        <w:spacing w:before="0" w:after="0" w:line="240" w:lineRule="auto"/>
      </w:pPr>
      <w:rPr>
        <w:b/>
        <w:bCs/>
        <w:color w:val="FFFFFF" w:themeColor="background1"/>
      </w:rPr>
      <w:tblPr/>
      <w:tcPr>
        <w:shd w:val="clear" w:color="auto" w:fill="FBAD18" w:themeFill="accent3"/>
      </w:tcPr>
    </w:tblStylePr>
    <w:tblStylePr w:type="lastRow">
      <w:pPr>
        <w:spacing w:before="0" w:after="0" w:line="240" w:lineRule="auto"/>
      </w:pPr>
      <w:rPr>
        <w:b/>
        <w:bCs/>
      </w:rPr>
      <w:tblPr/>
      <w:tcPr>
        <w:tcBorders>
          <w:top w:val="double" w:sz="6" w:space="0" w:color="FBAD18" w:themeColor="accent3"/>
          <w:left w:val="single" w:sz="8" w:space="0" w:color="FBAD18" w:themeColor="accent3"/>
          <w:bottom w:val="single" w:sz="8" w:space="0" w:color="FBAD18" w:themeColor="accent3"/>
          <w:right w:val="single" w:sz="8" w:space="0" w:color="FBAD18" w:themeColor="accent3"/>
        </w:tcBorders>
      </w:tcPr>
    </w:tblStylePr>
    <w:tblStylePr w:type="firstCol">
      <w:rPr>
        <w:b/>
        <w:bCs/>
      </w:rPr>
    </w:tblStylePr>
    <w:tblStylePr w:type="lastCol">
      <w:rPr>
        <w:b/>
        <w:bCs/>
      </w:rPr>
    </w:tblStylePr>
    <w:tblStylePr w:type="band1Vert">
      <w:tblPr/>
      <w:tcPr>
        <w:tcBorders>
          <w:top w:val="single" w:sz="8" w:space="0" w:color="FBAD18" w:themeColor="accent3"/>
          <w:left w:val="single" w:sz="8" w:space="0" w:color="FBAD18" w:themeColor="accent3"/>
          <w:bottom w:val="single" w:sz="8" w:space="0" w:color="FBAD18" w:themeColor="accent3"/>
          <w:right w:val="single" w:sz="8" w:space="0" w:color="FBAD18" w:themeColor="accent3"/>
        </w:tcBorders>
      </w:tcPr>
    </w:tblStylePr>
    <w:tblStylePr w:type="band1Horz">
      <w:tblPr/>
      <w:tcPr>
        <w:tcBorders>
          <w:top w:val="single" w:sz="8" w:space="0" w:color="FBAD18" w:themeColor="accent3"/>
          <w:left w:val="single" w:sz="8" w:space="0" w:color="FBAD18" w:themeColor="accent3"/>
          <w:bottom w:val="single" w:sz="8" w:space="0" w:color="FBAD18" w:themeColor="accent3"/>
          <w:right w:val="single" w:sz="8" w:space="0" w:color="FBAD18" w:themeColor="accent3"/>
        </w:tcBorders>
      </w:tcPr>
    </w:tblStylePr>
  </w:style>
  <w:style w:type="table" w:styleId="LightList-Accent4">
    <w:name w:val="Light List Accent 4"/>
    <w:basedOn w:val="TableNormal"/>
    <w:uiPriority w:val="61"/>
    <w:semiHidden/>
    <w:unhideWhenUsed/>
    <w:rsid w:val="00130B65"/>
    <w:pPr>
      <w:spacing w:line="240" w:lineRule="auto"/>
    </w:pPr>
    <w:tblPr>
      <w:tblStyleRowBandSize w:val="1"/>
      <w:tblStyleColBandSize w:val="1"/>
      <w:tblBorders>
        <w:top w:val="single" w:sz="8" w:space="0" w:color="5D7936" w:themeColor="accent4"/>
        <w:left w:val="single" w:sz="8" w:space="0" w:color="5D7936" w:themeColor="accent4"/>
        <w:bottom w:val="single" w:sz="8" w:space="0" w:color="5D7936" w:themeColor="accent4"/>
        <w:right w:val="single" w:sz="8" w:space="0" w:color="5D7936" w:themeColor="accent4"/>
      </w:tblBorders>
    </w:tblPr>
    <w:tblStylePr w:type="firstRow">
      <w:pPr>
        <w:spacing w:before="0" w:after="0" w:line="240" w:lineRule="auto"/>
      </w:pPr>
      <w:rPr>
        <w:b/>
        <w:bCs/>
        <w:color w:val="FFFFFF" w:themeColor="background1"/>
      </w:rPr>
      <w:tblPr/>
      <w:tcPr>
        <w:shd w:val="clear" w:color="auto" w:fill="5D7936" w:themeFill="accent4"/>
      </w:tcPr>
    </w:tblStylePr>
    <w:tblStylePr w:type="lastRow">
      <w:pPr>
        <w:spacing w:before="0" w:after="0" w:line="240" w:lineRule="auto"/>
      </w:pPr>
      <w:rPr>
        <w:b/>
        <w:bCs/>
      </w:rPr>
      <w:tblPr/>
      <w:tcPr>
        <w:tcBorders>
          <w:top w:val="double" w:sz="6" w:space="0" w:color="5D7936" w:themeColor="accent4"/>
          <w:left w:val="single" w:sz="8" w:space="0" w:color="5D7936" w:themeColor="accent4"/>
          <w:bottom w:val="single" w:sz="8" w:space="0" w:color="5D7936" w:themeColor="accent4"/>
          <w:right w:val="single" w:sz="8" w:space="0" w:color="5D7936" w:themeColor="accent4"/>
        </w:tcBorders>
      </w:tcPr>
    </w:tblStylePr>
    <w:tblStylePr w:type="firstCol">
      <w:rPr>
        <w:b/>
        <w:bCs/>
      </w:rPr>
    </w:tblStylePr>
    <w:tblStylePr w:type="lastCol">
      <w:rPr>
        <w:b/>
        <w:bCs/>
      </w:rPr>
    </w:tblStylePr>
    <w:tblStylePr w:type="band1Vert">
      <w:tblPr/>
      <w:tcPr>
        <w:tcBorders>
          <w:top w:val="single" w:sz="8" w:space="0" w:color="5D7936" w:themeColor="accent4"/>
          <w:left w:val="single" w:sz="8" w:space="0" w:color="5D7936" w:themeColor="accent4"/>
          <w:bottom w:val="single" w:sz="8" w:space="0" w:color="5D7936" w:themeColor="accent4"/>
          <w:right w:val="single" w:sz="8" w:space="0" w:color="5D7936" w:themeColor="accent4"/>
        </w:tcBorders>
      </w:tcPr>
    </w:tblStylePr>
    <w:tblStylePr w:type="band1Horz">
      <w:tblPr/>
      <w:tcPr>
        <w:tcBorders>
          <w:top w:val="single" w:sz="8" w:space="0" w:color="5D7936" w:themeColor="accent4"/>
          <w:left w:val="single" w:sz="8" w:space="0" w:color="5D7936" w:themeColor="accent4"/>
          <w:bottom w:val="single" w:sz="8" w:space="0" w:color="5D7936" w:themeColor="accent4"/>
          <w:right w:val="single" w:sz="8" w:space="0" w:color="5D7936" w:themeColor="accent4"/>
        </w:tcBorders>
      </w:tcPr>
    </w:tblStylePr>
  </w:style>
  <w:style w:type="table" w:styleId="LightList-Accent5">
    <w:name w:val="Light List Accent 5"/>
    <w:basedOn w:val="TableNormal"/>
    <w:uiPriority w:val="61"/>
    <w:semiHidden/>
    <w:unhideWhenUsed/>
    <w:rsid w:val="00130B65"/>
    <w:pPr>
      <w:spacing w:line="240" w:lineRule="auto"/>
    </w:pPr>
    <w:tblPr>
      <w:tblStyleRowBandSize w:val="1"/>
      <w:tblStyleColBandSize w:val="1"/>
      <w:tblBorders>
        <w:top w:val="single" w:sz="8" w:space="0" w:color="087582" w:themeColor="accent5"/>
        <w:left w:val="single" w:sz="8" w:space="0" w:color="087582" w:themeColor="accent5"/>
        <w:bottom w:val="single" w:sz="8" w:space="0" w:color="087582" w:themeColor="accent5"/>
        <w:right w:val="single" w:sz="8" w:space="0" w:color="087582" w:themeColor="accent5"/>
      </w:tblBorders>
    </w:tblPr>
    <w:tblStylePr w:type="firstRow">
      <w:pPr>
        <w:spacing w:before="0" w:after="0" w:line="240" w:lineRule="auto"/>
      </w:pPr>
      <w:rPr>
        <w:b/>
        <w:bCs/>
        <w:color w:val="FFFFFF" w:themeColor="background1"/>
      </w:rPr>
      <w:tblPr/>
      <w:tcPr>
        <w:shd w:val="clear" w:color="auto" w:fill="087582" w:themeFill="accent5"/>
      </w:tcPr>
    </w:tblStylePr>
    <w:tblStylePr w:type="lastRow">
      <w:pPr>
        <w:spacing w:before="0" w:after="0" w:line="240" w:lineRule="auto"/>
      </w:pPr>
      <w:rPr>
        <w:b/>
        <w:bCs/>
      </w:rPr>
      <w:tblPr/>
      <w:tcPr>
        <w:tcBorders>
          <w:top w:val="double" w:sz="6" w:space="0" w:color="087582" w:themeColor="accent5"/>
          <w:left w:val="single" w:sz="8" w:space="0" w:color="087582" w:themeColor="accent5"/>
          <w:bottom w:val="single" w:sz="8" w:space="0" w:color="087582" w:themeColor="accent5"/>
          <w:right w:val="single" w:sz="8" w:space="0" w:color="087582" w:themeColor="accent5"/>
        </w:tcBorders>
      </w:tcPr>
    </w:tblStylePr>
    <w:tblStylePr w:type="firstCol">
      <w:rPr>
        <w:b/>
        <w:bCs/>
      </w:rPr>
    </w:tblStylePr>
    <w:tblStylePr w:type="lastCol">
      <w:rPr>
        <w:b/>
        <w:bCs/>
      </w:rPr>
    </w:tblStylePr>
    <w:tblStylePr w:type="band1Vert">
      <w:tblPr/>
      <w:tcPr>
        <w:tcBorders>
          <w:top w:val="single" w:sz="8" w:space="0" w:color="087582" w:themeColor="accent5"/>
          <w:left w:val="single" w:sz="8" w:space="0" w:color="087582" w:themeColor="accent5"/>
          <w:bottom w:val="single" w:sz="8" w:space="0" w:color="087582" w:themeColor="accent5"/>
          <w:right w:val="single" w:sz="8" w:space="0" w:color="087582" w:themeColor="accent5"/>
        </w:tcBorders>
      </w:tcPr>
    </w:tblStylePr>
    <w:tblStylePr w:type="band1Horz">
      <w:tblPr/>
      <w:tcPr>
        <w:tcBorders>
          <w:top w:val="single" w:sz="8" w:space="0" w:color="087582" w:themeColor="accent5"/>
          <w:left w:val="single" w:sz="8" w:space="0" w:color="087582" w:themeColor="accent5"/>
          <w:bottom w:val="single" w:sz="8" w:space="0" w:color="087582" w:themeColor="accent5"/>
          <w:right w:val="single" w:sz="8" w:space="0" w:color="087582" w:themeColor="accent5"/>
        </w:tcBorders>
      </w:tcPr>
    </w:tblStylePr>
  </w:style>
  <w:style w:type="table" w:styleId="LightList-Accent6">
    <w:name w:val="Light List Accent 6"/>
    <w:basedOn w:val="TableNormal"/>
    <w:uiPriority w:val="61"/>
    <w:semiHidden/>
    <w:unhideWhenUsed/>
    <w:rsid w:val="00130B65"/>
    <w:pPr>
      <w:spacing w:line="240" w:lineRule="auto"/>
    </w:pPr>
    <w:tblPr>
      <w:tblStyleRowBandSize w:val="1"/>
      <w:tblStyleColBandSize w:val="1"/>
      <w:tblBorders>
        <w:top w:val="single" w:sz="8" w:space="0" w:color="ABCD37" w:themeColor="accent6"/>
        <w:left w:val="single" w:sz="8" w:space="0" w:color="ABCD37" w:themeColor="accent6"/>
        <w:bottom w:val="single" w:sz="8" w:space="0" w:color="ABCD37" w:themeColor="accent6"/>
        <w:right w:val="single" w:sz="8" w:space="0" w:color="ABCD37" w:themeColor="accent6"/>
      </w:tblBorders>
    </w:tblPr>
    <w:tblStylePr w:type="firstRow">
      <w:pPr>
        <w:spacing w:before="0" w:after="0" w:line="240" w:lineRule="auto"/>
      </w:pPr>
      <w:rPr>
        <w:b/>
        <w:bCs/>
        <w:color w:val="FFFFFF" w:themeColor="background1"/>
      </w:rPr>
      <w:tblPr/>
      <w:tcPr>
        <w:shd w:val="clear" w:color="auto" w:fill="ABCD37" w:themeFill="accent6"/>
      </w:tcPr>
    </w:tblStylePr>
    <w:tblStylePr w:type="lastRow">
      <w:pPr>
        <w:spacing w:before="0" w:after="0" w:line="240" w:lineRule="auto"/>
      </w:pPr>
      <w:rPr>
        <w:b/>
        <w:bCs/>
      </w:rPr>
      <w:tblPr/>
      <w:tcPr>
        <w:tcBorders>
          <w:top w:val="double" w:sz="6" w:space="0" w:color="ABCD37" w:themeColor="accent6"/>
          <w:left w:val="single" w:sz="8" w:space="0" w:color="ABCD37" w:themeColor="accent6"/>
          <w:bottom w:val="single" w:sz="8" w:space="0" w:color="ABCD37" w:themeColor="accent6"/>
          <w:right w:val="single" w:sz="8" w:space="0" w:color="ABCD37" w:themeColor="accent6"/>
        </w:tcBorders>
      </w:tcPr>
    </w:tblStylePr>
    <w:tblStylePr w:type="firstCol">
      <w:rPr>
        <w:b/>
        <w:bCs/>
      </w:rPr>
    </w:tblStylePr>
    <w:tblStylePr w:type="lastCol">
      <w:rPr>
        <w:b/>
        <w:bCs/>
      </w:rPr>
    </w:tblStylePr>
    <w:tblStylePr w:type="band1Vert">
      <w:tblPr/>
      <w:tcPr>
        <w:tcBorders>
          <w:top w:val="single" w:sz="8" w:space="0" w:color="ABCD37" w:themeColor="accent6"/>
          <w:left w:val="single" w:sz="8" w:space="0" w:color="ABCD37" w:themeColor="accent6"/>
          <w:bottom w:val="single" w:sz="8" w:space="0" w:color="ABCD37" w:themeColor="accent6"/>
          <w:right w:val="single" w:sz="8" w:space="0" w:color="ABCD37" w:themeColor="accent6"/>
        </w:tcBorders>
      </w:tcPr>
    </w:tblStylePr>
    <w:tblStylePr w:type="band1Horz">
      <w:tblPr/>
      <w:tcPr>
        <w:tcBorders>
          <w:top w:val="single" w:sz="8" w:space="0" w:color="ABCD37" w:themeColor="accent6"/>
          <w:left w:val="single" w:sz="8" w:space="0" w:color="ABCD37" w:themeColor="accent6"/>
          <w:bottom w:val="single" w:sz="8" w:space="0" w:color="ABCD37" w:themeColor="accent6"/>
          <w:right w:val="single" w:sz="8" w:space="0" w:color="ABCD37" w:themeColor="accent6"/>
        </w:tcBorders>
      </w:tcPr>
    </w:tblStylePr>
  </w:style>
  <w:style w:type="table" w:styleId="LightShading">
    <w:name w:val="Light Shading"/>
    <w:basedOn w:val="TableNormal"/>
    <w:uiPriority w:val="60"/>
    <w:semiHidden/>
    <w:unhideWhenUsed/>
    <w:rsid w:val="00130B65"/>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30B65"/>
    <w:pPr>
      <w:spacing w:line="240" w:lineRule="auto"/>
    </w:pPr>
    <w:rPr>
      <w:color w:val="5A1B23" w:themeColor="accent1" w:themeShade="BF"/>
    </w:rPr>
    <w:tblPr>
      <w:tblStyleRowBandSize w:val="1"/>
      <w:tblStyleColBandSize w:val="1"/>
      <w:tblBorders>
        <w:top w:val="single" w:sz="8" w:space="0" w:color="79242F" w:themeColor="accent1"/>
        <w:bottom w:val="single" w:sz="8" w:space="0" w:color="79242F" w:themeColor="accent1"/>
      </w:tblBorders>
    </w:tblPr>
    <w:tblStylePr w:type="firstRow">
      <w:pPr>
        <w:spacing w:before="0" w:after="0" w:line="240" w:lineRule="auto"/>
      </w:pPr>
      <w:rPr>
        <w:b/>
        <w:bCs/>
      </w:rPr>
      <w:tblPr/>
      <w:tcPr>
        <w:tcBorders>
          <w:top w:val="single" w:sz="8" w:space="0" w:color="79242F" w:themeColor="accent1"/>
          <w:left w:val="nil"/>
          <w:bottom w:val="single" w:sz="8" w:space="0" w:color="79242F" w:themeColor="accent1"/>
          <w:right w:val="nil"/>
          <w:insideH w:val="nil"/>
          <w:insideV w:val="nil"/>
        </w:tcBorders>
      </w:tcPr>
    </w:tblStylePr>
    <w:tblStylePr w:type="lastRow">
      <w:pPr>
        <w:spacing w:before="0" w:after="0" w:line="240" w:lineRule="auto"/>
      </w:pPr>
      <w:rPr>
        <w:b/>
        <w:bCs/>
      </w:rPr>
      <w:tblPr/>
      <w:tcPr>
        <w:tcBorders>
          <w:top w:val="single" w:sz="8" w:space="0" w:color="79242F" w:themeColor="accent1"/>
          <w:left w:val="nil"/>
          <w:bottom w:val="single" w:sz="8" w:space="0" w:color="7924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BBC1" w:themeFill="accent1" w:themeFillTint="3F"/>
      </w:tcPr>
    </w:tblStylePr>
    <w:tblStylePr w:type="band1Horz">
      <w:tblPr/>
      <w:tcPr>
        <w:tcBorders>
          <w:left w:val="nil"/>
          <w:right w:val="nil"/>
          <w:insideH w:val="nil"/>
          <w:insideV w:val="nil"/>
        </w:tcBorders>
        <w:shd w:val="clear" w:color="auto" w:fill="EBBBC1" w:themeFill="accent1" w:themeFillTint="3F"/>
      </w:tcPr>
    </w:tblStylePr>
  </w:style>
  <w:style w:type="table" w:styleId="LightShading-Accent2">
    <w:name w:val="Light Shading Accent 2"/>
    <w:basedOn w:val="TableNormal"/>
    <w:uiPriority w:val="60"/>
    <w:semiHidden/>
    <w:unhideWhenUsed/>
    <w:rsid w:val="00130B65"/>
    <w:pPr>
      <w:spacing w:line="240" w:lineRule="auto"/>
    </w:pPr>
    <w:rPr>
      <w:color w:val="D32410" w:themeColor="accent2" w:themeShade="BF"/>
    </w:rPr>
    <w:tblPr>
      <w:tblStyleRowBandSize w:val="1"/>
      <w:tblStyleColBandSize w:val="1"/>
      <w:tblBorders>
        <w:top w:val="single" w:sz="8" w:space="0" w:color="F05341" w:themeColor="accent2"/>
        <w:bottom w:val="single" w:sz="8" w:space="0" w:color="F05341" w:themeColor="accent2"/>
      </w:tblBorders>
    </w:tblPr>
    <w:tblStylePr w:type="firstRow">
      <w:pPr>
        <w:spacing w:before="0" w:after="0" w:line="240" w:lineRule="auto"/>
      </w:pPr>
      <w:rPr>
        <w:b/>
        <w:bCs/>
      </w:rPr>
      <w:tblPr/>
      <w:tcPr>
        <w:tcBorders>
          <w:top w:val="single" w:sz="8" w:space="0" w:color="F05341" w:themeColor="accent2"/>
          <w:left w:val="nil"/>
          <w:bottom w:val="single" w:sz="8" w:space="0" w:color="F05341" w:themeColor="accent2"/>
          <w:right w:val="nil"/>
          <w:insideH w:val="nil"/>
          <w:insideV w:val="nil"/>
        </w:tcBorders>
      </w:tcPr>
    </w:tblStylePr>
    <w:tblStylePr w:type="lastRow">
      <w:pPr>
        <w:spacing w:before="0" w:after="0" w:line="240" w:lineRule="auto"/>
      </w:pPr>
      <w:rPr>
        <w:b/>
        <w:bCs/>
      </w:rPr>
      <w:tblPr/>
      <w:tcPr>
        <w:tcBorders>
          <w:top w:val="single" w:sz="8" w:space="0" w:color="F05341" w:themeColor="accent2"/>
          <w:left w:val="nil"/>
          <w:bottom w:val="single" w:sz="8" w:space="0" w:color="F053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4D0" w:themeFill="accent2" w:themeFillTint="3F"/>
      </w:tcPr>
    </w:tblStylePr>
    <w:tblStylePr w:type="band1Horz">
      <w:tblPr/>
      <w:tcPr>
        <w:tcBorders>
          <w:left w:val="nil"/>
          <w:right w:val="nil"/>
          <w:insideH w:val="nil"/>
          <w:insideV w:val="nil"/>
        </w:tcBorders>
        <w:shd w:val="clear" w:color="auto" w:fill="FBD4D0" w:themeFill="accent2" w:themeFillTint="3F"/>
      </w:tcPr>
    </w:tblStylePr>
  </w:style>
  <w:style w:type="table" w:styleId="LightShading-Accent3">
    <w:name w:val="Light Shading Accent 3"/>
    <w:basedOn w:val="TableNormal"/>
    <w:uiPriority w:val="60"/>
    <w:semiHidden/>
    <w:unhideWhenUsed/>
    <w:rsid w:val="00130B65"/>
    <w:pPr>
      <w:spacing w:line="240" w:lineRule="auto"/>
    </w:pPr>
    <w:rPr>
      <w:color w:val="CA8503" w:themeColor="accent3" w:themeShade="BF"/>
    </w:rPr>
    <w:tblPr>
      <w:tblStyleRowBandSize w:val="1"/>
      <w:tblStyleColBandSize w:val="1"/>
      <w:tblBorders>
        <w:top w:val="single" w:sz="8" w:space="0" w:color="FBAD18" w:themeColor="accent3"/>
        <w:bottom w:val="single" w:sz="8" w:space="0" w:color="FBAD18" w:themeColor="accent3"/>
      </w:tblBorders>
    </w:tblPr>
    <w:tblStylePr w:type="firstRow">
      <w:pPr>
        <w:spacing w:before="0" w:after="0" w:line="240" w:lineRule="auto"/>
      </w:pPr>
      <w:rPr>
        <w:b/>
        <w:bCs/>
      </w:rPr>
      <w:tblPr/>
      <w:tcPr>
        <w:tcBorders>
          <w:top w:val="single" w:sz="8" w:space="0" w:color="FBAD18" w:themeColor="accent3"/>
          <w:left w:val="nil"/>
          <w:bottom w:val="single" w:sz="8" w:space="0" w:color="FBAD18" w:themeColor="accent3"/>
          <w:right w:val="nil"/>
          <w:insideH w:val="nil"/>
          <w:insideV w:val="nil"/>
        </w:tcBorders>
      </w:tcPr>
    </w:tblStylePr>
    <w:tblStylePr w:type="lastRow">
      <w:pPr>
        <w:spacing w:before="0" w:after="0" w:line="240" w:lineRule="auto"/>
      </w:pPr>
      <w:rPr>
        <w:b/>
        <w:bCs/>
      </w:rPr>
      <w:tblPr/>
      <w:tcPr>
        <w:tcBorders>
          <w:top w:val="single" w:sz="8" w:space="0" w:color="FBAD18" w:themeColor="accent3"/>
          <w:left w:val="nil"/>
          <w:bottom w:val="single" w:sz="8" w:space="0" w:color="FBAD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AC5" w:themeFill="accent3" w:themeFillTint="3F"/>
      </w:tcPr>
    </w:tblStylePr>
    <w:tblStylePr w:type="band1Horz">
      <w:tblPr/>
      <w:tcPr>
        <w:tcBorders>
          <w:left w:val="nil"/>
          <w:right w:val="nil"/>
          <w:insideH w:val="nil"/>
          <w:insideV w:val="nil"/>
        </w:tcBorders>
        <w:shd w:val="clear" w:color="auto" w:fill="FEEAC5" w:themeFill="accent3" w:themeFillTint="3F"/>
      </w:tcPr>
    </w:tblStylePr>
  </w:style>
  <w:style w:type="table" w:styleId="LightShading-Accent4">
    <w:name w:val="Light Shading Accent 4"/>
    <w:basedOn w:val="TableNormal"/>
    <w:uiPriority w:val="60"/>
    <w:semiHidden/>
    <w:unhideWhenUsed/>
    <w:rsid w:val="00130B65"/>
    <w:pPr>
      <w:spacing w:line="240" w:lineRule="auto"/>
    </w:pPr>
    <w:rPr>
      <w:color w:val="455A28" w:themeColor="accent4" w:themeShade="BF"/>
    </w:rPr>
    <w:tblPr>
      <w:tblStyleRowBandSize w:val="1"/>
      <w:tblStyleColBandSize w:val="1"/>
      <w:tblBorders>
        <w:top w:val="single" w:sz="8" w:space="0" w:color="5D7936" w:themeColor="accent4"/>
        <w:bottom w:val="single" w:sz="8" w:space="0" w:color="5D7936" w:themeColor="accent4"/>
      </w:tblBorders>
    </w:tblPr>
    <w:tblStylePr w:type="firstRow">
      <w:pPr>
        <w:spacing w:before="0" w:after="0" w:line="240" w:lineRule="auto"/>
      </w:pPr>
      <w:rPr>
        <w:b/>
        <w:bCs/>
      </w:rPr>
      <w:tblPr/>
      <w:tcPr>
        <w:tcBorders>
          <w:top w:val="single" w:sz="8" w:space="0" w:color="5D7936" w:themeColor="accent4"/>
          <w:left w:val="nil"/>
          <w:bottom w:val="single" w:sz="8" w:space="0" w:color="5D7936" w:themeColor="accent4"/>
          <w:right w:val="nil"/>
          <w:insideH w:val="nil"/>
          <w:insideV w:val="nil"/>
        </w:tcBorders>
      </w:tcPr>
    </w:tblStylePr>
    <w:tblStylePr w:type="lastRow">
      <w:pPr>
        <w:spacing w:before="0" w:after="0" w:line="240" w:lineRule="auto"/>
      </w:pPr>
      <w:rPr>
        <w:b/>
        <w:bCs/>
      </w:rPr>
      <w:tblPr/>
      <w:tcPr>
        <w:tcBorders>
          <w:top w:val="single" w:sz="8" w:space="0" w:color="5D7936" w:themeColor="accent4"/>
          <w:left w:val="nil"/>
          <w:bottom w:val="single" w:sz="8" w:space="0" w:color="5D793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5C5" w:themeFill="accent4" w:themeFillTint="3F"/>
      </w:tcPr>
    </w:tblStylePr>
    <w:tblStylePr w:type="band1Horz">
      <w:tblPr/>
      <w:tcPr>
        <w:tcBorders>
          <w:left w:val="nil"/>
          <w:right w:val="nil"/>
          <w:insideH w:val="nil"/>
          <w:insideV w:val="nil"/>
        </w:tcBorders>
        <w:shd w:val="clear" w:color="auto" w:fill="D8E5C5" w:themeFill="accent4" w:themeFillTint="3F"/>
      </w:tcPr>
    </w:tblStylePr>
  </w:style>
  <w:style w:type="table" w:styleId="LightShading-Accent5">
    <w:name w:val="Light Shading Accent 5"/>
    <w:basedOn w:val="TableNormal"/>
    <w:uiPriority w:val="60"/>
    <w:semiHidden/>
    <w:unhideWhenUsed/>
    <w:rsid w:val="00130B65"/>
    <w:pPr>
      <w:spacing w:line="240" w:lineRule="auto"/>
    </w:pPr>
    <w:rPr>
      <w:color w:val="065761" w:themeColor="accent5" w:themeShade="BF"/>
    </w:rPr>
    <w:tblPr>
      <w:tblStyleRowBandSize w:val="1"/>
      <w:tblStyleColBandSize w:val="1"/>
      <w:tblBorders>
        <w:top w:val="single" w:sz="8" w:space="0" w:color="087582" w:themeColor="accent5"/>
        <w:bottom w:val="single" w:sz="8" w:space="0" w:color="087582" w:themeColor="accent5"/>
      </w:tblBorders>
    </w:tblPr>
    <w:tblStylePr w:type="firstRow">
      <w:pPr>
        <w:spacing w:before="0" w:after="0" w:line="240" w:lineRule="auto"/>
      </w:pPr>
      <w:rPr>
        <w:b/>
        <w:bCs/>
      </w:rPr>
      <w:tblPr/>
      <w:tcPr>
        <w:tcBorders>
          <w:top w:val="single" w:sz="8" w:space="0" w:color="087582" w:themeColor="accent5"/>
          <w:left w:val="nil"/>
          <w:bottom w:val="single" w:sz="8" w:space="0" w:color="087582" w:themeColor="accent5"/>
          <w:right w:val="nil"/>
          <w:insideH w:val="nil"/>
          <w:insideV w:val="nil"/>
        </w:tcBorders>
      </w:tcPr>
    </w:tblStylePr>
    <w:tblStylePr w:type="lastRow">
      <w:pPr>
        <w:spacing w:before="0" w:after="0" w:line="240" w:lineRule="auto"/>
      </w:pPr>
      <w:rPr>
        <w:b/>
        <w:bCs/>
      </w:rPr>
      <w:tblPr/>
      <w:tcPr>
        <w:tcBorders>
          <w:top w:val="single" w:sz="8" w:space="0" w:color="087582" w:themeColor="accent5"/>
          <w:left w:val="nil"/>
          <w:bottom w:val="single" w:sz="8" w:space="0" w:color="08758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0F9" w:themeFill="accent5" w:themeFillTint="3F"/>
      </w:tcPr>
    </w:tblStylePr>
    <w:tblStylePr w:type="band1Horz">
      <w:tblPr/>
      <w:tcPr>
        <w:tcBorders>
          <w:left w:val="nil"/>
          <w:right w:val="nil"/>
          <w:insideH w:val="nil"/>
          <w:insideV w:val="nil"/>
        </w:tcBorders>
        <w:shd w:val="clear" w:color="auto" w:fill="A8F0F9" w:themeFill="accent5" w:themeFillTint="3F"/>
      </w:tcPr>
    </w:tblStylePr>
  </w:style>
  <w:style w:type="table" w:styleId="LightShading-Accent6">
    <w:name w:val="Light Shading Accent 6"/>
    <w:basedOn w:val="TableNormal"/>
    <w:uiPriority w:val="60"/>
    <w:semiHidden/>
    <w:unhideWhenUsed/>
    <w:rsid w:val="00130B65"/>
    <w:pPr>
      <w:spacing w:line="240" w:lineRule="auto"/>
    </w:pPr>
    <w:rPr>
      <w:color w:val="819B27" w:themeColor="accent6" w:themeShade="BF"/>
    </w:rPr>
    <w:tblPr>
      <w:tblStyleRowBandSize w:val="1"/>
      <w:tblStyleColBandSize w:val="1"/>
      <w:tblBorders>
        <w:top w:val="single" w:sz="8" w:space="0" w:color="ABCD37" w:themeColor="accent6"/>
        <w:bottom w:val="single" w:sz="8" w:space="0" w:color="ABCD37" w:themeColor="accent6"/>
      </w:tblBorders>
    </w:tblPr>
    <w:tblStylePr w:type="firstRow">
      <w:pPr>
        <w:spacing w:before="0" w:after="0" w:line="240" w:lineRule="auto"/>
      </w:pPr>
      <w:rPr>
        <w:b/>
        <w:bCs/>
      </w:rPr>
      <w:tblPr/>
      <w:tcPr>
        <w:tcBorders>
          <w:top w:val="single" w:sz="8" w:space="0" w:color="ABCD37" w:themeColor="accent6"/>
          <w:left w:val="nil"/>
          <w:bottom w:val="single" w:sz="8" w:space="0" w:color="ABCD37" w:themeColor="accent6"/>
          <w:right w:val="nil"/>
          <w:insideH w:val="nil"/>
          <w:insideV w:val="nil"/>
        </w:tcBorders>
      </w:tcPr>
    </w:tblStylePr>
    <w:tblStylePr w:type="lastRow">
      <w:pPr>
        <w:spacing w:before="0" w:after="0" w:line="240" w:lineRule="auto"/>
      </w:pPr>
      <w:rPr>
        <w:b/>
        <w:bCs/>
      </w:rPr>
      <w:tblPr/>
      <w:tcPr>
        <w:tcBorders>
          <w:top w:val="single" w:sz="8" w:space="0" w:color="ABCD37" w:themeColor="accent6"/>
          <w:left w:val="nil"/>
          <w:bottom w:val="single" w:sz="8" w:space="0" w:color="ABCD3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CD" w:themeFill="accent6" w:themeFillTint="3F"/>
      </w:tcPr>
    </w:tblStylePr>
    <w:tblStylePr w:type="band1Horz">
      <w:tblPr/>
      <w:tcPr>
        <w:tcBorders>
          <w:left w:val="nil"/>
          <w:right w:val="nil"/>
          <w:insideH w:val="nil"/>
          <w:insideV w:val="nil"/>
        </w:tcBorders>
        <w:shd w:val="clear" w:color="auto" w:fill="EAF2CD" w:themeFill="accent6" w:themeFillTint="3F"/>
      </w:tcPr>
    </w:tblStylePr>
  </w:style>
  <w:style w:type="character" w:styleId="LineNumber">
    <w:name w:val="line number"/>
    <w:basedOn w:val="DefaultParagraphFont"/>
    <w:uiPriority w:val="99"/>
    <w:semiHidden/>
    <w:rsid w:val="00130B65"/>
  </w:style>
  <w:style w:type="paragraph" w:styleId="List2">
    <w:name w:val="List 2"/>
    <w:basedOn w:val="Normal"/>
    <w:uiPriority w:val="99"/>
    <w:semiHidden/>
    <w:rsid w:val="00130B65"/>
    <w:pPr>
      <w:ind w:left="566" w:hanging="283"/>
      <w:contextualSpacing/>
    </w:pPr>
  </w:style>
  <w:style w:type="paragraph" w:styleId="List3">
    <w:name w:val="List 3"/>
    <w:basedOn w:val="Normal"/>
    <w:uiPriority w:val="99"/>
    <w:semiHidden/>
    <w:rsid w:val="00130B65"/>
    <w:pPr>
      <w:ind w:left="849" w:hanging="283"/>
      <w:contextualSpacing/>
    </w:pPr>
  </w:style>
  <w:style w:type="paragraph" w:styleId="List4">
    <w:name w:val="List 4"/>
    <w:basedOn w:val="Normal"/>
    <w:uiPriority w:val="99"/>
    <w:semiHidden/>
    <w:rsid w:val="00130B65"/>
    <w:pPr>
      <w:ind w:left="1132" w:hanging="283"/>
      <w:contextualSpacing/>
    </w:pPr>
  </w:style>
  <w:style w:type="paragraph" w:styleId="List5">
    <w:name w:val="List 5"/>
    <w:basedOn w:val="Normal"/>
    <w:uiPriority w:val="99"/>
    <w:semiHidden/>
    <w:rsid w:val="00130B65"/>
    <w:pPr>
      <w:ind w:left="1415" w:hanging="283"/>
      <w:contextualSpacing/>
    </w:pPr>
  </w:style>
  <w:style w:type="paragraph" w:styleId="ListBullet4">
    <w:name w:val="List Bullet 4"/>
    <w:basedOn w:val="Normal"/>
    <w:uiPriority w:val="99"/>
    <w:semiHidden/>
    <w:rsid w:val="00B87B15"/>
    <w:pPr>
      <w:numPr>
        <w:numId w:val="17"/>
      </w:numPr>
      <w:contextualSpacing/>
    </w:pPr>
  </w:style>
  <w:style w:type="paragraph" w:styleId="ListBullet5">
    <w:name w:val="List Bullet 5"/>
    <w:basedOn w:val="Normal"/>
    <w:uiPriority w:val="99"/>
    <w:semiHidden/>
    <w:rsid w:val="00B87B15"/>
    <w:pPr>
      <w:numPr>
        <w:numId w:val="18"/>
      </w:numPr>
      <w:contextualSpacing/>
    </w:pPr>
  </w:style>
  <w:style w:type="paragraph" w:styleId="ListContinue">
    <w:name w:val="List Continue"/>
    <w:basedOn w:val="Normal"/>
    <w:uiPriority w:val="99"/>
    <w:semiHidden/>
    <w:rsid w:val="00130B65"/>
    <w:pPr>
      <w:ind w:left="283"/>
      <w:contextualSpacing/>
    </w:pPr>
  </w:style>
  <w:style w:type="paragraph" w:styleId="ListContinue2">
    <w:name w:val="List Continue 2"/>
    <w:basedOn w:val="Normal"/>
    <w:uiPriority w:val="99"/>
    <w:semiHidden/>
    <w:rsid w:val="00130B65"/>
    <w:pPr>
      <w:ind w:left="566"/>
      <w:contextualSpacing/>
    </w:pPr>
  </w:style>
  <w:style w:type="paragraph" w:styleId="ListContinue3">
    <w:name w:val="List Continue 3"/>
    <w:basedOn w:val="Normal"/>
    <w:uiPriority w:val="99"/>
    <w:semiHidden/>
    <w:rsid w:val="00130B65"/>
    <w:pPr>
      <w:ind w:left="849"/>
      <w:contextualSpacing/>
    </w:pPr>
  </w:style>
  <w:style w:type="paragraph" w:styleId="ListContinue4">
    <w:name w:val="List Continue 4"/>
    <w:basedOn w:val="Normal"/>
    <w:uiPriority w:val="99"/>
    <w:semiHidden/>
    <w:rsid w:val="00130B65"/>
    <w:pPr>
      <w:ind w:left="1132"/>
      <w:contextualSpacing/>
    </w:pPr>
  </w:style>
  <w:style w:type="paragraph" w:styleId="ListContinue5">
    <w:name w:val="List Continue 5"/>
    <w:basedOn w:val="Normal"/>
    <w:uiPriority w:val="99"/>
    <w:semiHidden/>
    <w:rsid w:val="00130B65"/>
    <w:pPr>
      <w:ind w:left="1415"/>
      <w:contextualSpacing/>
    </w:pPr>
  </w:style>
  <w:style w:type="paragraph" w:styleId="ListNumber4">
    <w:name w:val="List Number 4"/>
    <w:basedOn w:val="Normal"/>
    <w:uiPriority w:val="99"/>
    <w:semiHidden/>
    <w:rsid w:val="00B87B15"/>
    <w:pPr>
      <w:numPr>
        <w:numId w:val="14"/>
      </w:numPr>
      <w:contextualSpacing/>
    </w:pPr>
  </w:style>
  <w:style w:type="paragraph" w:styleId="ListNumber5">
    <w:name w:val="List Number 5"/>
    <w:basedOn w:val="Normal"/>
    <w:uiPriority w:val="99"/>
    <w:semiHidden/>
    <w:rsid w:val="00B87B15"/>
    <w:pPr>
      <w:numPr>
        <w:numId w:val="15"/>
      </w:numPr>
      <w:contextualSpacing/>
    </w:pPr>
  </w:style>
  <w:style w:type="table" w:styleId="ListTable1Light-Accent2">
    <w:name w:val="List Table 1 Light Accent 2"/>
    <w:basedOn w:val="TableNormal"/>
    <w:uiPriority w:val="46"/>
    <w:rsid w:val="00413BA4"/>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F6978D" w:themeColor="accent2" w:themeTint="99"/>
        </w:tcBorders>
      </w:tcPr>
    </w:tblStylePr>
    <w:tblStylePr w:type="lastRow">
      <w:rPr>
        <w:b/>
        <w:bCs/>
      </w:rPr>
      <w:tblPr/>
      <w:tcPr>
        <w:tcBorders>
          <w:top w:val="single" w:sz="4" w:space="0" w:color="F6978D" w:themeColor="accent2" w:themeTint="99"/>
        </w:tcBorders>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ListTable1Light-Accent3">
    <w:name w:val="List Table 1 Light Accent 3"/>
    <w:basedOn w:val="TableNormal"/>
    <w:uiPriority w:val="46"/>
    <w:rsid w:val="00413BA4"/>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FCCD74" w:themeColor="accent3" w:themeTint="99"/>
        </w:tcBorders>
      </w:tcPr>
    </w:tblStylePr>
    <w:tblStylePr w:type="lastRow">
      <w:rPr>
        <w:b/>
        <w:bCs/>
      </w:rPr>
      <w:tblPr/>
      <w:tcPr>
        <w:tcBorders>
          <w:top w:val="single" w:sz="4" w:space="0" w:color="FCCD74" w:themeColor="accent3" w:themeTint="99"/>
        </w:tcBorders>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ListTable1Light-Accent4">
    <w:name w:val="List Table 1 Light Accent 4"/>
    <w:basedOn w:val="TableNormal"/>
    <w:uiPriority w:val="46"/>
    <w:rsid w:val="00413BA4"/>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A0C174" w:themeColor="accent4" w:themeTint="99"/>
        </w:tcBorders>
      </w:tcPr>
    </w:tblStylePr>
    <w:tblStylePr w:type="lastRow">
      <w:rPr>
        <w:b/>
        <w:bCs/>
      </w:rPr>
      <w:tblPr/>
      <w:tcPr>
        <w:tcBorders>
          <w:top w:val="single" w:sz="4" w:space="0" w:color="A0C174" w:themeColor="accent4" w:themeTint="99"/>
        </w:tcBorders>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ListTable1Light-Accent5">
    <w:name w:val="List Table 1 Light Accent 5"/>
    <w:basedOn w:val="TableNormal"/>
    <w:uiPriority w:val="46"/>
    <w:rsid w:val="00413BA4"/>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2CDCF2" w:themeColor="accent5" w:themeTint="99"/>
        </w:tcBorders>
      </w:tcPr>
    </w:tblStylePr>
    <w:tblStylePr w:type="lastRow">
      <w:rPr>
        <w:b/>
        <w:bCs/>
      </w:rPr>
      <w:tblPr/>
      <w:tcPr>
        <w:tcBorders>
          <w:top w:val="single" w:sz="4" w:space="0" w:color="2CDCF2" w:themeColor="accent5" w:themeTint="99"/>
        </w:tcBorders>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ListTable1Light-Accent6">
    <w:name w:val="List Table 1 Light Accent 6"/>
    <w:basedOn w:val="TableNormal"/>
    <w:uiPriority w:val="46"/>
    <w:rsid w:val="00413BA4"/>
    <w:pPr>
      <w:spacing w:line="240" w:lineRule="auto"/>
    </w:pPr>
    <w:tblPr>
      <w:tblStyleRowBandSize w:val="1"/>
      <w:tblStyleColBandSize w:val="1"/>
      <w:tblCellMar>
        <w:top w:w="40" w:type="dxa"/>
        <w:left w:w="80" w:type="dxa"/>
        <w:bottom w:w="70" w:type="dxa"/>
        <w:right w:w="80" w:type="dxa"/>
      </w:tblCellMar>
    </w:tblPr>
    <w:tblStylePr w:type="firstRow">
      <w:rPr>
        <w:b/>
        <w:bCs/>
      </w:rPr>
      <w:tblPr/>
      <w:tcPr>
        <w:tcBorders>
          <w:bottom w:val="single" w:sz="4" w:space="0" w:color="CCE187" w:themeColor="accent6" w:themeTint="99"/>
        </w:tcBorders>
      </w:tcPr>
    </w:tblStylePr>
    <w:tblStylePr w:type="lastRow">
      <w:rPr>
        <w:b/>
        <w:bCs/>
      </w:rPr>
      <w:tblPr/>
      <w:tcPr>
        <w:tcBorders>
          <w:top w:val="single" w:sz="4" w:space="0" w:color="CCE187" w:themeColor="accent6" w:themeTint="99"/>
        </w:tcBorders>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ListTable2">
    <w:name w:val="List Table 2"/>
    <w:basedOn w:val="TableNormal"/>
    <w:uiPriority w:val="47"/>
    <w:rsid w:val="00413BA4"/>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40" w:type="dxa"/>
        <w:left w:w="80" w:type="dxa"/>
        <w:bottom w:w="70" w:type="dxa"/>
        <w:right w:w="8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13BA4"/>
    <w:pPr>
      <w:spacing w:line="240" w:lineRule="auto"/>
    </w:pPr>
    <w:tblPr>
      <w:tblStyleRowBandSize w:val="1"/>
      <w:tblStyleColBandSize w:val="1"/>
      <w:tblBorders>
        <w:top w:val="single" w:sz="4" w:space="0" w:color="CE5B6A" w:themeColor="accent1" w:themeTint="99"/>
        <w:bottom w:val="single" w:sz="4" w:space="0" w:color="CE5B6A" w:themeColor="accent1" w:themeTint="99"/>
        <w:insideH w:val="single" w:sz="4" w:space="0" w:color="CE5B6A" w:themeColor="accent1" w:themeTint="99"/>
      </w:tblBorders>
      <w:tblCellMar>
        <w:top w:w="40" w:type="dxa"/>
        <w:left w:w="80" w:type="dxa"/>
        <w:bottom w:w="70" w:type="dxa"/>
        <w:right w:w="80"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ListTable2-Accent2">
    <w:name w:val="List Table 2 Accent 2"/>
    <w:basedOn w:val="TableNormal"/>
    <w:uiPriority w:val="47"/>
    <w:rsid w:val="004F21A3"/>
    <w:pPr>
      <w:spacing w:line="240" w:lineRule="auto"/>
    </w:pPr>
    <w:tblPr>
      <w:tblBorders>
        <w:top w:val="single" w:sz="4" w:space="0" w:color="auto"/>
        <w:bottom w:val="single" w:sz="4" w:space="0" w:color="auto"/>
        <w:insideH w:val="single" w:sz="4" w:space="0" w:color="auto"/>
      </w:tblBorders>
      <w:tblCellMar>
        <w:top w:w="40" w:type="dxa"/>
        <w:left w:w="80" w:type="dxa"/>
        <w:bottom w:w="70" w:type="dxa"/>
        <w:right w:w="80" w:type="dxa"/>
      </w:tblCellMar>
    </w:tblPr>
    <w:tblStylePr w:type="firstRow">
      <w:rPr>
        <w:b w:val="0"/>
        <w:bCs/>
      </w:rPr>
    </w:tblStylePr>
    <w:tblStylePr w:type="lastRow">
      <w:rPr>
        <w:b w:val="0"/>
        <w:bCs/>
      </w:rPr>
    </w:tblStylePr>
    <w:tblStylePr w:type="firstCol">
      <w:rPr>
        <w:b w:val="0"/>
        <w:bCs/>
      </w:rPr>
    </w:tblStylePr>
    <w:tblStylePr w:type="lastCol">
      <w:rPr>
        <w:b w:val="0"/>
        <w:bCs/>
      </w:rPr>
    </w:tblStylePr>
  </w:style>
  <w:style w:type="table" w:styleId="ListTable2-Accent3">
    <w:name w:val="List Table 2 Accent 3"/>
    <w:basedOn w:val="TableNormal"/>
    <w:uiPriority w:val="47"/>
    <w:rsid w:val="004F21A3"/>
    <w:pPr>
      <w:spacing w:line="240" w:lineRule="auto"/>
    </w:pPr>
    <w:tblPr>
      <w:tblBorders>
        <w:top w:val="single" w:sz="4" w:space="0" w:color="auto"/>
        <w:insideH w:val="single" w:sz="4" w:space="0" w:color="auto"/>
      </w:tblBorders>
      <w:tblCellMar>
        <w:top w:w="40" w:type="dxa"/>
        <w:left w:w="80" w:type="dxa"/>
        <w:bottom w:w="70" w:type="dxa"/>
        <w:right w:w="80" w:type="dxa"/>
      </w:tblCellMar>
    </w:tblPr>
    <w:tblStylePr w:type="firstRow">
      <w:rPr>
        <w:b w:val="0"/>
        <w:bCs/>
      </w:rPr>
    </w:tblStylePr>
    <w:tblStylePr w:type="lastRow">
      <w:rPr>
        <w:b w:val="0"/>
        <w:bCs/>
      </w:rPr>
    </w:tblStylePr>
    <w:tblStylePr w:type="firstCol">
      <w:rPr>
        <w:b w:val="0"/>
        <w:bCs/>
      </w:rPr>
    </w:tblStylePr>
    <w:tblStylePr w:type="lastCol">
      <w:rPr>
        <w:b w:val="0"/>
        <w:bCs/>
      </w:rPr>
    </w:tblStylePr>
  </w:style>
  <w:style w:type="table" w:styleId="ListTable2-Accent4">
    <w:name w:val="List Table 2 Accent 4"/>
    <w:basedOn w:val="TableNormal"/>
    <w:uiPriority w:val="47"/>
    <w:rsid w:val="004F21A3"/>
    <w:pPr>
      <w:spacing w:line="240" w:lineRule="auto"/>
    </w:pPr>
    <w:tblPr>
      <w:tblBorders>
        <w:top w:val="single" w:sz="4" w:space="0" w:color="auto"/>
      </w:tblBorders>
      <w:tblCellMar>
        <w:top w:w="40" w:type="dxa"/>
        <w:left w:w="80" w:type="dxa"/>
        <w:bottom w:w="70" w:type="dxa"/>
        <w:right w:w="80" w:type="dxa"/>
      </w:tblCellMar>
    </w:tblPr>
    <w:tblStylePr w:type="firstRow">
      <w:rPr>
        <w:b w:val="0"/>
        <w:bCs/>
      </w:rPr>
    </w:tblStylePr>
    <w:tblStylePr w:type="lastRow">
      <w:rPr>
        <w:b w:val="0"/>
        <w:bCs/>
      </w:rPr>
    </w:tblStylePr>
    <w:tblStylePr w:type="firstCol">
      <w:rPr>
        <w:b w:val="0"/>
        <w:bCs/>
      </w:rPr>
    </w:tblStylePr>
    <w:tblStylePr w:type="lastCol">
      <w:rPr>
        <w:b w:val="0"/>
        <w:bCs/>
      </w:rPr>
    </w:tblStylePr>
  </w:style>
  <w:style w:type="table" w:styleId="ListTable2-Accent5">
    <w:name w:val="List Table 2 Accent 5"/>
    <w:basedOn w:val="TableNormal"/>
    <w:uiPriority w:val="47"/>
    <w:rsid w:val="004F21A3"/>
    <w:pPr>
      <w:spacing w:line="240" w:lineRule="auto"/>
    </w:pPr>
    <w:tblPr>
      <w:tblCellMar>
        <w:top w:w="40" w:type="dxa"/>
        <w:left w:w="80" w:type="dxa"/>
        <w:bottom w:w="70" w:type="dxa"/>
        <w:right w:w="80" w:type="dxa"/>
      </w:tblCellMar>
    </w:tblPr>
    <w:tblStylePr w:type="firstRow">
      <w:rPr>
        <w:b w:val="0"/>
        <w:bCs/>
      </w:rPr>
      <w:tblPr/>
      <w:tcPr>
        <w:shd w:val="clear" w:color="auto" w:fill="FFFEFF"/>
      </w:tcPr>
    </w:tblStylePr>
    <w:tblStylePr w:type="lastRow">
      <w:rPr>
        <w:b w:val="0"/>
        <w:bCs/>
      </w:rPr>
    </w:tblStylePr>
    <w:tblStylePr w:type="firstCol">
      <w:rPr>
        <w:b w:val="0"/>
        <w:bCs/>
      </w:rPr>
    </w:tblStylePr>
    <w:tblStylePr w:type="lastCol">
      <w:rPr>
        <w:b w:val="0"/>
        <w:bCs/>
      </w:rPr>
      <w:tblPr/>
      <w:tcPr>
        <w:tcBorders>
          <w:top w:val="nil"/>
          <w:left w:val="nil"/>
          <w:bottom w:val="nil"/>
          <w:right w:val="nil"/>
          <w:insideH w:val="nil"/>
          <w:insideV w:val="nil"/>
          <w:tl2br w:val="nil"/>
          <w:tr2bl w:val="nil"/>
        </w:tcBorders>
      </w:tcPr>
    </w:tblStylePr>
  </w:style>
  <w:style w:type="table" w:styleId="ListTable3-Accent1">
    <w:name w:val="List Table 3 Accent 1"/>
    <w:basedOn w:val="TableNormal"/>
    <w:uiPriority w:val="48"/>
    <w:rsid w:val="00413BA4"/>
    <w:pPr>
      <w:spacing w:line="240" w:lineRule="auto"/>
    </w:pPr>
    <w:tblPr>
      <w:tblStyleRowBandSize w:val="1"/>
      <w:tblStyleColBandSize w:val="1"/>
      <w:tblBorders>
        <w:top w:val="single" w:sz="4" w:space="0" w:color="79242F" w:themeColor="accent1"/>
        <w:left w:val="single" w:sz="4" w:space="0" w:color="79242F" w:themeColor="accent1"/>
        <w:bottom w:val="single" w:sz="4" w:space="0" w:color="79242F" w:themeColor="accent1"/>
        <w:right w:val="single" w:sz="4" w:space="0" w:color="79242F" w:themeColor="accent1"/>
      </w:tblBorders>
      <w:tblCellMar>
        <w:top w:w="40" w:type="dxa"/>
        <w:left w:w="80" w:type="dxa"/>
        <w:bottom w:w="70" w:type="dxa"/>
        <w:right w:w="80" w:type="dxa"/>
      </w:tblCellMar>
    </w:tblPr>
    <w:tblStylePr w:type="firstRow">
      <w:rPr>
        <w:b/>
        <w:bCs/>
        <w:color w:val="FFFFFF" w:themeColor="background1"/>
      </w:rPr>
      <w:tblPr/>
      <w:tcPr>
        <w:shd w:val="clear" w:color="auto" w:fill="79242F" w:themeFill="accent1"/>
      </w:tcPr>
    </w:tblStylePr>
    <w:tblStylePr w:type="lastRow">
      <w:rPr>
        <w:b/>
        <w:bCs/>
      </w:rPr>
      <w:tblPr/>
      <w:tcPr>
        <w:tcBorders>
          <w:top w:val="double" w:sz="4" w:space="0" w:color="7924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242F" w:themeColor="accent1"/>
          <w:right w:val="single" w:sz="4" w:space="0" w:color="79242F" w:themeColor="accent1"/>
        </w:tcBorders>
      </w:tcPr>
    </w:tblStylePr>
    <w:tblStylePr w:type="band1Horz">
      <w:tblPr/>
      <w:tcPr>
        <w:tcBorders>
          <w:top w:val="single" w:sz="4" w:space="0" w:color="79242F" w:themeColor="accent1"/>
          <w:bottom w:val="single" w:sz="4" w:space="0" w:color="7924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242F" w:themeColor="accent1"/>
          <w:left w:val="nil"/>
        </w:tcBorders>
      </w:tcPr>
    </w:tblStylePr>
    <w:tblStylePr w:type="swCell">
      <w:tblPr/>
      <w:tcPr>
        <w:tcBorders>
          <w:top w:val="double" w:sz="4" w:space="0" w:color="79242F" w:themeColor="accent1"/>
          <w:right w:val="nil"/>
        </w:tcBorders>
      </w:tcPr>
    </w:tblStylePr>
  </w:style>
  <w:style w:type="table" w:styleId="ListTable3-Accent2">
    <w:name w:val="List Table 3 Accent 2"/>
    <w:basedOn w:val="TableNormal"/>
    <w:uiPriority w:val="48"/>
    <w:rsid w:val="00413BA4"/>
    <w:pPr>
      <w:spacing w:line="240" w:lineRule="auto"/>
    </w:pPr>
    <w:tblPr>
      <w:tblStyleRowBandSize w:val="1"/>
      <w:tblStyleColBandSize w:val="1"/>
      <w:tblBorders>
        <w:top w:val="single" w:sz="4" w:space="0" w:color="F05341" w:themeColor="accent2"/>
        <w:left w:val="single" w:sz="4" w:space="0" w:color="F05341" w:themeColor="accent2"/>
        <w:bottom w:val="single" w:sz="4" w:space="0" w:color="F05341" w:themeColor="accent2"/>
        <w:right w:val="single" w:sz="4" w:space="0" w:color="F05341" w:themeColor="accent2"/>
      </w:tblBorders>
      <w:tblCellMar>
        <w:top w:w="40" w:type="dxa"/>
        <w:left w:w="80" w:type="dxa"/>
        <w:bottom w:w="70" w:type="dxa"/>
        <w:right w:w="80" w:type="dxa"/>
      </w:tblCellMar>
    </w:tblPr>
    <w:tblStylePr w:type="firstRow">
      <w:rPr>
        <w:b/>
        <w:bCs/>
        <w:color w:val="FFFFFF" w:themeColor="background1"/>
      </w:rPr>
      <w:tblPr/>
      <w:tcPr>
        <w:shd w:val="clear" w:color="auto" w:fill="F05341" w:themeFill="accent2"/>
      </w:tcPr>
    </w:tblStylePr>
    <w:tblStylePr w:type="lastRow">
      <w:rPr>
        <w:b/>
        <w:bCs/>
      </w:rPr>
      <w:tblPr/>
      <w:tcPr>
        <w:tcBorders>
          <w:top w:val="double" w:sz="4" w:space="0" w:color="F0534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341" w:themeColor="accent2"/>
          <w:right w:val="single" w:sz="4" w:space="0" w:color="F05341" w:themeColor="accent2"/>
        </w:tcBorders>
      </w:tcPr>
    </w:tblStylePr>
    <w:tblStylePr w:type="band1Horz">
      <w:tblPr/>
      <w:tcPr>
        <w:tcBorders>
          <w:top w:val="single" w:sz="4" w:space="0" w:color="F05341" w:themeColor="accent2"/>
          <w:bottom w:val="single" w:sz="4" w:space="0" w:color="F0534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341" w:themeColor="accent2"/>
          <w:left w:val="nil"/>
        </w:tcBorders>
      </w:tcPr>
    </w:tblStylePr>
    <w:tblStylePr w:type="swCell">
      <w:tblPr/>
      <w:tcPr>
        <w:tcBorders>
          <w:top w:val="double" w:sz="4" w:space="0" w:color="F05341" w:themeColor="accent2"/>
          <w:right w:val="nil"/>
        </w:tcBorders>
      </w:tcPr>
    </w:tblStylePr>
  </w:style>
  <w:style w:type="table" w:styleId="ListTable3-Accent3">
    <w:name w:val="List Table 3 Accent 3"/>
    <w:basedOn w:val="TableNormal"/>
    <w:uiPriority w:val="48"/>
    <w:rsid w:val="00413BA4"/>
    <w:pPr>
      <w:spacing w:line="240" w:lineRule="auto"/>
    </w:pPr>
    <w:tblPr>
      <w:tblStyleRowBandSize w:val="1"/>
      <w:tblStyleColBandSize w:val="1"/>
      <w:tblBorders>
        <w:top w:val="single" w:sz="4" w:space="0" w:color="FBAD18" w:themeColor="accent3"/>
        <w:left w:val="single" w:sz="4" w:space="0" w:color="FBAD18" w:themeColor="accent3"/>
        <w:bottom w:val="single" w:sz="4" w:space="0" w:color="FBAD18" w:themeColor="accent3"/>
        <w:right w:val="single" w:sz="4" w:space="0" w:color="FBAD18" w:themeColor="accent3"/>
      </w:tblBorders>
      <w:tblCellMar>
        <w:top w:w="40" w:type="dxa"/>
        <w:left w:w="80" w:type="dxa"/>
        <w:bottom w:w="70" w:type="dxa"/>
        <w:right w:w="80" w:type="dxa"/>
      </w:tblCellMar>
    </w:tblPr>
    <w:tblStylePr w:type="firstRow">
      <w:rPr>
        <w:b/>
        <w:bCs/>
        <w:color w:val="FFFFFF" w:themeColor="background1"/>
      </w:rPr>
      <w:tblPr/>
      <w:tcPr>
        <w:shd w:val="clear" w:color="auto" w:fill="FBAD18" w:themeFill="accent3"/>
      </w:tcPr>
    </w:tblStylePr>
    <w:tblStylePr w:type="lastRow">
      <w:rPr>
        <w:b/>
        <w:bCs/>
      </w:rPr>
      <w:tblPr/>
      <w:tcPr>
        <w:tcBorders>
          <w:top w:val="double" w:sz="4" w:space="0" w:color="FBAD1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AD18" w:themeColor="accent3"/>
          <w:right w:val="single" w:sz="4" w:space="0" w:color="FBAD18" w:themeColor="accent3"/>
        </w:tcBorders>
      </w:tcPr>
    </w:tblStylePr>
    <w:tblStylePr w:type="band1Horz">
      <w:tblPr/>
      <w:tcPr>
        <w:tcBorders>
          <w:top w:val="single" w:sz="4" w:space="0" w:color="FBAD18" w:themeColor="accent3"/>
          <w:bottom w:val="single" w:sz="4" w:space="0" w:color="FBAD1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AD18" w:themeColor="accent3"/>
          <w:left w:val="nil"/>
        </w:tcBorders>
      </w:tcPr>
    </w:tblStylePr>
    <w:tblStylePr w:type="swCell">
      <w:tblPr/>
      <w:tcPr>
        <w:tcBorders>
          <w:top w:val="double" w:sz="4" w:space="0" w:color="FBAD18" w:themeColor="accent3"/>
          <w:right w:val="nil"/>
        </w:tcBorders>
      </w:tcPr>
    </w:tblStylePr>
  </w:style>
  <w:style w:type="table" w:styleId="ListTable3-Accent4">
    <w:name w:val="List Table 3 Accent 4"/>
    <w:basedOn w:val="TableNormal"/>
    <w:uiPriority w:val="48"/>
    <w:rsid w:val="00B11269"/>
    <w:pPr>
      <w:spacing w:line="240" w:lineRule="auto"/>
    </w:pPr>
    <w:tblPr>
      <w:tblStyleRowBandSize w:val="1"/>
      <w:tblStyleColBandSize w:val="1"/>
      <w:tblBorders>
        <w:top w:val="single" w:sz="4" w:space="0" w:color="5D7936" w:themeColor="accent4"/>
        <w:left w:val="single" w:sz="4" w:space="0" w:color="5D7936" w:themeColor="accent4"/>
        <w:bottom w:val="single" w:sz="4" w:space="0" w:color="5D7936" w:themeColor="accent4"/>
        <w:right w:val="single" w:sz="4" w:space="0" w:color="5D7936" w:themeColor="accent4"/>
      </w:tblBorders>
      <w:tblCellMar>
        <w:top w:w="40" w:type="dxa"/>
        <w:left w:w="80" w:type="dxa"/>
        <w:bottom w:w="70" w:type="dxa"/>
        <w:right w:w="80" w:type="dxa"/>
      </w:tblCellMar>
    </w:tblPr>
    <w:tblStylePr w:type="firstRow">
      <w:rPr>
        <w:b/>
        <w:bCs/>
        <w:color w:val="FFFFFF" w:themeColor="background1"/>
      </w:rPr>
      <w:tblPr/>
      <w:tcPr>
        <w:shd w:val="clear" w:color="auto" w:fill="5D7936" w:themeFill="accent4"/>
      </w:tcPr>
    </w:tblStylePr>
    <w:tblStylePr w:type="lastRow">
      <w:rPr>
        <w:b/>
        <w:bCs/>
      </w:rPr>
      <w:tblPr/>
      <w:tcPr>
        <w:tcBorders>
          <w:top w:val="double" w:sz="4" w:space="0" w:color="5D793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936" w:themeColor="accent4"/>
          <w:right w:val="single" w:sz="4" w:space="0" w:color="5D7936" w:themeColor="accent4"/>
        </w:tcBorders>
      </w:tcPr>
    </w:tblStylePr>
    <w:tblStylePr w:type="band1Horz">
      <w:tblPr/>
      <w:tcPr>
        <w:tcBorders>
          <w:top w:val="single" w:sz="4" w:space="0" w:color="5D7936" w:themeColor="accent4"/>
          <w:bottom w:val="single" w:sz="4" w:space="0" w:color="5D793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936" w:themeColor="accent4"/>
          <w:left w:val="nil"/>
        </w:tcBorders>
      </w:tcPr>
    </w:tblStylePr>
    <w:tblStylePr w:type="swCell">
      <w:tblPr/>
      <w:tcPr>
        <w:tcBorders>
          <w:top w:val="double" w:sz="4" w:space="0" w:color="5D7936" w:themeColor="accent4"/>
          <w:right w:val="nil"/>
        </w:tcBorders>
      </w:tcPr>
    </w:tblStylePr>
  </w:style>
  <w:style w:type="table" w:styleId="ListTable3-Accent5">
    <w:name w:val="List Table 3 Accent 5"/>
    <w:basedOn w:val="TableNormal"/>
    <w:uiPriority w:val="48"/>
    <w:rsid w:val="00B11269"/>
    <w:pPr>
      <w:spacing w:line="240" w:lineRule="auto"/>
    </w:pPr>
    <w:tblPr>
      <w:tblStyleRowBandSize w:val="1"/>
      <w:tblStyleColBandSize w:val="1"/>
      <w:tblBorders>
        <w:top w:val="single" w:sz="4" w:space="0" w:color="087582" w:themeColor="accent5"/>
        <w:left w:val="single" w:sz="4" w:space="0" w:color="087582" w:themeColor="accent5"/>
        <w:bottom w:val="single" w:sz="4" w:space="0" w:color="087582" w:themeColor="accent5"/>
        <w:right w:val="single" w:sz="4" w:space="0" w:color="087582" w:themeColor="accent5"/>
      </w:tblBorders>
      <w:tblCellMar>
        <w:top w:w="40" w:type="dxa"/>
        <w:left w:w="80" w:type="dxa"/>
        <w:bottom w:w="70" w:type="dxa"/>
        <w:right w:w="80" w:type="dxa"/>
      </w:tblCellMar>
    </w:tblPr>
    <w:tblStylePr w:type="firstRow">
      <w:rPr>
        <w:b/>
        <w:bCs/>
        <w:color w:val="FFFFFF" w:themeColor="background1"/>
      </w:rPr>
      <w:tblPr/>
      <w:tcPr>
        <w:shd w:val="clear" w:color="auto" w:fill="087582" w:themeFill="accent5"/>
      </w:tcPr>
    </w:tblStylePr>
    <w:tblStylePr w:type="lastRow">
      <w:rPr>
        <w:b/>
        <w:bCs/>
      </w:rPr>
      <w:tblPr/>
      <w:tcPr>
        <w:tcBorders>
          <w:top w:val="double" w:sz="4" w:space="0" w:color="08758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7582" w:themeColor="accent5"/>
          <w:right w:val="single" w:sz="4" w:space="0" w:color="087582" w:themeColor="accent5"/>
        </w:tcBorders>
      </w:tcPr>
    </w:tblStylePr>
    <w:tblStylePr w:type="band1Horz">
      <w:tblPr/>
      <w:tcPr>
        <w:tcBorders>
          <w:top w:val="single" w:sz="4" w:space="0" w:color="087582" w:themeColor="accent5"/>
          <w:bottom w:val="single" w:sz="4" w:space="0" w:color="08758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7582" w:themeColor="accent5"/>
          <w:left w:val="nil"/>
        </w:tcBorders>
      </w:tcPr>
    </w:tblStylePr>
    <w:tblStylePr w:type="swCell">
      <w:tblPr/>
      <w:tcPr>
        <w:tcBorders>
          <w:top w:val="double" w:sz="4" w:space="0" w:color="087582" w:themeColor="accent5"/>
          <w:right w:val="nil"/>
        </w:tcBorders>
      </w:tcPr>
    </w:tblStylePr>
  </w:style>
  <w:style w:type="table" w:styleId="ListTable3-Accent6">
    <w:name w:val="List Table 3 Accent 6"/>
    <w:basedOn w:val="TableNormal"/>
    <w:uiPriority w:val="48"/>
    <w:rsid w:val="00B11269"/>
    <w:pPr>
      <w:spacing w:line="240" w:lineRule="auto"/>
    </w:pPr>
    <w:tblPr>
      <w:tblStyleRowBandSize w:val="1"/>
      <w:tblStyleColBandSize w:val="1"/>
      <w:tblBorders>
        <w:top w:val="single" w:sz="4" w:space="0" w:color="ABCD37" w:themeColor="accent6"/>
        <w:left w:val="single" w:sz="4" w:space="0" w:color="ABCD37" w:themeColor="accent6"/>
        <w:bottom w:val="single" w:sz="4" w:space="0" w:color="ABCD37" w:themeColor="accent6"/>
        <w:right w:val="single" w:sz="4" w:space="0" w:color="ABCD37" w:themeColor="accent6"/>
      </w:tblBorders>
      <w:tblCellMar>
        <w:top w:w="40" w:type="dxa"/>
        <w:left w:w="80" w:type="dxa"/>
        <w:bottom w:w="70" w:type="dxa"/>
        <w:right w:w="80" w:type="dxa"/>
      </w:tblCellMar>
    </w:tblPr>
    <w:tblStylePr w:type="firstRow">
      <w:rPr>
        <w:b/>
        <w:bCs/>
        <w:color w:val="FFFFFF" w:themeColor="background1"/>
      </w:rPr>
      <w:tblPr/>
      <w:tcPr>
        <w:shd w:val="clear" w:color="auto" w:fill="ABCD37" w:themeFill="accent6"/>
      </w:tcPr>
    </w:tblStylePr>
    <w:tblStylePr w:type="lastRow">
      <w:rPr>
        <w:b/>
        <w:bCs/>
      </w:rPr>
      <w:tblPr/>
      <w:tcPr>
        <w:tcBorders>
          <w:top w:val="double" w:sz="4" w:space="0" w:color="ABCD3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CD37" w:themeColor="accent6"/>
          <w:right w:val="single" w:sz="4" w:space="0" w:color="ABCD37" w:themeColor="accent6"/>
        </w:tcBorders>
      </w:tcPr>
    </w:tblStylePr>
    <w:tblStylePr w:type="band1Horz">
      <w:tblPr/>
      <w:tcPr>
        <w:tcBorders>
          <w:top w:val="single" w:sz="4" w:space="0" w:color="ABCD37" w:themeColor="accent6"/>
          <w:bottom w:val="single" w:sz="4" w:space="0" w:color="ABCD3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CD37" w:themeColor="accent6"/>
          <w:left w:val="nil"/>
        </w:tcBorders>
      </w:tcPr>
    </w:tblStylePr>
    <w:tblStylePr w:type="swCell">
      <w:tblPr/>
      <w:tcPr>
        <w:tcBorders>
          <w:top w:val="double" w:sz="4" w:space="0" w:color="ABCD37" w:themeColor="accent6"/>
          <w:right w:val="nil"/>
        </w:tcBorders>
      </w:tcPr>
    </w:tblStylePr>
  </w:style>
  <w:style w:type="table" w:styleId="ListTable4">
    <w:name w:val="List Table 4"/>
    <w:basedOn w:val="TableNormal"/>
    <w:uiPriority w:val="49"/>
    <w:rsid w:val="00B112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11269"/>
    <w:pPr>
      <w:spacing w:line="240" w:lineRule="auto"/>
    </w:pPr>
    <w:tblPr>
      <w:tblStyleRowBandSize w:val="1"/>
      <w:tblStyleColBandSize w:val="1"/>
      <w:tblBorders>
        <w:top w:val="single" w:sz="4" w:space="0" w:color="CE5B6A" w:themeColor="accent1" w:themeTint="99"/>
        <w:left w:val="single" w:sz="4" w:space="0" w:color="CE5B6A" w:themeColor="accent1" w:themeTint="99"/>
        <w:bottom w:val="single" w:sz="4" w:space="0" w:color="CE5B6A" w:themeColor="accent1" w:themeTint="99"/>
        <w:right w:val="single" w:sz="4" w:space="0" w:color="CE5B6A" w:themeColor="accent1" w:themeTint="99"/>
        <w:insideH w:val="single" w:sz="4" w:space="0" w:color="CE5B6A" w:themeColor="accent1"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79242F" w:themeColor="accent1"/>
          <w:left w:val="single" w:sz="4" w:space="0" w:color="79242F" w:themeColor="accent1"/>
          <w:bottom w:val="single" w:sz="4" w:space="0" w:color="79242F" w:themeColor="accent1"/>
          <w:right w:val="single" w:sz="4" w:space="0" w:color="79242F" w:themeColor="accent1"/>
          <w:insideH w:val="nil"/>
        </w:tcBorders>
        <w:shd w:val="clear" w:color="auto" w:fill="79242F" w:themeFill="accent1"/>
      </w:tcPr>
    </w:tblStylePr>
    <w:tblStylePr w:type="lastRow">
      <w:rPr>
        <w:b/>
        <w:bCs/>
      </w:rPr>
      <w:tblPr/>
      <w:tcPr>
        <w:tcBorders>
          <w:top w:val="double" w:sz="4" w:space="0" w:color="CE5B6A" w:themeColor="accent1" w:themeTint="99"/>
        </w:tcBorders>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ListTable4-Accent2">
    <w:name w:val="List Table 4 Accent 2"/>
    <w:basedOn w:val="TableNormal"/>
    <w:uiPriority w:val="49"/>
    <w:rsid w:val="00B11269"/>
    <w:pPr>
      <w:spacing w:line="240" w:lineRule="auto"/>
    </w:pPr>
    <w:tblPr>
      <w:tblStyleRowBandSize w:val="1"/>
      <w:tblStyleColBandSize w:val="1"/>
      <w:tblBorders>
        <w:top w:val="single" w:sz="4" w:space="0" w:color="F6978D" w:themeColor="accent2" w:themeTint="99"/>
        <w:left w:val="single" w:sz="4" w:space="0" w:color="F6978D" w:themeColor="accent2" w:themeTint="99"/>
        <w:bottom w:val="single" w:sz="4" w:space="0" w:color="F6978D" w:themeColor="accent2" w:themeTint="99"/>
        <w:right w:val="single" w:sz="4" w:space="0" w:color="F6978D" w:themeColor="accent2" w:themeTint="99"/>
        <w:insideH w:val="single" w:sz="4" w:space="0" w:color="F6978D" w:themeColor="accent2"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F05341" w:themeColor="accent2"/>
          <w:left w:val="single" w:sz="4" w:space="0" w:color="F05341" w:themeColor="accent2"/>
          <w:bottom w:val="single" w:sz="4" w:space="0" w:color="F05341" w:themeColor="accent2"/>
          <w:right w:val="single" w:sz="4" w:space="0" w:color="F05341" w:themeColor="accent2"/>
          <w:insideH w:val="nil"/>
        </w:tcBorders>
        <w:shd w:val="clear" w:color="auto" w:fill="F05341" w:themeFill="accent2"/>
      </w:tcPr>
    </w:tblStylePr>
    <w:tblStylePr w:type="lastRow">
      <w:rPr>
        <w:b/>
        <w:bCs/>
      </w:rPr>
      <w:tblPr/>
      <w:tcPr>
        <w:tcBorders>
          <w:top w:val="double" w:sz="4" w:space="0" w:color="F6978D" w:themeColor="accent2" w:themeTint="99"/>
        </w:tcBorders>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ListTable4-Accent3">
    <w:name w:val="List Table 4 Accent 3"/>
    <w:basedOn w:val="TableNormal"/>
    <w:uiPriority w:val="49"/>
    <w:rsid w:val="00B11269"/>
    <w:pPr>
      <w:spacing w:line="240" w:lineRule="auto"/>
    </w:pPr>
    <w:tblPr>
      <w:tblStyleRowBandSize w:val="1"/>
      <w:tblStyleColBandSize w:val="1"/>
      <w:tblBorders>
        <w:top w:val="single" w:sz="4" w:space="0" w:color="FCCD74" w:themeColor="accent3" w:themeTint="99"/>
        <w:left w:val="single" w:sz="4" w:space="0" w:color="FCCD74" w:themeColor="accent3" w:themeTint="99"/>
        <w:bottom w:val="single" w:sz="4" w:space="0" w:color="FCCD74" w:themeColor="accent3" w:themeTint="99"/>
        <w:right w:val="single" w:sz="4" w:space="0" w:color="FCCD74" w:themeColor="accent3" w:themeTint="99"/>
        <w:insideH w:val="single" w:sz="4" w:space="0" w:color="FCCD74" w:themeColor="accent3"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FBAD18" w:themeColor="accent3"/>
          <w:left w:val="single" w:sz="4" w:space="0" w:color="FBAD18" w:themeColor="accent3"/>
          <w:bottom w:val="single" w:sz="4" w:space="0" w:color="FBAD18" w:themeColor="accent3"/>
          <w:right w:val="single" w:sz="4" w:space="0" w:color="FBAD18" w:themeColor="accent3"/>
          <w:insideH w:val="nil"/>
        </w:tcBorders>
        <w:shd w:val="clear" w:color="auto" w:fill="FBAD18" w:themeFill="accent3"/>
      </w:tcPr>
    </w:tblStylePr>
    <w:tblStylePr w:type="lastRow">
      <w:rPr>
        <w:b/>
        <w:bCs/>
      </w:rPr>
      <w:tblPr/>
      <w:tcPr>
        <w:tcBorders>
          <w:top w:val="double" w:sz="4" w:space="0" w:color="FCCD74" w:themeColor="accent3" w:themeTint="99"/>
        </w:tcBorders>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ListTable4-Accent4">
    <w:name w:val="List Table 4 Accent 4"/>
    <w:basedOn w:val="TableNormal"/>
    <w:uiPriority w:val="49"/>
    <w:rsid w:val="00B11269"/>
    <w:pPr>
      <w:spacing w:line="240" w:lineRule="auto"/>
    </w:pPr>
    <w:tblPr>
      <w:tblStyleRowBandSize w:val="1"/>
      <w:tblStyleColBandSize w:val="1"/>
      <w:tblBorders>
        <w:top w:val="single" w:sz="4" w:space="0" w:color="A0C174" w:themeColor="accent4" w:themeTint="99"/>
        <w:left w:val="single" w:sz="4" w:space="0" w:color="A0C174" w:themeColor="accent4" w:themeTint="99"/>
        <w:bottom w:val="single" w:sz="4" w:space="0" w:color="A0C174" w:themeColor="accent4" w:themeTint="99"/>
        <w:right w:val="single" w:sz="4" w:space="0" w:color="A0C174" w:themeColor="accent4" w:themeTint="99"/>
        <w:insideH w:val="single" w:sz="4" w:space="0" w:color="A0C174" w:themeColor="accent4"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5D7936" w:themeColor="accent4"/>
          <w:left w:val="single" w:sz="4" w:space="0" w:color="5D7936" w:themeColor="accent4"/>
          <w:bottom w:val="single" w:sz="4" w:space="0" w:color="5D7936" w:themeColor="accent4"/>
          <w:right w:val="single" w:sz="4" w:space="0" w:color="5D7936" w:themeColor="accent4"/>
          <w:insideH w:val="nil"/>
        </w:tcBorders>
        <w:shd w:val="clear" w:color="auto" w:fill="5D7936" w:themeFill="accent4"/>
      </w:tcPr>
    </w:tblStylePr>
    <w:tblStylePr w:type="lastRow">
      <w:rPr>
        <w:b/>
        <w:bCs/>
      </w:rPr>
      <w:tblPr/>
      <w:tcPr>
        <w:tcBorders>
          <w:top w:val="double" w:sz="4" w:space="0" w:color="A0C174" w:themeColor="accent4" w:themeTint="99"/>
        </w:tcBorders>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ListTable4-Accent5">
    <w:name w:val="List Table 4 Accent 5"/>
    <w:basedOn w:val="TableNormal"/>
    <w:uiPriority w:val="49"/>
    <w:rsid w:val="00B11269"/>
    <w:pPr>
      <w:spacing w:line="240" w:lineRule="auto"/>
    </w:pPr>
    <w:tblPr>
      <w:tblStyleRowBandSize w:val="1"/>
      <w:tblStyleColBandSize w:val="1"/>
      <w:tblBorders>
        <w:top w:val="single" w:sz="4" w:space="0" w:color="2CDCF2" w:themeColor="accent5" w:themeTint="99"/>
        <w:left w:val="single" w:sz="4" w:space="0" w:color="2CDCF2" w:themeColor="accent5" w:themeTint="99"/>
        <w:bottom w:val="single" w:sz="4" w:space="0" w:color="2CDCF2" w:themeColor="accent5" w:themeTint="99"/>
        <w:right w:val="single" w:sz="4" w:space="0" w:color="2CDCF2" w:themeColor="accent5" w:themeTint="99"/>
        <w:insideH w:val="single" w:sz="4" w:space="0" w:color="2CDCF2" w:themeColor="accent5"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087582" w:themeColor="accent5"/>
          <w:left w:val="single" w:sz="4" w:space="0" w:color="087582" w:themeColor="accent5"/>
          <w:bottom w:val="single" w:sz="4" w:space="0" w:color="087582" w:themeColor="accent5"/>
          <w:right w:val="single" w:sz="4" w:space="0" w:color="087582" w:themeColor="accent5"/>
          <w:insideH w:val="nil"/>
        </w:tcBorders>
        <w:shd w:val="clear" w:color="auto" w:fill="087582" w:themeFill="accent5"/>
      </w:tcPr>
    </w:tblStylePr>
    <w:tblStylePr w:type="lastRow">
      <w:rPr>
        <w:b/>
        <w:bCs/>
      </w:rPr>
      <w:tblPr/>
      <w:tcPr>
        <w:tcBorders>
          <w:top w:val="double" w:sz="4" w:space="0" w:color="2CDCF2" w:themeColor="accent5" w:themeTint="99"/>
        </w:tcBorders>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ListTable4-Accent6">
    <w:name w:val="List Table 4 Accent 6"/>
    <w:basedOn w:val="TableNormal"/>
    <w:uiPriority w:val="49"/>
    <w:rsid w:val="00B11269"/>
    <w:pPr>
      <w:spacing w:line="240" w:lineRule="auto"/>
    </w:pPr>
    <w:tblPr>
      <w:tblStyleRowBandSize w:val="1"/>
      <w:tblStyleColBandSize w:val="1"/>
      <w:tblBorders>
        <w:top w:val="single" w:sz="4" w:space="0" w:color="CCE187" w:themeColor="accent6" w:themeTint="99"/>
        <w:left w:val="single" w:sz="4" w:space="0" w:color="CCE187" w:themeColor="accent6" w:themeTint="99"/>
        <w:bottom w:val="single" w:sz="4" w:space="0" w:color="CCE187" w:themeColor="accent6" w:themeTint="99"/>
        <w:right w:val="single" w:sz="4" w:space="0" w:color="CCE187" w:themeColor="accent6" w:themeTint="99"/>
        <w:insideH w:val="single" w:sz="4" w:space="0" w:color="CCE187" w:themeColor="accent6" w:themeTint="99"/>
      </w:tblBorders>
      <w:tblCellMar>
        <w:top w:w="40" w:type="dxa"/>
        <w:left w:w="80" w:type="dxa"/>
        <w:bottom w:w="70" w:type="dxa"/>
        <w:right w:w="80" w:type="dxa"/>
      </w:tblCellMar>
    </w:tblPr>
    <w:tblStylePr w:type="firstRow">
      <w:rPr>
        <w:b/>
        <w:bCs/>
        <w:color w:val="FFFFFF" w:themeColor="background1"/>
      </w:rPr>
      <w:tblPr/>
      <w:tcPr>
        <w:tcBorders>
          <w:top w:val="single" w:sz="4" w:space="0" w:color="ABCD37" w:themeColor="accent6"/>
          <w:left w:val="single" w:sz="4" w:space="0" w:color="ABCD37" w:themeColor="accent6"/>
          <w:bottom w:val="single" w:sz="4" w:space="0" w:color="ABCD37" w:themeColor="accent6"/>
          <w:right w:val="single" w:sz="4" w:space="0" w:color="ABCD37" w:themeColor="accent6"/>
          <w:insideH w:val="nil"/>
        </w:tcBorders>
        <w:shd w:val="clear" w:color="auto" w:fill="ABCD37" w:themeFill="accent6"/>
      </w:tcPr>
    </w:tblStylePr>
    <w:tblStylePr w:type="lastRow">
      <w:rPr>
        <w:b/>
        <w:bCs/>
      </w:rPr>
      <w:tblPr/>
      <w:tcPr>
        <w:tcBorders>
          <w:top w:val="double" w:sz="4" w:space="0" w:color="CCE187" w:themeColor="accent6" w:themeTint="99"/>
        </w:tcBorders>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ListTable5Dark">
    <w:name w:val="List Table 5 Dark"/>
    <w:basedOn w:val="TableNormal"/>
    <w:uiPriority w:val="50"/>
    <w:rsid w:val="00B1126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40" w:type="dxa"/>
        <w:left w:w="80" w:type="dxa"/>
        <w:bottom w:w="70" w:type="dxa"/>
        <w:right w:w="80"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11269"/>
    <w:pPr>
      <w:spacing w:line="240" w:lineRule="auto"/>
    </w:pPr>
    <w:rPr>
      <w:color w:val="FFFFFF" w:themeColor="background1"/>
    </w:rPr>
    <w:tblPr>
      <w:tblStyleRowBandSize w:val="1"/>
      <w:tblStyleColBandSize w:val="1"/>
      <w:tblBorders>
        <w:top w:val="single" w:sz="24" w:space="0" w:color="79242F" w:themeColor="accent1"/>
        <w:left w:val="single" w:sz="24" w:space="0" w:color="79242F" w:themeColor="accent1"/>
        <w:bottom w:val="single" w:sz="24" w:space="0" w:color="79242F" w:themeColor="accent1"/>
        <w:right w:val="single" w:sz="24" w:space="0" w:color="79242F" w:themeColor="accent1"/>
      </w:tblBorders>
      <w:tblCellMar>
        <w:top w:w="40" w:type="dxa"/>
        <w:left w:w="80" w:type="dxa"/>
        <w:bottom w:w="70" w:type="dxa"/>
        <w:right w:w="80" w:type="dxa"/>
      </w:tblCellMar>
    </w:tblPr>
    <w:tcPr>
      <w:shd w:val="clear" w:color="auto" w:fill="7924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11269"/>
    <w:pPr>
      <w:spacing w:line="240" w:lineRule="auto"/>
    </w:pPr>
    <w:rPr>
      <w:color w:val="FFFFFF" w:themeColor="background1"/>
    </w:rPr>
    <w:tblPr>
      <w:tblStyleRowBandSize w:val="1"/>
      <w:tblStyleColBandSize w:val="1"/>
      <w:tblBorders>
        <w:top w:val="single" w:sz="24" w:space="0" w:color="F05341" w:themeColor="accent2"/>
        <w:left w:val="single" w:sz="24" w:space="0" w:color="F05341" w:themeColor="accent2"/>
        <w:bottom w:val="single" w:sz="24" w:space="0" w:color="F05341" w:themeColor="accent2"/>
        <w:right w:val="single" w:sz="24" w:space="0" w:color="F05341" w:themeColor="accent2"/>
      </w:tblBorders>
      <w:tblCellMar>
        <w:top w:w="40" w:type="dxa"/>
        <w:left w:w="80" w:type="dxa"/>
        <w:bottom w:w="70" w:type="dxa"/>
        <w:right w:w="80" w:type="dxa"/>
      </w:tblCellMar>
    </w:tblPr>
    <w:tcPr>
      <w:shd w:val="clear" w:color="auto" w:fill="F0534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11269"/>
    <w:pPr>
      <w:spacing w:line="240" w:lineRule="auto"/>
    </w:pPr>
    <w:rPr>
      <w:color w:val="FFFFFF" w:themeColor="background1"/>
    </w:rPr>
    <w:tblPr>
      <w:tblStyleRowBandSize w:val="1"/>
      <w:tblStyleColBandSize w:val="1"/>
      <w:tblBorders>
        <w:top w:val="single" w:sz="24" w:space="0" w:color="FBAD18" w:themeColor="accent3"/>
        <w:left w:val="single" w:sz="24" w:space="0" w:color="FBAD18" w:themeColor="accent3"/>
        <w:bottom w:val="single" w:sz="24" w:space="0" w:color="FBAD18" w:themeColor="accent3"/>
        <w:right w:val="single" w:sz="24" w:space="0" w:color="FBAD18" w:themeColor="accent3"/>
      </w:tblBorders>
      <w:tblCellMar>
        <w:top w:w="40" w:type="dxa"/>
        <w:left w:w="80" w:type="dxa"/>
        <w:bottom w:w="70" w:type="dxa"/>
        <w:right w:w="80" w:type="dxa"/>
      </w:tblCellMar>
    </w:tblPr>
    <w:tcPr>
      <w:shd w:val="clear" w:color="auto" w:fill="FBAD1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11269"/>
    <w:pPr>
      <w:spacing w:line="240" w:lineRule="auto"/>
    </w:pPr>
    <w:rPr>
      <w:color w:val="FFFFFF" w:themeColor="background1"/>
    </w:rPr>
    <w:tblPr>
      <w:tblStyleRowBandSize w:val="1"/>
      <w:tblStyleColBandSize w:val="1"/>
      <w:tblBorders>
        <w:top w:val="single" w:sz="24" w:space="0" w:color="5D7936" w:themeColor="accent4"/>
        <w:left w:val="single" w:sz="24" w:space="0" w:color="5D7936" w:themeColor="accent4"/>
        <w:bottom w:val="single" w:sz="24" w:space="0" w:color="5D7936" w:themeColor="accent4"/>
        <w:right w:val="single" w:sz="24" w:space="0" w:color="5D7936" w:themeColor="accent4"/>
      </w:tblBorders>
      <w:tblCellMar>
        <w:top w:w="40" w:type="dxa"/>
        <w:left w:w="80" w:type="dxa"/>
        <w:bottom w:w="70" w:type="dxa"/>
        <w:right w:w="80" w:type="dxa"/>
      </w:tblCellMar>
    </w:tblPr>
    <w:tcPr>
      <w:shd w:val="clear" w:color="auto" w:fill="5D793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11269"/>
    <w:pPr>
      <w:spacing w:line="240" w:lineRule="auto"/>
    </w:pPr>
    <w:rPr>
      <w:color w:val="FFFFFF" w:themeColor="background1"/>
    </w:rPr>
    <w:tblPr>
      <w:tblStyleRowBandSize w:val="1"/>
      <w:tblStyleColBandSize w:val="1"/>
      <w:tblBorders>
        <w:top w:val="single" w:sz="24" w:space="0" w:color="087582" w:themeColor="accent5"/>
        <w:left w:val="single" w:sz="24" w:space="0" w:color="087582" w:themeColor="accent5"/>
        <w:bottom w:val="single" w:sz="24" w:space="0" w:color="087582" w:themeColor="accent5"/>
        <w:right w:val="single" w:sz="24" w:space="0" w:color="087582" w:themeColor="accent5"/>
      </w:tblBorders>
      <w:tblCellMar>
        <w:top w:w="40" w:type="dxa"/>
        <w:left w:w="80" w:type="dxa"/>
        <w:bottom w:w="70" w:type="dxa"/>
        <w:right w:w="80" w:type="dxa"/>
      </w:tblCellMar>
    </w:tblPr>
    <w:tcPr>
      <w:shd w:val="clear" w:color="auto" w:fill="08758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11269"/>
    <w:pPr>
      <w:spacing w:line="240" w:lineRule="auto"/>
    </w:pPr>
    <w:rPr>
      <w:color w:val="FFFFFF" w:themeColor="background1"/>
    </w:rPr>
    <w:tblPr>
      <w:tblStyleRowBandSize w:val="1"/>
      <w:tblStyleColBandSize w:val="1"/>
      <w:tblBorders>
        <w:top w:val="single" w:sz="24" w:space="0" w:color="ABCD37" w:themeColor="accent6"/>
        <w:left w:val="single" w:sz="24" w:space="0" w:color="ABCD37" w:themeColor="accent6"/>
        <w:bottom w:val="single" w:sz="24" w:space="0" w:color="ABCD37" w:themeColor="accent6"/>
        <w:right w:val="single" w:sz="24" w:space="0" w:color="ABCD37" w:themeColor="accent6"/>
      </w:tblBorders>
      <w:tblCellMar>
        <w:top w:w="40" w:type="dxa"/>
        <w:left w:w="80" w:type="dxa"/>
        <w:bottom w:w="70" w:type="dxa"/>
        <w:right w:w="80" w:type="dxa"/>
      </w:tblCellMar>
    </w:tblPr>
    <w:tcPr>
      <w:shd w:val="clear" w:color="auto" w:fill="ABCD3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1126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40" w:type="dxa"/>
        <w:left w:w="80" w:type="dxa"/>
        <w:bottom w:w="70" w:type="dxa"/>
        <w:right w:w="80"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11269"/>
    <w:pPr>
      <w:spacing w:line="240" w:lineRule="auto"/>
    </w:pPr>
    <w:rPr>
      <w:color w:val="5A1B23" w:themeColor="accent1" w:themeShade="BF"/>
    </w:rPr>
    <w:tblPr>
      <w:tblStyleRowBandSize w:val="1"/>
      <w:tblStyleColBandSize w:val="1"/>
      <w:tblBorders>
        <w:top w:val="single" w:sz="4" w:space="0" w:color="79242F" w:themeColor="accent1"/>
        <w:bottom w:val="single" w:sz="4" w:space="0" w:color="79242F" w:themeColor="accent1"/>
      </w:tblBorders>
      <w:tblCellMar>
        <w:top w:w="40" w:type="dxa"/>
        <w:left w:w="80" w:type="dxa"/>
        <w:bottom w:w="70" w:type="dxa"/>
        <w:right w:w="80" w:type="dxa"/>
      </w:tblCellMar>
    </w:tblPr>
    <w:tblStylePr w:type="firstRow">
      <w:rPr>
        <w:b/>
        <w:bCs/>
      </w:rPr>
      <w:tblPr/>
      <w:tcPr>
        <w:tcBorders>
          <w:bottom w:val="single" w:sz="4" w:space="0" w:color="79242F" w:themeColor="accent1"/>
        </w:tcBorders>
      </w:tcPr>
    </w:tblStylePr>
    <w:tblStylePr w:type="lastRow">
      <w:rPr>
        <w:b/>
        <w:bCs/>
      </w:rPr>
      <w:tblPr/>
      <w:tcPr>
        <w:tcBorders>
          <w:top w:val="double" w:sz="4" w:space="0" w:color="79242F" w:themeColor="accent1"/>
        </w:tcBorders>
      </w:tcPr>
    </w:tblStylePr>
    <w:tblStylePr w:type="firstCol">
      <w:rPr>
        <w:b/>
        <w:bCs/>
      </w:rPr>
    </w:tblStylePr>
    <w:tblStylePr w:type="lastCol">
      <w:rPr>
        <w:b/>
        <w:bCs/>
      </w:rPr>
    </w:tblStylePr>
    <w:tblStylePr w:type="band1Vert">
      <w:tblPr/>
      <w:tcPr>
        <w:shd w:val="clear" w:color="auto" w:fill="EEC8CD" w:themeFill="accent1" w:themeFillTint="33"/>
      </w:tcPr>
    </w:tblStylePr>
    <w:tblStylePr w:type="band1Horz">
      <w:tblPr/>
      <w:tcPr>
        <w:shd w:val="clear" w:color="auto" w:fill="EEC8CD" w:themeFill="accent1" w:themeFillTint="33"/>
      </w:tcPr>
    </w:tblStylePr>
  </w:style>
  <w:style w:type="table" w:styleId="ListTable6Colorful-Accent2">
    <w:name w:val="List Table 6 Colorful Accent 2"/>
    <w:basedOn w:val="TableNormal"/>
    <w:uiPriority w:val="51"/>
    <w:rsid w:val="00B11269"/>
    <w:pPr>
      <w:spacing w:line="240" w:lineRule="auto"/>
    </w:pPr>
    <w:rPr>
      <w:color w:val="D32410" w:themeColor="accent2" w:themeShade="BF"/>
    </w:rPr>
    <w:tblPr>
      <w:tblStyleRowBandSize w:val="1"/>
      <w:tblStyleColBandSize w:val="1"/>
      <w:tblBorders>
        <w:top w:val="single" w:sz="4" w:space="0" w:color="F05341" w:themeColor="accent2"/>
        <w:bottom w:val="single" w:sz="4" w:space="0" w:color="F05341" w:themeColor="accent2"/>
      </w:tblBorders>
      <w:tblCellMar>
        <w:top w:w="40" w:type="dxa"/>
        <w:left w:w="80" w:type="dxa"/>
        <w:bottom w:w="70" w:type="dxa"/>
        <w:right w:w="80" w:type="dxa"/>
      </w:tblCellMar>
    </w:tblPr>
    <w:tblStylePr w:type="firstRow">
      <w:rPr>
        <w:b/>
        <w:bCs/>
      </w:rPr>
      <w:tblPr/>
      <w:tcPr>
        <w:tcBorders>
          <w:bottom w:val="single" w:sz="4" w:space="0" w:color="F05341" w:themeColor="accent2"/>
        </w:tcBorders>
      </w:tcPr>
    </w:tblStylePr>
    <w:tblStylePr w:type="lastRow">
      <w:rPr>
        <w:b/>
        <w:bCs/>
      </w:rPr>
      <w:tblPr/>
      <w:tcPr>
        <w:tcBorders>
          <w:top w:val="double" w:sz="4" w:space="0" w:color="F05341" w:themeColor="accent2"/>
        </w:tcBorders>
      </w:tcPr>
    </w:tblStylePr>
    <w:tblStylePr w:type="firstCol">
      <w:rPr>
        <w:b/>
        <w:bCs/>
      </w:rPr>
    </w:tblStylePr>
    <w:tblStylePr w:type="lastCol">
      <w:rPr>
        <w:b/>
        <w:bCs/>
      </w:rPr>
    </w:tblStylePr>
    <w:tblStylePr w:type="band1Vert">
      <w:tblPr/>
      <w:tcPr>
        <w:shd w:val="clear" w:color="auto" w:fill="FCDCD9" w:themeFill="accent2" w:themeFillTint="33"/>
      </w:tcPr>
    </w:tblStylePr>
    <w:tblStylePr w:type="band1Horz">
      <w:tblPr/>
      <w:tcPr>
        <w:shd w:val="clear" w:color="auto" w:fill="FCDCD9" w:themeFill="accent2" w:themeFillTint="33"/>
      </w:tcPr>
    </w:tblStylePr>
  </w:style>
  <w:style w:type="table" w:styleId="ListTable6Colorful-Accent3">
    <w:name w:val="List Table 6 Colorful Accent 3"/>
    <w:basedOn w:val="TableNormal"/>
    <w:uiPriority w:val="51"/>
    <w:rsid w:val="00B11269"/>
    <w:pPr>
      <w:spacing w:line="240" w:lineRule="auto"/>
    </w:pPr>
    <w:rPr>
      <w:color w:val="CA8503" w:themeColor="accent3" w:themeShade="BF"/>
    </w:rPr>
    <w:tblPr>
      <w:tblStyleRowBandSize w:val="1"/>
      <w:tblStyleColBandSize w:val="1"/>
      <w:tblBorders>
        <w:top w:val="single" w:sz="4" w:space="0" w:color="FBAD18" w:themeColor="accent3"/>
        <w:bottom w:val="single" w:sz="4" w:space="0" w:color="FBAD18" w:themeColor="accent3"/>
      </w:tblBorders>
      <w:tblCellMar>
        <w:top w:w="40" w:type="dxa"/>
        <w:left w:w="80" w:type="dxa"/>
        <w:bottom w:w="70" w:type="dxa"/>
        <w:right w:w="80" w:type="dxa"/>
      </w:tblCellMar>
    </w:tblPr>
    <w:tblStylePr w:type="firstRow">
      <w:rPr>
        <w:b/>
        <w:bCs/>
      </w:rPr>
      <w:tblPr/>
      <w:tcPr>
        <w:tcBorders>
          <w:bottom w:val="single" w:sz="4" w:space="0" w:color="FBAD18" w:themeColor="accent3"/>
        </w:tcBorders>
      </w:tcPr>
    </w:tblStylePr>
    <w:tblStylePr w:type="lastRow">
      <w:rPr>
        <w:b/>
        <w:bCs/>
      </w:rPr>
      <w:tblPr/>
      <w:tcPr>
        <w:tcBorders>
          <w:top w:val="double" w:sz="4" w:space="0" w:color="FBAD18" w:themeColor="accent3"/>
        </w:tcBorders>
      </w:tcPr>
    </w:tblStylePr>
    <w:tblStylePr w:type="firstCol">
      <w:rPr>
        <w:b/>
        <w:bCs/>
      </w:rPr>
    </w:tblStylePr>
    <w:tblStylePr w:type="lastCol">
      <w:rPr>
        <w:b/>
        <w:bCs/>
      </w:rPr>
    </w:tblStylePr>
    <w:tblStylePr w:type="band1Vert">
      <w:tblPr/>
      <w:tcPr>
        <w:shd w:val="clear" w:color="auto" w:fill="FEEED0" w:themeFill="accent3" w:themeFillTint="33"/>
      </w:tcPr>
    </w:tblStylePr>
    <w:tblStylePr w:type="band1Horz">
      <w:tblPr/>
      <w:tcPr>
        <w:shd w:val="clear" w:color="auto" w:fill="FEEED0" w:themeFill="accent3" w:themeFillTint="33"/>
      </w:tcPr>
    </w:tblStylePr>
  </w:style>
  <w:style w:type="table" w:styleId="ListTable6Colorful-Accent4">
    <w:name w:val="List Table 6 Colorful Accent 4"/>
    <w:basedOn w:val="TableNormal"/>
    <w:uiPriority w:val="51"/>
    <w:rsid w:val="00B11269"/>
    <w:pPr>
      <w:spacing w:line="240" w:lineRule="auto"/>
    </w:pPr>
    <w:rPr>
      <w:color w:val="455A28" w:themeColor="accent4" w:themeShade="BF"/>
    </w:rPr>
    <w:tblPr>
      <w:tblStyleRowBandSize w:val="1"/>
      <w:tblStyleColBandSize w:val="1"/>
      <w:tblBorders>
        <w:top w:val="single" w:sz="4" w:space="0" w:color="5D7936" w:themeColor="accent4"/>
        <w:bottom w:val="single" w:sz="4" w:space="0" w:color="5D7936" w:themeColor="accent4"/>
      </w:tblBorders>
      <w:tblCellMar>
        <w:top w:w="40" w:type="dxa"/>
        <w:left w:w="80" w:type="dxa"/>
        <w:bottom w:w="70" w:type="dxa"/>
        <w:right w:w="80" w:type="dxa"/>
      </w:tblCellMar>
    </w:tblPr>
    <w:tblStylePr w:type="firstRow">
      <w:rPr>
        <w:b/>
        <w:bCs/>
      </w:rPr>
      <w:tblPr/>
      <w:tcPr>
        <w:tcBorders>
          <w:bottom w:val="single" w:sz="4" w:space="0" w:color="5D7936" w:themeColor="accent4"/>
        </w:tcBorders>
      </w:tcPr>
    </w:tblStylePr>
    <w:tblStylePr w:type="lastRow">
      <w:rPr>
        <w:b/>
        <w:bCs/>
      </w:rPr>
      <w:tblPr/>
      <w:tcPr>
        <w:tcBorders>
          <w:top w:val="double" w:sz="4" w:space="0" w:color="5D7936" w:themeColor="accent4"/>
        </w:tcBorders>
      </w:tcPr>
    </w:tblStylePr>
    <w:tblStylePr w:type="firstCol">
      <w:rPr>
        <w:b/>
        <w:bCs/>
      </w:rPr>
    </w:tblStylePr>
    <w:tblStylePr w:type="lastCol">
      <w:rPr>
        <w:b/>
        <w:bCs/>
      </w:rPr>
    </w:tblStylePr>
    <w:tblStylePr w:type="band1Vert">
      <w:tblPr/>
      <w:tcPr>
        <w:shd w:val="clear" w:color="auto" w:fill="DFEAD0" w:themeFill="accent4" w:themeFillTint="33"/>
      </w:tcPr>
    </w:tblStylePr>
    <w:tblStylePr w:type="band1Horz">
      <w:tblPr/>
      <w:tcPr>
        <w:shd w:val="clear" w:color="auto" w:fill="DFEAD0" w:themeFill="accent4" w:themeFillTint="33"/>
      </w:tcPr>
    </w:tblStylePr>
  </w:style>
  <w:style w:type="table" w:styleId="ListTable6Colorful-Accent5">
    <w:name w:val="List Table 6 Colorful Accent 5"/>
    <w:basedOn w:val="TableNormal"/>
    <w:uiPriority w:val="51"/>
    <w:rsid w:val="00B11269"/>
    <w:pPr>
      <w:spacing w:line="240" w:lineRule="auto"/>
    </w:pPr>
    <w:rPr>
      <w:color w:val="065761" w:themeColor="accent5" w:themeShade="BF"/>
    </w:rPr>
    <w:tblPr>
      <w:tblStyleRowBandSize w:val="1"/>
      <w:tblStyleColBandSize w:val="1"/>
      <w:tblBorders>
        <w:top w:val="single" w:sz="4" w:space="0" w:color="087582" w:themeColor="accent5"/>
        <w:bottom w:val="single" w:sz="4" w:space="0" w:color="087582" w:themeColor="accent5"/>
      </w:tblBorders>
      <w:tblCellMar>
        <w:top w:w="40" w:type="dxa"/>
        <w:left w:w="80" w:type="dxa"/>
        <w:bottom w:w="70" w:type="dxa"/>
        <w:right w:w="80" w:type="dxa"/>
      </w:tblCellMar>
    </w:tblPr>
    <w:tblStylePr w:type="firstRow">
      <w:rPr>
        <w:b/>
        <w:bCs/>
      </w:rPr>
      <w:tblPr/>
      <w:tcPr>
        <w:tcBorders>
          <w:bottom w:val="single" w:sz="4" w:space="0" w:color="087582" w:themeColor="accent5"/>
        </w:tcBorders>
      </w:tcPr>
    </w:tblStylePr>
    <w:tblStylePr w:type="lastRow">
      <w:rPr>
        <w:b/>
        <w:bCs/>
      </w:rPr>
      <w:tblPr/>
      <w:tcPr>
        <w:tcBorders>
          <w:top w:val="double" w:sz="4" w:space="0" w:color="087582" w:themeColor="accent5"/>
        </w:tcBorders>
      </w:tcPr>
    </w:tblStylePr>
    <w:tblStylePr w:type="firstCol">
      <w:rPr>
        <w:b/>
        <w:bCs/>
      </w:rPr>
    </w:tblStylePr>
    <w:tblStylePr w:type="lastCol">
      <w:rPr>
        <w:b/>
        <w:bCs/>
      </w:rPr>
    </w:tblStylePr>
    <w:tblStylePr w:type="band1Vert">
      <w:tblPr/>
      <w:tcPr>
        <w:shd w:val="clear" w:color="auto" w:fill="B8F3FA" w:themeFill="accent5" w:themeFillTint="33"/>
      </w:tcPr>
    </w:tblStylePr>
    <w:tblStylePr w:type="band1Horz">
      <w:tblPr/>
      <w:tcPr>
        <w:shd w:val="clear" w:color="auto" w:fill="B8F3FA" w:themeFill="accent5" w:themeFillTint="33"/>
      </w:tcPr>
    </w:tblStylePr>
  </w:style>
  <w:style w:type="table" w:styleId="ListTable6Colorful-Accent6">
    <w:name w:val="List Table 6 Colorful Accent 6"/>
    <w:basedOn w:val="TableNormal"/>
    <w:uiPriority w:val="51"/>
    <w:rsid w:val="00B11269"/>
    <w:pPr>
      <w:spacing w:line="240" w:lineRule="auto"/>
    </w:pPr>
    <w:rPr>
      <w:color w:val="819B27" w:themeColor="accent6" w:themeShade="BF"/>
    </w:rPr>
    <w:tblPr>
      <w:tblStyleRowBandSize w:val="1"/>
      <w:tblStyleColBandSize w:val="1"/>
      <w:tblBorders>
        <w:top w:val="single" w:sz="4" w:space="0" w:color="ABCD37" w:themeColor="accent6"/>
        <w:bottom w:val="single" w:sz="4" w:space="0" w:color="ABCD37" w:themeColor="accent6"/>
      </w:tblBorders>
      <w:tblCellMar>
        <w:top w:w="40" w:type="dxa"/>
        <w:left w:w="80" w:type="dxa"/>
        <w:bottom w:w="70" w:type="dxa"/>
        <w:right w:w="80" w:type="dxa"/>
      </w:tblCellMar>
    </w:tblPr>
    <w:tblStylePr w:type="firstRow">
      <w:rPr>
        <w:b/>
        <w:bCs/>
      </w:rPr>
      <w:tblPr/>
      <w:tcPr>
        <w:tcBorders>
          <w:bottom w:val="single" w:sz="4" w:space="0" w:color="ABCD37" w:themeColor="accent6"/>
        </w:tcBorders>
      </w:tcPr>
    </w:tblStylePr>
    <w:tblStylePr w:type="lastRow">
      <w:rPr>
        <w:b/>
        <w:bCs/>
      </w:rPr>
      <w:tblPr/>
      <w:tcPr>
        <w:tcBorders>
          <w:top w:val="double" w:sz="4" w:space="0" w:color="ABCD37" w:themeColor="accent6"/>
        </w:tcBorders>
      </w:tcPr>
    </w:tblStylePr>
    <w:tblStylePr w:type="firstCol">
      <w:rPr>
        <w:b/>
        <w:bCs/>
      </w:rPr>
    </w:tblStylePr>
    <w:tblStylePr w:type="lastCol">
      <w:rPr>
        <w:b/>
        <w:bCs/>
      </w:rPr>
    </w:tblStylePr>
    <w:tblStylePr w:type="band1Vert">
      <w:tblPr/>
      <w:tcPr>
        <w:shd w:val="clear" w:color="auto" w:fill="EEF5D7" w:themeFill="accent6" w:themeFillTint="33"/>
      </w:tcPr>
    </w:tblStylePr>
    <w:tblStylePr w:type="band1Horz">
      <w:tblPr/>
      <w:tcPr>
        <w:shd w:val="clear" w:color="auto" w:fill="EEF5D7" w:themeFill="accent6" w:themeFillTint="33"/>
      </w:tcPr>
    </w:tblStylePr>
  </w:style>
  <w:style w:type="table" w:styleId="ListTable7Colorful">
    <w:name w:val="List Table 7 Colorful"/>
    <w:basedOn w:val="TableNormal"/>
    <w:uiPriority w:val="52"/>
    <w:rsid w:val="00D9618D"/>
    <w:pPr>
      <w:spacing w:line="240" w:lineRule="auto"/>
    </w:pPr>
    <w:rPr>
      <w:color w:val="000000" w:themeColor="text1"/>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left"/>
      </w:pPr>
      <w:rPr>
        <w:rFonts w:asciiTheme="majorHAnsi" w:eastAsiaTheme="majorEastAsia" w:hAnsiTheme="majorHAnsi" w:cstheme="majorBidi"/>
        <w:i w:val="0"/>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9618D"/>
    <w:pPr>
      <w:spacing w:line="240" w:lineRule="auto"/>
    </w:pPr>
    <w:rPr>
      <w:color w:val="5A1B23" w:themeColor="accent1" w:themeShade="BF"/>
    </w:rPr>
    <w:tblPr>
      <w:tblStyleRowBandSize w:val="1"/>
      <w:tblStyleColBandSize w:val="1"/>
      <w:tblCellMar>
        <w:top w:w="40" w:type="dxa"/>
        <w:left w:w="80" w:type="dxa"/>
        <w:bottom w:w="70" w:type="dxa"/>
        <w:right w:w="80" w:type="dxa"/>
      </w:tblCellMar>
    </w:tblPr>
    <w:tblStylePr w:type="firstRow">
      <w:pPr>
        <w:jc w:val="left"/>
      </w:pPr>
      <w:rPr>
        <w:rFonts w:ascii="GT Walsheim Light" w:eastAsiaTheme="majorEastAsia" w:hAnsi="GT Walsheim Light" w:cstheme="majorBidi"/>
        <w:b/>
        <w:i w:val="0"/>
        <w:iCs/>
        <w:sz w:val="26"/>
      </w:rPr>
      <w:tblPr/>
      <w:tcPr>
        <w:tcBorders>
          <w:bottom w:val="single" w:sz="4" w:space="0" w:color="7924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242F" w:themeColor="accent1"/>
        </w:tcBorders>
        <w:shd w:val="clear" w:color="auto" w:fill="FFFFFF" w:themeFill="background1"/>
      </w:tcPr>
    </w:tblStylePr>
    <w:tblStylePr w:type="firstCol">
      <w:pPr>
        <w:jc w:val="left"/>
      </w:pPr>
      <w:rPr>
        <w:rFonts w:asciiTheme="majorHAnsi" w:eastAsiaTheme="majorEastAsia" w:hAnsiTheme="majorHAnsi" w:cstheme="majorBidi"/>
        <w:i w:val="0"/>
        <w:iCs/>
        <w:sz w:val="26"/>
      </w:rPr>
      <w:tblPr/>
      <w:tcPr>
        <w:tcBorders>
          <w:right w:val="single" w:sz="4" w:space="0" w:color="7924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242F" w:themeColor="accent1"/>
        </w:tcBorders>
        <w:shd w:val="clear" w:color="auto" w:fill="FFFFFF" w:themeFill="background1"/>
      </w:tcPr>
    </w:tblStylePr>
    <w:tblStylePr w:type="band1Vert">
      <w:tblPr/>
      <w:tcPr>
        <w:shd w:val="clear" w:color="auto" w:fill="EEC8CD" w:themeFill="accent1" w:themeFillTint="33"/>
      </w:tcPr>
    </w:tblStylePr>
    <w:tblStylePr w:type="band1Horz">
      <w:tblPr/>
      <w:tcPr>
        <w:shd w:val="clear" w:color="auto" w:fill="EEC8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9618D"/>
    <w:pPr>
      <w:spacing w:line="240" w:lineRule="auto"/>
    </w:pPr>
    <w:rPr>
      <w:color w:val="D32410" w:themeColor="accent2" w:themeShade="BF"/>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F0534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341" w:themeColor="accent2"/>
        </w:tcBorders>
        <w:shd w:val="clear" w:color="auto" w:fill="FFFFFF" w:themeFill="background1"/>
      </w:tcPr>
    </w:tblStylePr>
    <w:tblStylePr w:type="firstCol">
      <w:pPr>
        <w:jc w:val="left"/>
      </w:pPr>
      <w:rPr>
        <w:rFonts w:asciiTheme="majorHAnsi" w:eastAsiaTheme="majorEastAsia" w:hAnsiTheme="majorHAnsi" w:cstheme="majorBidi"/>
        <w:i w:val="0"/>
        <w:iCs/>
        <w:sz w:val="26"/>
      </w:rPr>
      <w:tblPr/>
      <w:tcPr>
        <w:tcBorders>
          <w:right w:val="single" w:sz="4" w:space="0" w:color="F0534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341" w:themeColor="accent2"/>
        </w:tcBorders>
        <w:shd w:val="clear" w:color="auto" w:fill="FFFFFF" w:themeFill="background1"/>
      </w:tcPr>
    </w:tblStylePr>
    <w:tblStylePr w:type="band1Vert">
      <w:tblPr/>
      <w:tcPr>
        <w:shd w:val="clear" w:color="auto" w:fill="FCDCD9" w:themeFill="accent2" w:themeFillTint="33"/>
      </w:tcPr>
    </w:tblStylePr>
    <w:tblStylePr w:type="band1Horz">
      <w:tblPr/>
      <w:tcPr>
        <w:shd w:val="clear" w:color="auto" w:fill="FCDC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9618D"/>
    <w:pPr>
      <w:spacing w:line="240" w:lineRule="auto"/>
    </w:pPr>
    <w:rPr>
      <w:color w:val="CA8503" w:themeColor="accent3" w:themeShade="BF"/>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FBAD1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AD18" w:themeColor="accent3"/>
        </w:tcBorders>
        <w:shd w:val="clear" w:color="auto" w:fill="FFFFFF" w:themeFill="background1"/>
      </w:tcPr>
    </w:tblStylePr>
    <w:tblStylePr w:type="firstCol">
      <w:pPr>
        <w:jc w:val="left"/>
      </w:pPr>
      <w:rPr>
        <w:rFonts w:ascii="GT Walsheim Light" w:eastAsiaTheme="majorEastAsia" w:hAnsi="GT Walsheim Light" w:cstheme="majorBidi"/>
        <w:i w:val="0"/>
        <w:iCs/>
        <w:sz w:val="26"/>
      </w:rPr>
      <w:tblPr/>
      <w:tcPr>
        <w:tcBorders>
          <w:right w:val="single" w:sz="4" w:space="0" w:color="FBAD1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AD18" w:themeColor="accent3"/>
        </w:tcBorders>
        <w:shd w:val="clear" w:color="auto" w:fill="FFFFFF" w:themeFill="background1"/>
      </w:tcPr>
    </w:tblStylePr>
    <w:tblStylePr w:type="band1Vert">
      <w:tblPr/>
      <w:tcPr>
        <w:shd w:val="clear" w:color="auto" w:fill="FEEED0" w:themeFill="accent3" w:themeFillTint="33"/>
      </w:tcPr>
    </w:tblStylePr>
    <w:tblStylePr w:type="band1Horz">
      <w:tblPr/>
      <w:tcPr>
        <w:shd w:val="clear" w:color="auto" w:fill="FEEED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9618D"/>
    <w:pPr>
      <w:spacing w:line="240" w:lineRule="auto"/>
    </w:pPr>
    <w:rPr>
      <w:color w:val="455A28" w:themeColor="accent4" w:themeShade="BF"/>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5D793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7936" w:themeColor="accent4"/>
        </w:tcBorders>
        <w:shd w:val="clear" w:color="auto" w:fill="FFFFFF" w:themeFill="background1"/>
      </w:tcPr>
    </w:tblStylePr>
    <w:tblStylePr w:type="firstCol">
      <w:pPr>
        <w:jc w:val="left"/>
      </w:pPr>
      <w:rPr>
        <w:rFonts w:asciiTheme="majorHAnsi" w:eastAsiaTheme="majorEastAsia" w:hAnsiTheme="majorHAnsi" w:cstheme="majorBidi"/>
        <w:i w:val="0"/>
        <w:iCs/>
        <w:sz w:val="26"/>
      </w:rPr>
      <w:tblPr/>
      <w:tcPr>
        <w:tcBorders>
          <w:right w:val="single" w:sz="4" w:space="0" w:color="5D793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7936" w:themeColor="accent4"/>
        </w:tcBorders>
        <w:shd w:val="clear" w:color="auto" w:fill="FFFFFF" w:themeFill="background1"/>
      </w:tcPr>
    </w:tblStylePr>
    <w:tblStylePr w:type="band1Vert">
      <w:tblPr/>
      <w:tcPr>
        <w:shd w:val="clear" w:color="auto" w:fill="DFEAD0" w:themeFill="accent4" w:themeFillTint="33"/>
      </w:tcPr>
    </w:tblStylePr>
    <w:tblStylePr w:type="band1Horz">
      <w:tblPr/>
      <w:tcPr>
        <w:shd w:val="clear" w:color="auto" w:fill="DFEAD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9618D"/>
    <w:pPr>
      <w:spacing w:line="240" w:lineRule="auto"/>
    </w:pPr>
    <w:rPr>
      <w:color w:val="065761" w:themeColor="accent5" w:themeShade="BF"/>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08758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87582" w:themeColor="accent5"/>
        </w:tcBorders>
        <w:shd w:val="clear" w:color="auto" w:fill="FFFFFF" w:themeFill="background1"/>
      </w:tcPr>
    </w:tblStylePr>
    <w:tblStylePr w:type="firstCol">
      <w:pPr>
        <w:jc w:val="left"/>
      </w:pPr>
      <w:rPr>
        <w:rFonts w:asciiTheme="majorHAnsi" w:eastAsiaTheme="majorEastAsia" w:hAnsiTheme="majorHAnsi" w:cstheme="majorBidi"/>
        <w:i w:val="0"/>
        <w:iCs/>
        <w:sz w:val="26"/>
      </w:rPr>
      <w:tblPr/>
      <w:tcPr>
        <w:tcBorders>
          <w:right w:val="single" w:sz="4" w:space="0" w:color="08758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87582" w:themeColor="accent5"/>
        </w:tcBorders>
        <w:shd w:val="clear" w:color="auto" w:fill="FFFFFF" w:themeFill="background1"/>
      </w:tcPr>
    </w:tblStylePr>
    <w:tblStylePr w:type="band1Vert">
      <w:tblPr/>
      <w:tcPr>
        <w:shd w:val="clear" w:color="auto" w:fill="B8F3FA" w:themeFill="accent5" w:themeFillTint="33"/>
      </w:tcPr>
    </w:tblStylePr>
    <w:tblStylePr w:type="band1Horz">
      <w:tblPr/>
      <w:tcPr>
        <w:shd w:val="clear" w:color="auto" w:fill="B8F3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9618D"/>
    <w:pPr>
      <w:spacing w:line="240" w:lineRule="auto"/>
    </w:pPr>
    <w:rPr>
      <w:color w:val="819B27" w:themeColor="accent6" w:themeShade="BF"/>
    </w:rPr>
    <w:tblPr>
      <w:tblStyleRowBandSize w:val="1"/>
      <w:tblStyleColBandSize w:val="1"/>
      <w:tblCellMar>
        <w:top w:w="40" w:type="dxa"/>
        <w:left w:w="80" w:type="dxa"/>
        <w:bottom w:w="70" w:type="dxa"/>
        <w:right w:w="80" w:type="dxa"/>
      </w:tblCellMar>
    </w:tblPr>
    <w:tblStylePr w:type="firstRow">
      <w:rPr>
        <w:rFonts w:asciiTheme="majorHAnsi" w:eastAsiaTheme="majorEastAsia" w:hAnsiTheme="majorHAnsi" w:cstheme="majorBidi"/>
        <w:b/>
        <w:i w:val="0"/>
        <w:iCs/>
        <w:sz w:val="26"/>
      </w:rPr>
      <w:tblPr/>
      <w:tcPr>
        <w:tcBorders>
          <w:bottom w:val="single" w:sz="4" w:space="0" w:color="ABCD3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CD37" w:themeColor="accent6"/>
        </w:tcBorders>
        <w:shd w:val="clear" w:color="auto" w:fill="FFFFFF" w:themeFill="background1"/>
      </w:tcPr>
    </w:tblStylePr>
    <w:tblStylePr w:type="firstCol">
      <w:pPr>
        <w:jc w:val="left"/>
      </w:pPr>
      <w:rPr>
        <w:rFonts w:asciiTheme="majorHAnsi" w:eastAsiaTheme="majorEastAsia" w:hAnsiTheme="majorHAnsi" w:cstheme="majorBidi"/>
        <w:b/>
        <w:i w:val="0"/>
        <w:iCs/>
        <w:sz w:val="26"/>
      </w:rPr>
      <w:tblPr/>
      <w:tcPr>
        <w:tcBorders>
          <w:right w:val="single" w:sz="4" w:space="0" w:color="ABCD3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CD37" w:themeColor="accent6"/>
        </w:tcBorders>
        <w:shd w:val="clear" w:color="auto" w:fill="FFFFFF" w:themeFill="background1"/>
      </w:tcPr>
    </w:tblStylePr>
    <w:tblStylePr w:type="band1Vert">
      <w:tblPr/>
      <w:tcPr>
        <w:shd w:val="clear" w:color="auto" w:fill="EEF5D7" w:themeFill="accent6" w:themeFillTint="33"/>
      </w:tcPr>
    </w:tblStylePr>
    <w:tblStylePr w:type="band1Horz">
      <w:tblPr/>
      <w:tcPr>
        <w:shd w:val="clear" w:color="auto" w:fill="EEF5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30B65"/>
    <w:pPr>
      <w:tabs>
        <w:tab w:val="left" w:pos="480"/>
        <w:tab w:val="left" w:pos="960"/>
        <w:tab w:val="left" w:pos="1440"/>
        <w:tab w:val="left" w:pos="1920"/>
        <w:tab w:val="left" w:pos="2400"/>
        <w:tab w:val="left" w:pos="2880"/>
        <w:tab w:val="left" w:pos="3360"/>
        <w:tab w:val="left" w:pos="3840"/>
        <w:tab w:val="left" w:pos="4320"/>
      </w:tabs>
    </w:pPr>
    <w:rPr>
      <w:rFonts w:ascii="Arial" w:eastAsiaTheme="minorEastAsia" w:hAnsi="Arial" w:cs="Arial"/>
      <w:color w:val="000100"/>
      <w:sz w:val="20"/>
      <w:szCs w:val="20"/>
      <w:lang w:eastAsia="zh-TW"/>
    </w:rPr>
  </w:style>
  <w:style w:type="character" w:customStyle="1" w:styleId="MacroTextChar">
    <w:name w:val="Macro Text Char"/>
    <w:basedOn w:val="DefaultParagraphFont"/>
    <w:link w:val="MacroText"/>
    <w:uiPriority w:val="99"/>
    <w:semiHidden/>
    <w:rsid w:val="00590C8E"/>
    <w:rPr>
      <w:rFonts w:ascii="Arial" w:eastAsiaTheme="minorEastAsia" w:hAnsi="Arial" w:cs="Arial"/>
      <w:color w:val="000100"/>
      <w:sz w:val="20"/>
      <w:szCs w:val="20"/>
      <w:lang w:eastAsia="zh-TW"/>
    </w:rPr>
  </w:style>
  <w:style w:type="table" w:styleId="MediumGrid1">
    <w:name w:val="Medium Grid 1"/>
    <w:basedOn w:val="TableNormal"/>
    <w:uiPriority w:val="67"/>
    <w:semiHidden/>
    <w:unhideWhenUsed/>
    <w:rsid w:val="00130B6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30B65"/>
    <w:pPr>
      <w:spacing w:line="240" w:lineRule="auto"/>
    </w:pPr>
    <w:tblPr>
      <w:tblStyleRowBandSize w:val="1"/>
      <w:tblStyleColBandSize w:val="1"/>
      <w:tblBorders>
        <w:top w:val="single" w:sz="8" w:space="0" w:color="BD3849" w:themeColor="accent1" w:themeTint="BF"/>
        <w:left w:val="single" w:sz="8" w:space="0" w:color="BD3849" w:themeColor="accent1" w:themeTint="BF"/>
        <w:bottom w:val="single" w:sz="8" w:space="0" w:color="BD3849" w:themeColor="accent1" w:themeTint="BF"/>
        <w:right w:val="single" w:sz="8" w:space="0" w:color="BD3849" w:themeColor="accent1" w:themeTint="BF"/>
        <w:insideH w:val="single" w:sz="8" w:space="0" w:color="BD3849" w:themeColor="accent1" w:themeTint="BF"/>
        <w:insideV w:val="single" w:sz="8" w:space="0" w:color="BD3849" w:themeColor="accent1" w:themeTint="BF"/>
      </w:tblBorders>
    </w:tblPr>
    <w:tcPr>
      <w:shd w:val="clear" w:color="auto" w:fill="EBBBC1" w:themeFill="accent1" w:themeFillTint="3F"/>
    </w:tcPr>
    <w:tblStylePr w:type="firstRow">
      <w:rPr>
        <w:b/>
        <w:bCs/>
      </w:rPr>
    </w:tblStylePr>
    <w:tblStylePr w:type="lastRow">
      <w:rPr>
        <w:b/>
        <w:bCs/>
      </w:rPr>
      <w:tblPr/>
      <w:tcPr>
        <w:tcBorders>
          <w:top w:val="single" w:sz="18" w:space="0" w:color="BD3849" w:themeColor="accent1" w:themeTint="BF"/>
        </w:tcBorders>
      </w:tcPr>
    </w:tblStylePr>
    <w:tblStylePr w:type="firstCol">
      <w:rPr>
        <w:b/>
        <w:bCs/>
      </w:rPr>
    </w:tblStylePr>
    <w:tblStylePr w:type="lastCol">
      <w:rPr>
        <w:b/>
        <w:bCs/>
      </w:rPr>
    </w:tblStylePr>
    <w:tblStylePr w:type="band1Vert">
      <w:tblPr/>
      <w:tcPr>
        <w:shd w:val="clear" w:color="auto" w:fill="D67783" w:themeFill="accent1" w:themeFillTint="7F"/>
      </w:tcPr>
    </w:tblStylePr>
    <w:tblStylePr w:type="band1Horz">
      <w:tblPr/>
      <w:tcPr>
        <w:shd w:val="clear" w:color="auto" w:fill="D67783" w:themeFill="accent1" w:themeFillTint="7F"/>
      </w:tcPr>
    </w:tblStylePr>
  </w:style>
  <w:style w:type="table" w:styleId="MediumGrid1-Accent2">
    <w:name w:val="Medium Grid 1 Accent 2"/>
    <w:basedOn w:val="TableNormal"/>
    <w:uiPriority w:val="67"/>
    <w:semiHidden/>
    <w:unhideWhenUsed/>
    <w:rsid w:val="00130B65"/>
    <w:pPr>
      <w:spacing w:line="240" w:lineRule="auto"/>
    </w:pPr>
    <w:tblPr>
      <w:tblStyleRowBandSize w:val="1"/>
      <w:tblStyleColBandSize w:val="1"/>
      <w:tblBorders>
        <w:top w:val="single" w:sz="8" w:space="0" w:color="F37D70" w:themeColor="accent2" w:themeTint="BF"/>
        <w:left w:val="single" w:sz="8" w:space="0" w:color="F37D70" w:themeColor="accent2" w:themeTint="BF"/>
        <w:bottom w:val="single" w:sz="8" w:space="0" w:color="F37D70" w:themeColor="accent2" w:themeTint="BF"/>
        <w:right w:val="single" w:sz="8" w:space="0" w:color="F37D70" w:themeColor="accent2" w:themeTint="BF"/>
        <w:insideH w:val="single" w:sz="8" w:space="0" w:color="F37D70" w:themeColor="accent2" w:themeTint="BF"/>
        <w:insideV w:val="single" w:sz="8" w:space="0" w:color="F37D70" w:themeColor="accent2" w:themeTint="BF"/>
      </w:tblBorders>
    </w:tblPr>
    <w:tcPr>
      <w:shd w:val="clear" w:color="auto" w:fill="FBD4D0" w:themeFill="accent2" w:themeFillTint="3F"/>
    </w:tcPr>
    <w:tblStylePr w:type="firstRow">
      <w:rPr>
        <w:b/>
        <w:bCs/>
      </w:rPr>
    </w:tblStylePr>
    <w:tblStylePr w:type="lastRow">
      <w:rPr>
        <w:b/>
        <w:bCs/>
      </w:rPr>
      <w:tblPr/>
      <w:tcPr>
        <w:tcBorders>
          <w:top w:val="single" w:sz="18" w:space="0" w:color="F37D70" w:themeColor="accent2" w:themeTint="BF"/>
        </w:tcBorders>
      </w:tcPr>
    </w:tblStylePr>
    <w:tblStylePr w:type="firstCol">
      <w:rPr>
        <w:b/>
        <w:bCs/>
      </w:rPr>
    </w:tblStylePr>
    <w:tblStylePr w:type="lastCol">
      <w:rPr>
        <w:b/>
        <w:bCs/>
      </w:rPr>
    </w:tblStylePr>
    <w:tblStylePr w:type="band1Vert">
      <w:tblPr/>
      <w:tcPr>
        <w:shd w:val="clear" w:color="auto" w:fill="F7A8A0" w:themeFill="accent2" w:themeFillTint="7F"/>
      </w:tcPr>
    </w:tblStylePr>
    <w:tblStylePr w:type="band1Horz">
      <w:tblPr/>
      <w:tcPr>
        <w:shd w:val="clear" w:color="auto" w:fill="F7A8A0" w:themeFill="accent2" w:themeFillTint="7F"/>
      </w:tcPr>
    </w:tblStylePr>
  </w:style>
  <w:style w:type="table" w:styleId="MediumGrid1-Accent3">
    <w:name w:val="Medium Grid 1 Accent 3"/>
    <w:basedOn w:val="TableNormal"/>
    <w:uiPriority w:val="67"/>
    <w:semiHidden/>
    <w:unhideWhenUsed/>
    <w:rsid w:val="00130B65"/>
    <w:pPr>
      <w:spacing w:line="240" w:lineRule="auto"/>
    </w:pPr>
    <w:tblPr>
      <w:tblStyleRowBandSize w:val="1"/>
      <w:tblStyleColBandSize w:val="1"/>
      <w:tblBorders>
        <w:top w:val="single" w:sz="8" w:space="0" w:color="FCC151" w:themeColor="accent3" w:themeTint="BF"/>
        <w:left w:val="single" w:sz="8" w:space="0" w:color="FCC151" w:themeColor="accent3" w:themeTint="BF"/>
        <w:bottom w:val="single" w:sz="8" w:space="0" w:color="FCC151" w:themeColor="accent3" w:themeTint="BF"/>
        <w:right w:val="single" w:sz="8" w:space="0" w:color="FCC151" w:themeColor="accent3" w:themeTint="BF"/>
        <w:insideH w:val="single" w:sz="8" w:space="0" w:color="FCC151" w:themeColor="accent3" w:themeTint="BF"/>
        <w:insideV w:val="single" w:sz="8" w:space="0" w:color="FCC151" w:themeColor="accent3" w:themeTint="BF"/>
      </w:tblBorders>
    </w:tblPr>
    <w:tcPr>
      <w:shd w:val="clear" w:color="auto" w:fill="FEEAC5" w:themeFill="accent3" w:themeFillTint="3F"/>
    </w:tcPr>
    <w:tblStylePr w:type="firstRow">
      <w:rPr>
        <w:b/>
        <w:bCs/>
      </w:rPr>
    </w:tblStylePr>
    <w:tblStylePr w:type="lastRow">
      <w:rPr>
        <w:b/>
        <w:bCs/>
      </w:rPr>
      <w:tblPr/>
      <w:tcPr>
        <w:tcBorders>
          <w:top w:val="single" w:sz="18" w:space="0" w:color="FCC151" w:themeColor="accent3" w:themeTint="BF"/>
        </w:tcBorders>
      </w:tcPr>
    </w:tblStylePr>
    <w:tblStylePr w:type="firstCol">
      <w:rPr>
        <w:b/>
        <w:bCs/>
      </w:rPr>
    </w:tblStylePr>
    <w:tblStylePr w:type="lastCol">
      <w:rPr>
        <w:b/>
        <w:bCs/>
      </w:rPr>
    </w:tblStylePr>
    <w:tblStylePr w:type="band1Vert">
      <w:tblPr/>
      <w:tcPr>
        <w:shd w:val="clear" w:color="auto" w:fill="FDD58B" w:themeFill="accent3" w:themeFillTint="7F"/>
      </w:tcPr>
    </w:tblStylePr>
    <w:tblStylePr w:type="band1Horz">
      <w:tblPr/>
      <w:tcPr>
        <w:shd w:val="clear" w:color="auto" w:fill="FDD58B" w:themeFill="accent3" w:themeFillTint="7F"/>
      </w:tcPr>
    </w:tblStylePr>
  </w:style>
  <w:style w:type="table" w:styleId="MediumGrid1-Accent4">
    <w:name w:val="Medium Grid 1 Accent 4"/>
    <w:basedOn w:val="TableNormal"/>
    <w:uiPriority w:val="67"/>
    <w:semiHidden/>
    <w:unhideWhenUsed/>
    <w:rsid w:val="00130B65"/>
    <w:pPr>
      <w:spacing w:line="240" w:lineRule="auto"/>
    </w:pPr>
    <w:tblPr>
      <w:tblStyleRowBandSize w:val="1"/>
      <w:tblStyleColBandSize w:val="1"/>
      <w:tblBorders>
        <w:top w:val="single" w:sz="8" w:space="0" w:color="89B151" w:themeColor="accent4" w:themeTint="BF"/>
        <w:left w:val="single" w:sz="8" w:space="0" w:color="89B151" w:themeColor="accent4" w:themeTint="BF"/>
        <w:bottom w:val="single" w:sz="8" w:space="0" w:color="89B151" w:themeColor="accent4" w:themeTint="BF"/>
        <w:right w:val="single" w:sz="8" w:space="0" w:color="89B151" w:themeColor="accent4" w:themeTint="BF"/>
        <w:insideH w:val="single" w:sz="8" w:space="0" w:color="89B151" w:themeColor="accent4" w:themeTint="BF"/>
        <w:insideV w:val="single" w:sz="8" w:space="0" w:color="89B151" w:themeColor="accent4" w:themeTint="BF"/>
      </w:tblBorders>
    </w:tblPr>
    <w:tcPr>
      <w:shd w:val="clear" w:color="auto" w:fill="D8E5C5" w:themeFill="accent4" w:themeFillTint="3F"/>
    </w:tcPr>
    <w:tblStylePr w:type="firstRow">
      <w:rPr>
        <w:b/>
        <w:bCs/>
      </w:rPr>
    </w:tblStylePr>
    <w:tblStylePr w:type="lastRow">
      <w:rPr>
        <w:b/>
        <w:bCs/>
      </w:rPr>
      <w:tblPr/>
      <w:tcPr>
        <w:tcBorders>
          <w:top w:val="single" w:sz="18" w:space="0" w:color="89B151" w:themeColor="accent4" w:themeTint="BF"/>
        </w:tcBorders>
      </w:tcPr>
    </w:tblStylePr>
    <w:tblStylePr w:type="firstCol">
      <w:rPr>
        <w:b/>
        <w:bCs/>
      </w:rPr>
    </w:tblStylePr>
    <w:tblStylePr w:type="lastCol">
      <w:rPr>
        <w:b/>
        <w:bCs/>
      </w:rPr>
    </w:tblStylePr>
    <w:tblStylePr w:type="band1Vert">
      <w:tblPr/>
      <w:tcPr>
        <w:shd w:val="clear" w:color="auto" w:fill="B0CB8B" w:themeFill="accent4" w:themeFillTint="7F"/>
      </w:tcPr>
    </w:tblStylePr>
    <w:tblStylePr w:type="band1Horz">
      <w:tblPr/>
      <w:tcPr>
        <w:shd w:val="clear" w:color="auto" w:fill="B0CB8B" w:themeFill="accent4" w:themeFillTint="7F"/>
      </w:tcPr>
    </w:tblStylePr>
  </w:style>
  <w:style w:type="table" w:styleId="MediumGrid1-Accent5">
    <w:name w:val="Medium Grid 1 Accent 5"/>
    <w:basedOn w:val="TableNormal"/>
    <w:uiPriority w:val="67"/>
    <w:semiHidden/>
    <w:unhideWhenUsed/>
    <w:rsid w:val="00130B65"/>
    <w:pPr>
      <w:spacing w:line="240" w:lineRule="auto"/>
    </w:pPr>
    <w:tblPr>
      <w:tblStyleRowBandSize w:val="1"/>
      <w:tblStyleColBandSize w:val="1"/>
      <w:tblBorders>
        <w:top w:val="single" w:sz="8" w:space="0" w:color="0DC3D9" w:themeColor="accent5" w:themeTint="BF"/>
        <w:left w:val="single" w:sz="8" w:space="0" w:color="0DC3D9" w:themeColor="accent5" w:themeTint="BF"/>
        <w:bottom w:val="single" w:sz="8" w:space="0" w:color="0DC3D9" w:themeColor="accent5" w:themeTint="BF"/>
        <w:right w:val="single" w:sz="8" w:space="0" w:color="0DC3D9" w:themeColor="accent5" w:themeTint="BF"/>
        <w:insideH w:val="single" w:sz="8" w:space="0" w:color="0DC3D9" w:themeColor="accent5" w:themeTint="BF"/>
        <w:insideV w:val="single" w:sz="8" w:space="0" w:color="0DC3D9" w:themeColor="accent5" w:themeTint="BF"/>
      </w:tblBorders>
    </w:tblPr>
    <w:tcPr>
      <w:shd w:val="clear" w:color="auto" w:fill="A8F0F9" w:themeFill="accent5" w:themeFillTint="3F"/>
    </w:tcPr>
    <w:tblStylePr w:type="firstRow">
      <w:rPr>
        <w:b/>
        <w:bCs/>
      </w:rPr>
    </w:tblStylePr>
    <w:tblStylePr w:type="lastRow">
      <w:rPr>
        <w:b/>
        <w:bCs/>
      </w:rPr>
      <w:tblPr/>
      <w:tcPr>
        <w:tcBorders>
          <w:top w:val="single" w:sz="18" w:space="0" w:color="0DC3D9" w:themeColor="accent5" w:themeTint="BF"/>
        </w:tcBorders>
      </w:tcPr>
    </w:tblStylePr>
    <w:tblStylePr w:type="firstCol">
      <w:rPr>
        <w:b/>
        <w:bCs/>
      </w:rPr>
    </w:tblStylePr>
    <w:tblStylePr w:type="lastCol">
      <w:rPr>
        <w:b/>
        <w:bCs/>
      </w:rPr>
    </w:tblStylePr>
    <w:tblStylePr w:type="band1Vert">
      <w:tblPr/>
      <w:tcPr>
        <w:shd w:val="clear" w:color="auto" w:fill="50E2F4" w:themeFill="accent5" w:themeFillTint="7F"/>
      </w:tcPr>
    </w:tblStylePr>
    <w:tblStylePr w:type="band1Horz">
      <w:tblPr/>
      <w:tcPr>
        <w:shd w:val="clear" w:color="auto" w:fill="50E2F4" w:themeFill="accent5" w:themeFillTint="7F"/>
      </w:tcPr>
    </w:tblStylePr>
  </w:style>
  <w:style w:type="table" w:styleId="MediumGrid1-Accent6">
    <w:name w:val="Medium Grid 1 Accent 6"/>
    <w:basedOn w:val="TableNormal"/>
    <w:uiPriority w:val="67"/>
    <w:semiHidden/>
    <w:unhideWhenUsed/>
    <w:rsid w:val="00130B65"/>
    <w:pPr>
      <w:spacing w:line="240" w:lineRule="auto"/>
    </w:pPr>
    <w:tblPr>
      <w:tblStyleRowBandSize w:val="1"/>
      <w:tblStyleColBandSize w:val="1"/>
      <w:tblBorders>
        <w:top w:val="single" w:sz="8" w:space="0" w:color="C0D969" w:themeColor="accent6" w:themeTint="BF"/>
        <w:left w:val="single" w:sz="8" w:space="0" w:color="C0D969" w:themeColor="accent6" w:themeTint="BF"/>
        <w:bottom w:val="single" w:sz="8" w:space="0" w:color="C0D969" w:themeColor="accent6" w:themeTint="BF"/>
        <w:right w:val="single" w:sz="8" w:space="0" w:color="C0D969" w:themeColor="accent6" w:themeTint="BF"/>
        <w:insideH w:val="single" w:sz="8" w:space="0" w:color="C0D969" w:themeColor="accent6" w:themeTint="BF"/>
        <w:insideV w:val="single" w:sz="8" w:space="0" w:color="C0D969" w:themeColor="accent6" w:themeTint="BF"/>
      </w:tblBorders>
    </w:tblPr>
    <w:tcPr>
      <w:shd w:val="clear" w:color="auto" w:fill="EAF2CD" w:themeFill="accent6" w:themeFillTint="3F"/>
    </w:tcPr>
    <w:tblStylePr w:type="firstRow">
      <w:rPr>
        <w:b/>
        <w:bCs/>
      </w:rPr>
    </w:tblStylePr>
    <w:tblStylePr w:type="lastRow">
      <w:rPr>
        <w:b/>
        <w:bCs/>
      </w:rPr>
      <w:tblPr/>
      <w:tcPr>
        <w:tcBorders>
          <w:top w:val="single" w:sz="18" w:space="0" w:color="C0D969" w:themeColor="accent6" w:themeTint="BF"/>
        </w:tcBorders>
      </w:tcPr>
    </w:tblStylePr>
    <w:tblStylePr w:type="firstCol">
      <w:rPr>
        <w:b/>
        <w:bCs/>
      </w:rPr>
    </w:tblStylePr>
    <w:tblStylePr w:type="lastCol">
      <w:rPr>
        <w:b/>
        <w:bCs/>
      </w:rPr>
    </w:tblStylePr>
    <w:tblStylePr w:type="band1Vert">
      <w:tblPr/>
      <w:tcPr>
        <w:shd w:val="clear" w:color="auto" w:fill="D5E69B" w:themeFill="accent6" w:themeFillTint="7F"/>
      </w:tcPr>
    </w:tblStylePr>
    <w:tblStylePr w:type="band1Horz">
      <w:tblPr/>
      <w:tcPr>
        <w:shd w:val="clear" w:color="auto" w:fill="D5E69B" w:themeFill="accent6" w:themeFillTint="7F"/>
      </w:tcPr>
    </w:tblStylePr>
  </w:style>
  <w:style w:type="table" w:styleId="MediumGrid2">
    <w:name w:val="Medium Grid 2"/>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79242F" w:themeColor="accent1"/>
        <w:left w:val="single" w:sz="8" w:space="0" w:color="79242F" w:themeColor="accent1"/>
        <w:bottom w:val="single" w:sz="8" w:space="0" w:color="79242F" w:themeColor="accent1"/>
        <w:right w:val="single" w:sz="8" w:space="0" w:color="79242F" w:themeColor="accent1"/>
        <w:insideH w:val="single" w:sz="8" w:space="0" w:color="79242F" w:themeColor="accent1"/>
        <w:insideV w:val="single" w:sz="8" w:space="0" w:color="79242F" w:themeColor="accent1"/>
      </w:tblBorders>
    </w:tblPr>
    <w:tcPr>
      <w:shd w:val="clear" w:color="auto" w:fill="EBBBC1" w:themeFill="accent1" w:themeFillTint="3F"/>
    </w:tcPr>
    <w:tblStylePr w:type="firstRow">
      <w:rPr>
        <w:b/>
        <w:bCs/>
        <w:color w:val="000000" w:themeColor="text1"/>
      </w:rPr>
      <w:tblPr/>
      <w:tcPr>
        <w:shd w:val="clear" w:color="auto" w:fill="F7E4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8CD" w:themeFill="accent1" w:themeFillTint="33"/>
      </w:tcPr>
    </w:tblStylePr>
    <w:tblStylePr w:type="band1Vert">
      <w:tblPr/>
      <w:tcPr>
        <w:shd w:val="clear" w:color="auto" w:fill="D67783" w:themeFill="accent1" w:themeFillTint="7F"/>
      </w:tcPr>
    </w:tblStylePr>
    <w:tblStylePr w:type="band1Horz">
      <w:tblPr/>
      <w:tcPr>
        <w:tcBorders>
          <w:insideH w:val="single" w:sz="6" w:space="0" w:color="79242F" w:themeColor="accent1"/>
          <w:insideV w:val="single" w:sz="6" w:space="0" w:color="79242F" w:themeColor="accent1"/>
        </w:tcBorders>
        <w:shd w:val="clear" w:color="auto" w:fill="D6778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F05341" w:themeColor="accent2"/>
        <w:left w:val="single" w:sz="8" w:space="0" w:color="F05341" w:themeColor="accent2"/>
        <w:bottom w:val="single" w:sz="8" w:space="0" w:color="F05341" w:themeColor="accent2"/>
        <w:right w:val="single" w:sz="8" w:space="0" w:color="F05341" w:themeColor="accent2"/>
        <w:insideH w:val="single" w:sz="8" w:space="0" w:color="F05341" w:themeColor="accent2"/>
        <w:insideV w:val="single" w:sz="8" w:space="0" w:color="F05341" w:themeColor="accent2"/>
      </w:tblBorders>
    </w:tblPr>
    <w:tcPr>
      <w:shd w:val="clear" w:color="auto" w:fill="FBD4D0" w:themeFill="accent2" w:themeFillTint="3F"/>
    </w:tcPr>
    <w:tblStylePr w:type="firstRow">
      <w:rPr>
        <w:b/>
        <w:bCs/>
        <w:color w:val="000000" w:themeColor="text1"/>
      </w:rPr>
      <w:tblPr/>
      <w:tcPr>
        <w:shd w:val="clear" w:color="auto" w:fill="FDED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CD9" w:themeFill="accent2" w:themeFillTint="33"/>
      </w:tcPr>
    </w:tblStylePr>
    <w:tblStylePr w:type="band1Vert">
      <w:tblPr/>
      <w:tcPr>
        <w:shd w:val="clear" w:color="auto" w:fill="F7A8A0" w:themeFill="accent2" w:themeFillTint="7F"/>
      </w:tcPr>
    </w:tblStylePr>
    <w:tblStylePr w:type="band1Horz">
      <w:tblPr/>
      <w:tcPr>
        <w:tcBorders>
          <w:insideH w:val="single" w:sz="6" w:space="0" w:color="F05341" w:themeColor="accent2"/>
          <w:insideV w:val="single" w:sz="6" w:space="0" w:color="F05341" w:themeColor="accent2"/>
        </w:tcBorders>
        <w:shd w:val="clear" w:color="auto" w:fill="F7A8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FBAD18" w:themeColor="accent3"/>
        <w:left w:val="single" w:sz="8" w:space="0" w:color="FBAD18" w:themeColor="accent3"/>
        <w:bottom w:val="single" w:sz="8" w:space="0" w:color="FBAD18" w:themeColor="accent3"/>
        <w:right w:val="single" w:sz="8" w:space="0" w:color="FBAD18" w:themeColor="accent3"/>
        <w:insideH w:val="single" w:sz="8" w:space="0" w:color="FBAD18" w:themeColor="accent3"/>
        <w:insideV w:val="single" w:sz="8" w:space="0" w:color="FBAD18" w:themeColor="accent3"/>
      </w:tblBorders>
    </w:tblPr>
    <w:tcPr>
      <w:shd w:val="clear" w:color="auto" w:fill="FEEAC5" w:themeFill="accent3" w:themeFillTint="3F"/>
    </w:tcPr>
    <w:tblStylePr w:type="firstRow">
      <w:rPr>
        <w:b/>
        <w:bCs/>
        <w:color w:val="000000" w:themeColor="text1"/>
      </w:rPr>
      <w:tblPr/>
      <w:tcPr>
        <w:shd w:val="clear" w:color="auto" w:fill="FEF6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ED0" w:themeFill="accent3" w:themeFillTint="33"/>
      </w:tcPr>
    </w:tblStylePr>
    <w:tblStylePr w:type="band1Vert">
      <w:tblPr/>
      <w:tcPr>
        <w:shd w:val="clear" w:color="auto" w:fill="FDD58B" w:themeFill="accent3" w:themeFillTint="7F"/>
      </w:tcPr>
    </w:tblStylePr>
    <w:tblStylePr w:type="band1Horz">
      <w:tblPr/>
      <w:tcPr>
        <w:tcBorders>
          <w:insideH w:val="single" w:sz="6" w:space="0" w:color="FBAD18" w:themeColor="accent3"/>
          <w:insideV w:val="single" w:sz="6" w:space="0" w:color="FBAD18" w:themeColor="accent3"/>
        </w:tcBorders>
        <w:shd w:val="clear" w:color="auto" w:fill="FDD58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5D7936" w:themeColor="accent4"/>
        <w:left w:val="single" w:sz="8" w:space="0" w:color="5D7936" w:themeColor="accent4"/>
        <w:bottom w:val="single" w:sz="8" w:space="0" w:color="5D7936" w:themeColor="accent4"/>
        <w:right w:val="single" w:sz="8" w:space="0" w:color="5D7936" w:themeColor="accent4"/>
        <w:insideH w:val="single" w:sz="8" w:space="0" w:color="5D7936" w:themeColor="accent4"/>
        <w:insideV w:val="single" w:sz="8" w:space="0" w:color="5D7936" w:themeColor="accent4"/>
      </w:tblBorders>
    </w:tblPr>
    <w:tcPr>
      <w:shd w:val="clear" w:color="auto" w:fill="D8E5C5" w:themeFill="accent4" w:themeFillTint="3F"/>
    </w:tcPr>
    <w:tblStylePr w:type="firstRow">
      <w:rPr>
        <w:b/>
        <w:bCs/>
        <w:color w:val="000000" w:themeColor="text1"/>
      </w:rPr>
      <w:tblPr/>
      <w:tcPr>
        <w:shd w:val="clear" w:color="auto" w:fill="EFF4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AD0" w:themeFill="accent4" w:themeFillTint="33"/>
      </w:tcPr>
    </w:tblStylePr>
    <w:tblStylePr w:type="band1Vert">
      <w:tblPr/>
      <w:tcPr>
        <w:shd w:val="clear" w:color="auto" w:fill="B0CB8B" w:themeFill="accent4" w:themeFillTint="7F"/>
      </w:tcPr>
    </w:tblStylePr>
    <w:tblStylePr w:type="band1Horz">
      <w:tblPr/>
      <w:tcPr>
        <w:tcBorders>
          <w:insideH w:val="single" w:sz="6" w:space="0" w:color="5D7936" w:themeColor="accent4"/>
          <w:insideV w:val="single" w:sz="6" w:space="0" w:color="5D7936" w:themeColor="accent4"/>
        </w:tcBorders>
        <w:shd w:val="clear" w:color="auto" w:fill="B0CB8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087582" w:themeColor="accent5"/>
        <w:left w:val="single" w:sz="8" w:space="0" w:color="087582" w:themeColor="accent5"/>
        <w:bottom w:val="single" w:sz="8" w:space="0" w:color="087582" w:themeColor="accent5"/>
        <w:right w:val="single" w:sz="8" w:space="0" w:color="087582" w:themeColor="accent5"/>
        <w:insideH w:val="single" w:sz="8" w:space="0" w:color="087582" w:themeColor="accent5"/>
        <w:insideV w:val="single" w:sz="8" w:space="0" w:color="087582" w:themeColor="accent5"/>
      </w:tblBorders>
    </w:tblPr>
    <w:tcPr>
      <w:shd w:val="clear" w:color="auto" w:fill="A8F0F9" w:themeFill="accent5" w:themeFillTint="3F"/>
    </w:tcPr>
    <w:tblStylePr w:type="firstRow">
      <w:rPr>
        <w:b/>
        <w:bCs/>
        <w:color w:val="000000" w:themeColor="text1"/>
      </w:rPr>
      <w:tblPr/>
      <w:tcPr>
        <w:shd w:val="clear" w:color="auto" w:fill="DCF9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3FA" w:themeFill="accent5" w:themeFillTint="33"/>
      </w:tcPr>
    </w:tblStylePr>
    <w:tblStylePr w:type="band1Vert">
      <w:tblPr/>
      <w:tcPr>
        <w:shd w:val="clear" w:color="auto" w:fill="50E2F4" w:themeFill="accent5" w:themeFillTint="7F"/>
      </w:tcPr>
    </w:tblStylePr>
    <w:tblStylePr w:type="band1Horz">
      <w:tblPr/>
      <w:tcPr>
        <w:tcBorders>
          <w:insideH w:val="single" w:sz="6" w:space="0" w:color="087582" w:themeColor="accent5"/>
          <w:insideV w:val="single" w:sz="6" w:space="0" w:color="087582" w:themeColor="accent5"/>
        </w:tcBorders>
        <w:shd w:val="clear" w:color="auto" w:fill="50E2F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30B65"/>
    <w:pPr>
      <w:spacing w:line="240" w:lineRule="auto"/>
    </w:pPr>
    <w:rPr>
      <w:rFonts w:eastAsiaTheme="majorEastAsia"/>
      <w:color w:val="000000" w:themeColor="text1"/>
    </w:rPr>
    <w:tblPr>
      <w:tblStyleRowBandSize w:val="1"/>
      <w:tblStyleColBandSize w:val="1"/>
      <w:tblBorders>
        <w:top w:val="single" w:sz="8" w:space="0" w:color="ABCD37" w:themeColor="accent6"/>
        <w:left w:val="single" w:sz="8" w:space="0" w:color="ABCD37" w:themeColor="accent6"/>
        <w:bottom w:val="single" w:sz="8" w:space="0" w:color="ABCD37" w:themeColor="accent6"/>
        <w:right w:val="single" w:sz="8" w:space="0" w:color="ABCD37" w:themeColor="accent6"/>
        <w:insideH w:val="single" w:sz="8" w:space="0" w:color="ABCD37" w:themeColor="accent6"/>
        <w:insideV w:val="single" w:sz="8" w:space="0" w:color="ABCD37" w:themeColor="accent6"/>
      </w:tblBorders>
    </w:tblPr>
    <w:tcPr>
      <w:shd w:val="clear" w:color="auto" w:fill="EAF2CD" w:themeFill="accent6" w:themeFillTint="3F"/>
    </w:tcPr>
    <w:tblStylePr w:type="firstRow">
      <w:rPr>
        <w:b/>
        <w:bCs/>
        <w:color w:val="000000" w:themeColor="text1"/>
      </w:rPr>
      <w:tblPr/>
      <w:tcPr>
        <w:shd w:val="clear" w:color="auto" w:fill="F6FA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5D7" w:themeFill="accent6" w:themeFillTint="33"/>
      </w:tcPr>
    </w:tblStylePr>
    <w:tblStylePr w:type="band1Vert">
      <w:tblPr/>
      <w:tcPr>
        <w:shd w:val="clear" w:color="auto" w:fill="D5E69B" w:themeFill="accent6" w:themeFillTint="7F"/>
      </w:tcPr>
    </w:tblStylePr>
    <w:tblStylePr w:type="band1Horz">
      <w:tblPr/>
      <w:tcPr>
        <w:tcBorders>
          <w:insideH w:val="single" w:sz="6" w:space="0" w:color="ABCD37" w:themeColor="accent6"/>
          <w:insideV w:val="single" w:sz="6" w:space="0" w:color="ABCD37" w:themeColor="accent6"/>
        </w:tcBorders>
        <w:shd w:val="clear" w:color="auto" w:fill="D5E69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BB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24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24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24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24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778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7783" w:themeFill="accent1" w:themeFillTint="7F"/>
      </w:tcPr>
    </w:tblStylePr>
  </w:style>
  <w:style w:type="table" w:styleId="MediumGrid3-Accent2">
    <w:name w:val="Medium Grid 3 Accent 2"/>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4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3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3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3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3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8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8A0" w:themeFill="accent2" w:themeFillTint="7F"/>
      </w:tcPr>
    </w:tblStylePr>
  </w:style>
  <w:style w:type="table" w:styleId="MediumGrid3-Accent3">
    <w:name w:val="Medium Grid 3 Accent 3"/>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AC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AD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AD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AD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AD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58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58B" w:themeFill="accent3" w:themeFillTint="7F"/>
      </w:tcPr>
    </w:tblStylePr>
  </w:style>
  <w:style w:type="table" w:styleId="MediumGrid3-Accent4">
    <w:name w:val="Medium Grid 3 Accent 4"/>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5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793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793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793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793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B8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B8B" w:themeFill="accent4" w:themeFillTint="7F"/>
      </w:tcPr>
    </w:tblStylePr>
  </w:style>
  <w:style w:type="table" w:styleId="MediumGrid3-Accent5">
    <w:name w:val="Medium Grid 3 Accent 5"/>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0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8758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8758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8758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8758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E2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E2F4" w:themeFill="accent5" w:themeFillTint="7F"/>
      </w:tcPr>
    </w:tblStylePr>
  </w:style>
  <w:style w:type="table" w:styleId="MediumGrid3-Accent6">
    <w:name w:val="Medium Grid 3 Accent 6"/>
    <w:basedOn w:val="TableNormal"/>
    <w:uiPriority w:val="69"/>
    <w:semiHidden/>
    <w:unhideWhenUsed/>
    <w:rsid w:val="00130B6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CD3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CD3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CD3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CD3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69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69B" w:themeFill="accent6" w:themeFillTint="7F"/>
      </w:tcPr>
    </w:tblStylePr>
  </w:style>
  <w:style w:type="table" w:styleId="MediumList1">
    <w:name w:val="Medium List 1"/>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B0A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79242F" w:themeColor="accent1"/>
        <w:bottom w:val="single" w:sz="8" w:space="0" w:color="79242F" w:themeColor="accent1"/>
      </w:tblBorders>
    </w:tblPr>
    <w:tblStylePr w:type="firstRow">
      <w:rPr>
        <w:rFonts w:asciiTheme="majorHAnsi" w:eastAsiaTheme="majorEastAsia" w:hAnsiTheme="majorHAnsi" w:cstheme="majorBidi"/>
      </w:rPr>
      <w:tblPr/>
      <w:tcPr>
        <w:tcBorders>
          <w:top w:val="nil"/>
          <w:bottom w:val="single" w:sz="8" w:space="0" w:color="79242F" w:themeColor="accent1"/>
        </w:tcBorders>
      </w:tcPr>
    </w:tblStylePr>
    <w:tblStylePr w:type="lastRow">
      <w:rPr>
        <w:b/>
        <w:bCs/>
        <w:color w:val="AB0A3D" w:themeColor="text2"/>
      </w:rPr>
      <w:tblPr/>
      <w:tcPr>
        <w:tcBorders>
          <w:top w:val="single" w:sz="8" w:space="0" w:color="79242F" w:themeColor="accent1"/>
          <w:bottom w:val="single" w:sz="8" w:space="0" w:color="79242F" w:themeColor="accent1"/>
        </w:tcBorders>
      </w:tcPr>
    </w:tblStylePr>
    <w:tblStylePr w:type="firstCol">
      <w:rPr>
        <w:b/>
        <w:bCs/>
      </w:rPr>
    </w:tblStylePr>
    <w:tblStylePr w:type="lastCol">
      <w:rPr>
        <w:b/>
        <w:bCs/>
      </w:rPr>
      <w:tblPr/>
      <w:tcPr>
        <w:tcBorders>
          <w:top w:val="single" w:sz="8" w:space="0" w:color="79242F" w:themeColor="accent1"/>
          <w:bottom w:val="single" w:sz="8" w:space="0" w:color="79242F" w:themeColor="accent1"/>
        </w:tcBorders>
      </w:tcPr>
    </w:tblStylePr>
    <w:tblStylePr w:type="band1Vert">
      <w:tblPr/>
      <w:tcPr>
        <w:shd w:val="clear" w:color="auto" w:fill="EBBBC1" w:themeFill="accent1" w:themeFillTint="3F"/>
      </w:tcPr>
    </w:tblStylePr>
    <w:tblStylePr w:type="band1Horz">
      <w:tblPr/>
      <w:tcPr>
        <w:shd w:val="clear" w:color="auto" w:fill="EBBBC1" w:themeFill="accent1" w:themeFillTint="3F"/>
      </w:tcPr>
    </w:tblStylePr>
  </w:style>
  <w:style w:type="table" w:styleId="MediumList1-Accent2">
    <w:name w:val="Medium List 1 Accent 2"/>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F05341" w:themeColor="accent2"/>
        <w:bottom w:val="single" w:sz="8" w:space="0" w:color="F05341" w:themeColor="accent2"/>
      </w:tblBorders>
    </w:tblPr>
    <w:tblStylePr w:type="firstRow">
      <w:rPr>
        <w:rFonts w:asciiTheme="majorHAnsi" w:eastAsiaTheme="majorEastAsia" w:hAnsiTheme="majorHAnsi" w:cstheme="majorBidi"/>
      </w:rPr>
      <w:tblPr/>
      <w:tcPr>
        <w:tcBorders>
          <w:top w:val="nil"/>
          <w:bottom w:val="single" w:sz="8" w:space="0" w:color="F05341" w:themeColor="accent2"/>
        </w:tcBorders>
      </w:tcPr>
    </w:tblStylePr>
    <w:tblStylePr w:type="lastRow">
      <w:rPr>
        <w:b/>
        <w:bCs/>
        <w:color w:val="AB0A3D" w:themeColor="text2"/>
      </w:rPr>
      <w:tblPr/>
      <w:tcPr>
        <w:tcBorders>
          <w:top w:val="single" w:sz="8" w:space="0" w:color="F05341" w:themeColor="accent2"/>
          <w:bottom w:val="single" w:sz="8" w:space="0" w:color="F05341" w:themeColor="accent2"/>
        </w:tcBorders>
      </w:tcPr>
    </w:tblStylePr>
    <w:tblStylePr w:type="firstCol">
      <w:rPr>
        <w:b/>
        <w:bCs/>
      </w:rPr>
    </w:tblStylePr>
    <w:tblStylePr w:type="lastCol">
      <w:rPr>
        <w:b/>
        <w:bCs/>
      </w:rPr>
      <w:tblPr/>
      <w:tcPr>
        <w:tcBorders>
          <w:top w:val="single" w:sz="8" w:space="0" w:color="F05341" w:themeColor="accent2"/>
          <w:bottom w:val="single" w:sz="8" w:space="0" w:color="F05341" w:themeColor="accent2"/>
        </w:tcBorders>
      </w:tcPr>
    </w:tblStylePr>
    <w:tblStylePr w:type="band1Vert">
      <w:tblPr/>
      <w:tcPr>
        <w:shd w:val="clear" w:color="auto" w:fill="FBD4D0" w:themeFill="accent2" w:themeFillTint="3F"/>
      </w:tcPr>
    </w:tblStylePr>
    <w:tblStylePr w:type="band1Horz">
      <w:tblPr/>
      <w:tcPr>
        <w:shd w:val="clear" w:color="auto" w:fill="FBD4D0" w:themeFill="accent2" w:themeFillTint="3F"/>
      </w:tcPr>
    </w:tblStylePr>
  </w:style>
  <w:style w:type="table" w:styleId="MediumList1-Accent3">
    <w:name w:val="Medium List 1 Accent 3"/>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FBAD18" w:themeColor="accent3"/>
        <w:bottom w:val="single" w:sz="8" w:space="0" w:color="FBAD18" w:themeColor="accent3"/>
      </w:tblBorders>
    </w:tblPr>
    <w:tblStylePr w:type="firstRow">
      <w:rPr>
        <w:rFonts w:asciiTheme="majorHAnsi" w:eastAsiaTheme="majorEastAsia" w:hAnsiTheme="majorHAnsi" w:cstheme="majorBidi"/>
      </w:rPr>
      <w:tblPr/>
      <w:tcPr>
        <w:tcBorders>
          <w:top w:val="nil"/>
          <w:bottom w:val="single" w:sz="8" w:space="0" w:color="FBAD18" w:themeColor="accent3"/>
        </w:tcBorders>
      </w:tcPr>
    </w:tblStylePr>
    <w:tblStylePr w:type="lastRow">
      <w:rPr>
        <w:b/>
        <w:bCs/>
        <w:color w:val="AB0A3D" w:themeColor="text2"/>
      </w:rPr>
      <w:tblPr/>
      <w:tcPr>
        <w:tcBorders>
          <w:top w:val="single" w:sz="8" w:space="0" w:color="FBAD18" w:themeColor="accent3"/>
          <w:bottom w:val="single" w:sz="8" w:space="0" w:color="FBAD18" w:themeColor="accent3"/>
        </w:tcBorders>
      </w:tcPr>
    </w:tblStylePr>
    <w:tblStylePr w:type="firstCol">
      <w:rPr>
        <w:b/>
        <w:bCs/>
      </w:rPr>
    </w:tblStylePr>
    <w:tblStylePr w:type="lastCol">
      <w:rPr>
        <w:b/>
        <w:bCs/>
      </w:rPr>
      <w:tblPr/>
      <w:tcPr>
        <w:tcBorders>
          <w:top w:val="single" w:sz="8" w:space="0" w:color="FBAD18" w:themeColor="accent3"/>
          <w:bottom w:val="single" w:sz="8" w:space="0" w:color="FBAD18" w:themeColor="accent3"/>
        </w:tcBorders>
      </w:tcPr>
    </w:tblStylePr>
    <w:tblStylePr w:type="band1Vert">
      <w:tblPr/>
      <w:tcPr>
        <w:shd w:val="clear" w:color="auto" w:fill="FEEAC5" w:themeFill="accent3" w:themeFillTint="3F"/>
      </w:tcPr>
    </w:tblStylePr>
    <w:tblStylePr w:type="band1Horz">
      <w:tblPr/>
      <w:tcPr>
        <w:shd w:val="clear" w:color="auto" w:fill="FEEAC5" w:themeFill="accent3" w:themeFillTint="3F"/>
      </w:tcPr>
    </w:tblStylePr>
  </w:style>
  <w:style w:type="table" w:styleId="MediumList1-Accent4">
    <w:name w:val="Medium List 1 Accent 4"/>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5D7936" w:themeColor="accent4"/>
        <w:bottom w:val="single" w:sz="8" w:space="0" w:color="5D7936" w:themeColor="accent4"/>
      </w:tblBorders>
    </w:tblPr>
    <w:tblStylePr w:type="firstRow">
      <w:rPr>
        <w:rFonts w:asciiTheme="majorHAnsi" w:eastAsiaTheme="majorEastAsia" w:hAnsiTheme="majorHAnsi" w:cstheme="majorBidi"/>
      </w:rPr>
      <w:tblPr/>
      <w:tcPr>
        <w:tcBorders>
          <w:top w:val="nil"/>
          <w:bottom w:val="single" w:sz="8" w:space="0" w:color="5D7936" w:themeColor="accent4"/>
        </w:tcBorders>
      </w:tcPr>
    </w:tblStylePr>
    <w:tblStylePr w:type="lastRow">
      <w:rPr>
        <w:b/>
        <w:bCs/>
        <w:color w:val="AB0A3D" w:themeColor="text2"/>
      </w:rPr>
      <w:tblPr/>
      <w:tcPr>
        <w:tcBorders>
          <w:top w:val="single" w:sz="8" w:space="0" w:color="5D7936" w:themeColor="accent4"/>
          <w:bottom w:val="single" w:sz="8" w:space="0" w:color="5D7936" w:themeColor="accent4"/>
        </w:tcBorders>
      </w:tcPr>
    </w:tblStylePr>
    <w:tblStylePr w:type="firstCol">
      <w:rPr>
        <w:b/>
        <w:bCs/>
      </w:rPr>
    </w:tblStylePr>
    <w:tblStylePr w:type="lastCol">
      <w:rPr>
        <w:b/>
        <w:bCs/>
      </w:rPr>
      <w:tblPr/>
      <w:tcPr>
        <w:tcBorders>
          <w:top w:val="single" w:sz="8" w:space="0" w:color="5D7936" w:themeColor="accent4"/>
          <w:bottom w:val="single" w:sz="8" w:space="0" w:color="5D7936" w:themeColor="accent4"/>
        </w:tcBorders>
      </w:tcPr>
    </w:tblStylePr>
    <w:tblStylePr w:type="band1Vert">
      <w:tblPr/>
      <w:tcPr>
        <w:shd w:val="clear" w:color="auto" w:fill="D8E5C5" w:themeFill="accent4" w:themeFillTint="3F"/>
      </w:tcPr>
    </w:tblStylePr>
    <w:tblStylePr w:type="band1Horz">
      <w:tblPr/>
      <w:tcPr>
        <w:shd w:val="clear" w:color="auto" w:fill="D8E5C5" w:themeFill="accent4" w:themeFillTint="3F"/>
      </w:tcPr>
    </w:tblStylePr>
  </w:style>
  <w:style w:type="table" w:styleId="MediumList1-Accent5">
    <w:name w:val="Medium List 1 Accent 5"/>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087582" w:themeColor="accent5"/>
        <w:bottom w:val="single" w:sz="8" w:space="0" w:color="087582" w:themeColor="accent5"/>
      </w:tblBorders>
    </w:tblPr>
    <w:tblStylePr w:type="firstRow">
      <w:rPr>
        <w:rFonts w:asciiTheme="majorHAnsi" w:eastAsiaTheme="majorEastAsia" w:hAnsiTheme="majorHAnsi" w:cstheme="majorBidi"/>
      </w:rPr>
      <w:tblPr/>
      <w:tcPr>
        <w:tcBorders>
          <w:top w:val="nil"/>
          <w:bottom w:val="single" w:sz="8" w:space="0" w:color="087582" w:themeColor="accent5"/>
        </w:tcBorders>
      </w:tcPr>
    </w:tblStylePr>
    <w:tblStylePr w:type="lastRow">
      <w:rPr>
        <w:b/>
        <w:bCs/>
        <w:color w:val="AB0A3D" w:themeColor="text2"/>
      </w:rPr>
      <w:tblPr/>
      <w:tcPr>
        <w:tcBorders>
          <w:top w:val="single" w:sz="8" w:space="0" w:color="087582" w:themeColor="accent5"/>
          <w:bottom w:val="single" w:sz="8" w:space="0" w:color="087582" w:themeColor="accent5"/>
        </w:tcBorders>
      </w:tcPr>
    </w:tblStylePr>
    <w:tblStylePr w:type="firstCol">
      <w:rPr>
        <w:b/>
        <w:bCs/>
      </w:rPr>
    </w:tblStylePr>
    <w:tblStylePr w:type="lastCol">
      <w:rPr>
        <w:b/>
        <w:bCs/>
      </w:rPr>
      <w:tblPr/>
      <w:tcPr>
        <w:tcBorders>
          <w:top w:val="single" w:sz="8" w:space="0" w:color="087582" w:themeColor="accent5"/>
          <w:bottom w:val="single" w:sz="8" w:space="0" w:color="087582" w:themeColor="accent5"/>
        </w:tcBorders>
      </w:tcPr>
    </w:tblStylePr>
    <w:tblStylePr w:type="band1Vert">
      <w:tblPr/>
      <w:tcPr>
        <w:shd w:val="clear" w:color="auto" w:fill="A8F0F9" w:themeFill="accent5" w:themeFillTint="3F"/>
      </w:tcPr>
    </w:tblStylePr>
    <w:tblStylePr w:type="band1Horz">
      <w:tblPr/>
      <w:tcPr>
        <w:shd w:val="clear" w:color="auto" w:fill="A8F0F9" w:themeFill="accent5" w:themeFillTint="3F"/>
      </w:tcPr>
    </w:tblStylePr>
  </w:style>
  <w:style w:type="table" w:styleId="MediumList1-Accent6">
    <w:name w:val="Medium List 1 Accent 6"/>
    <w:basedOn w:val="TableNormal"/>
    <w:uiPriority w:val="65"/>
    <w:semiHidden/>
    <w:unhideWhenUsed/>
    <w:rsid w:val="00130B65"/>
    <w:pPr>
      <w:spacing w:line="240" w:lineRule="auto"/>
    </w:pPr>
    <w:rPr>
      <w:color w:val="000000" w:themeColor="text1"/>
    </w:rPr>
    <w:tblPr>
      <w:tblStyleRowBandSize w:val="1"/>
      <w:tblStyleColBandSize w:val="1"/>
      <w:tblBorders>
        <w:top w:val="single" w:sz="8" w:space="0" w:color="ABCD37" w:themeColor="accent6"/>
        <w:bottom w:val="single" w:sz="8" w:space="0" w:color="ABCD37" w:themeColor="accent6"/>
      </w:tblBorders>
    </w:tblPr>
    <w:tblStylePr w:type="firstRow">
      <w:rPr>
        <w:rFonts w:asciiTheme="majorHAnsi" w:eastAsiaTheme="majorEastAsia" w:hAnsiTheme="majorHAnsi" w:cstheme="majorBidi"/>
      </w:rPr>
      <w:tblPr/>
      <w:tcPr>
        <w:tcBorders>
          <w:top w:val="nil"/>
          <w:bottom w:val="single" w:sz="8" w:space="0" w:color="ABCD37" w:themeColor="accent6"/>
        </w:tcBorders>
      </w:tcPr>
    </w:tblStylePr>
    <w:tblStylePr w:type="lastRow">
      <w:rPr>
        <w:b/>
        <w:bCs/>
        <w:color w:val="AB0A3D" w:themeColor="text2"/>
      </w:rPr>
      <w:tblPr/>
      <w:tcPr>
        <w:tcBorders>
          <w:top w:val="single" w:sz="8" w:space="0" w:color="ABCD37" w:themeColor="accent6"/>
          <w:bottom w:val="single" w:sz="8" w:space="0" w:color="ABCD37" w:themeColor="accent6"/>
        </w:tcBorders>
      </w:tcPr>
    </w:tblStylePr>
    <w:tblStylePr w:type="firstCol">
      <w:rPr>
        <w:b/>
        <w:bCs/>
      </w:rPr>
    </w:tblStylePr>
    <w:tblStylePr w:type="lastCol">
      <w:rPr>
        <w:b/>
        <w:bCs/>
      </w:rPr>
      <w:tblPr/>
      <w:tcPr>
        <w:tcBorders>
          <w:top w:val="single" w:sz="8" w:space="0" w:color="ABCD37" w:themeColor="accent6"/>
          <w:bottom w:val="single" w:sz="8" w:space="0" w:color="ABCD37" w:themeColor="accent6"/>
        </w:tcBorders>
      </w:tcPr>
    </w:tblStylePr>
    <w:tblStylePr w:type="band1Vert">
      <w:tblPr/>
      <w:tcPr>
        <w:shd w:val="clear" w:color="auto" w:fill="EAF2CD" w:themeFill="accent6" w:themeFillTint="3F"/>
      </w:tcPr>
    </w:tblStylePr>
    <w:tblStylePr w:type="band1Horz">
      <w:tblPr/>
      <w:tcPr>
        <w:shd w:val="clear" w:color="auto" w:fill="EAF2CD" w:themeFill="accent6" w:themeFillTint="3F"/>
      </w:tcPr>
    </w:tblStylePr>
  </w:style>
  <w:style w:type="table" w:styleId="MediumList2">
    <w:name w:val="Medium List 2"/>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79242F" w:themeColor="accent1"/>
        <w:left w:val="single" w:sz="8" w:space="0" w:color="79242F" w:themeColor="accent1"/>
        <w:bottom w:val="single" w:sz="8" w:space="0" w:color="79242F" w:themeColor="accent1"/>
        <w:right w:val="single" w:sz="8" w:space="0" w:color="79242F" w:themeColor="accent1"/>
      </w:tblBorders>
    </w:tblPr>
    <w:tblStylePr w:type="firstRow">
      <w:rPr>
        <w:sz w:val="24"/>
        <w:szCs w:val="24"/>
      </w:rPr>
      <w:tblPr/>
      <w:tcPr>
        <w:tcBorders>
          <w:top w:val="nil"/>
          <w:left w:val="nil"/>
          <w:bottom w:val="single" w:sz="24" w:space="0" w:color="79242F" w:themeColor="accent1"/>
          <w:right w:val="nil"/>
          <w:insideH w:val="nil"/>
          <w:insideV w:val="nil"/>
        </w:tcBorders>
        <w:shd w:val="clear" w:color="auto" w:fill="FFFFFF" w:themeFill="background1"/>
      </w:tcPr>
    </w:tblStylePr>
    <w:tblStylePr w:type="lastRow">
      <w:tblPr/>
      <w:tcPr>
        <w:tcBorders>
          <w:top w:val="single" w:sz="8" w:space="0" w:color="79242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242F" w:themeColor="accent1"/>
          <w:insideH w:val="nil"/>
          <w:insideV w:val="nil"/>
        </w:tcBorders>
        <w:shd w:val="clear" w:color="auto" w:fill="FFFFFF" w:themeFill="background1"/>
      </w:tcPr>
    </w:tblStylePr>
    <w:tblStylePr w:type="lastCol">
      <w:tblPr/>
      <w:tcPr>
        <w:tcBorders>
          <w:top w:val="nil"/>
          <w:left w:val="single" w:sz="8" w:space="0" w:color="7924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BBC1" w:themeFill="accent1" w:themeFillTint="3F"/>
      </w:tcPr>
    </w:tblStylePr>
    <w:tblStylePr w:type="band1Horz">
      <w:tblPr/>
      <w:tcPr>
        <w:tcBorders>
          <w:top w:val="nil"/>
          <w:bottom w:val="nil"/>
          <w:insideH w:val="nil"/>
          <w:insideV w:val="nil"/>
        </w:tcBorders>
        <w:shd w:val="clear" w:color="auto" w:fill="EBBB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F05341" w:themeColor="accent2"/>
        <w:left w:val="single" w:sz="8" w:space="0" w:color="F05341" w:themeColor="accent2"/>
        <w:bottom w:val="single" w:sz="8" w:space="0" w:color="F05341" w:themeColor="accent2"/>
        <w:right w:val="single" w:sz="8" w:space="0" w:color="F05341" w:themeColor="accent2"/>
      </w:tblBorders>
    </w:tblPr>
    <w:tblStylePr w:type="firstRow">
      <w:rPr>
        <w:sz w:val="24"/>
        <w:szCs w:val="24"/>
      </w:rPr>
      <w:tblPr/>
      <w:tcPr>
        <w:tcBorders>
          <w:top w:val="nil"/>
          <w:left w:val="nil"/>
          <w:bottom w:val="single" w:sz="24" w:space="0" w:color="F05341" w:themeColor="accent2"/>
          <w:right w:val="nil"/>
          <w:insideH w:val="nil"/>
          <w:insideV w:val="nil"/>
        </w:tcBorders>
        <w:shd w:val="clear" w:color="auto" w:fill="FFFFFF" w:themeFill="background1"/>
      </w:tcPr>
    </w:tblStylePr>
    <w:tblStylePr w:type="lastRow">
      <w:tblPr/>
      <w:tcPr>
        <w:tcBorders>
          <w:top w:val="single" w:sz="8" w:space="0" w:color="F053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341" w:themeColor="accent2"/>
          <w:insideH w:val="nil"/>
          <w:insideV w:val="nil"/>
        </w:tcBorders>
        <w:shd w:val="clear" w:color="auto" w:fill="FFFFFF" w:themeFill="background1"/>
      </w:tcPr>
    </w:tblStylePr>
    <w:tblStylePr w:type="lastCol">
      <w:tblPr/>
      <w:tcPr>
        <w:tcBorders>
          <w:top w:val="nil"/>
          <w:left w:val="single" w:sz="8" w:space="0" w:color="F053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4D0" w:themeFill="accent2" w:themeFillTint="3F"/>
      </w:tcPr>
    </w:tblStylePr>
    <w:tblStylePr w:type="band1Horz">
      <w:tblPr/>
      <w:tcPr>
        <w:tcBorders>
          <w:top w:val="nil"/>
          <w:bottom w:val="nil"/>
          <w:insideH w:val="nil"/>
          <w:insideV w:val="nil"/>
        </w:tcBorders>
        <w:shd w:val="clear" w:color="auto" w:fill="FBD4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FBAD18" w:themeColor="accent3"/>
        <w:left w:val="single" w:sz="8" w:space="0" w:color="FBAD18" w:themeColor="accent3"/>
        <w:bottom w:val="single" w:sz="8" w:space="0" w:color="FBAD18" w:themeColor="accent3"/>
        <w:right w:val="single" w:sz="8" w:space="0" w:color="FBAD18" w:themeColor="accent3"/>
      </w:tblBorders>
    </w:tblPr>
    <w:tblStylePr w:type="firstRow">
      <w:rPr>
        <w:sz w:val="24"/>
        <w:szCs w:val="24"/>
      </w:rPr>
      <w:tblPr/>
      <w:tcPr>
        <w:tcBorders>
          <w:top w:val="nil"/>
          <w:left w:val="nil"/>
          <w:bottom w:val="single" w:sz="24" w:space="0" w:color="FBAD18" w:themeColor="accent3"/>
          <w:right w:val="nil"/>
          <w:insideH w:val="nil"/>
          <w:insideV w:val="nil"/>
        </w:tcBorders>
        <w:shd w:val="clear" w:color="auto" w:fill="FFFFFF" w:themeFill="background1"/>
      </w:tcPr>
    </w:tblStylePr>
    <w:tblStylePr w:type="lastRow">
      <w:tblPr/>
      <w:tcPr>
        <w:tcBorders>
          <w:top w:val="single" w:sz="8" w:space="0" w:color="FBAD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AD18" w:themeColor="accent3"/>
          <w:insideH w:val="nil"/>
          <w:insideV w:val="nil"/>
        </w:tcBorders>
        <w:shd w:val="clear" w:color="auto" w:fill="FFFFFF" w:themeFill="background1"/>
      </w:tcPr>
    </w:tblStylePr>
    <w:tblStylePr w:type="lastCol">
      <w:tblPr/>
      <w:tcPr>
        <w:tcBorders>
          <w:top w:val="nil"/>
          <w:left w:val="single" w:sz="8" w:space="0" w:color="FBAD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AC5" w:themeFill="accent3" w:themeFillTint="3F"/>
      </w:tcPr>
    </w:tblStylePr>
    <w:tblStylePr w:type="band1Horz">
      <w:tblPr/>
      <w:tcPr>
        <w:tcBorders>
          <w:top w:val="nil"/>
          <w:bottom w:val="nil"/>
          <w:insideH w:val="nil"/>
          <w:insideV w:val="nil"/>
        </w:tcBorders>
        <w:shd w:val="clear" w:color="auto" w:fill="FEEAC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5D7936" w:themeColor="accent4"/>
        <w:left w:val="single" w:sz="8" w:space="0" w:color="5D7936" w:themeColor="accent4"/>
        <w:bottom w:val="single" w:sz="8" w:space="0" w:color="5D7936" w:themeColor="accent4"/>
        <w:right w:val="single" w:sz="8" w:space="0" w:color="5D7936" w:themeColor="accent4"/>
      </w:tblBorders>
    </w:tblPr>
    <w:tblStylePr w:type="firstRow">
      <w:rPr>
        <w:sz w:val="24"/>
        <w:szCs w:val="24"/>
      </w:rPr>
      <w:tblPr/>
      <w:tcPr>
        <w:tcBorders>
          <w:top w:val="nil"/>
          <w:left w:val="nil"/>
          <w:bottom w:val="single" w:sz="24" w:space="0" w:color="5D7936" w:themeColor="accent4"/>
          <w:right w:val="nil"/>
          <w:insideH w:val="nil"/>
          <w:insideV w:val="nil"/>
        </w:tcBorders>
        <w:shd w:val="clear" w:color="auto" w:fill="FFFFFF" w:themeFill="background1"/>
      </w:tcPr>
    </w:tblStylePr>
    <w:tblStylePr w:type="lastRow">
      <w:tblPr/>
      <w:tcPr>
        <w:tcBorders>
          <w:top w:val="single" w:sz="8" w:space="0" w:color="5D793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7936" w:themeColor="accent4"/>
          <w:insideH w:val="nil"/>
          <w:insideV w:val="nil"/>
        </w:tcBorders>
        <w:shd w:val="clear" w:color="auto" w:fill="FFFFFF" w:themeFill="background1"/>
      </w:tcPr>
    </w:tblStylePr>
    <w:tblStylePr w:type="lastCol">
      <w:tblPr/>
      <w:tcPr>
        <w:tcBorders>
          <w:top w:val="nil"/>
          <w:left w:val="single" w:sz="8" w:space="0" w:color="5D793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5C5" w:themeFill="accent4" w:themeFillTint="3F"/>
      </w:tcPr>
    </w:tblStylePr>
    <w:tblStylePr w:type="band1Horz">
      <w:tblPr/>
      <w:tcPr>
        <w:tcBorders>
          <w:top w:val="nil"/>
          <w:bottom w:val="nil"/>
          <w:insideH w:val="nil"/>
          <w:insideV w:val="nil"/>
        </w:tcBorders>
        <w:shd w:val="clear" w:color="auto" w:fill="D8E5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087582" w:themeColor="accent5"/>
        <w:left w:val="single" w:sz="8" w:space="0" w:color="087582" w:themeColor="accent5"/>
        <w:bottom w:val="single" w:sz="8" w:space="0" w:color="087582" w:themeColor="accent5"/>
        <w:right w:val="single" w:sz="8" w:space="0" w:color="087582" w:themeColor="accent5"/>
      </w:tblBorders>
    </w:tblPr>
    <w:tblStylePr w:type="firstRow">
      <w:rPr>
        <w:sz w:val="24"/>
        <w:szCs w:val="24"/>
      </w:rPr>
      <w:tblPr/>
      <w:tcPr>
        <w:tcBorders>
          <w:top w:val="nil"/>
          <w:left w:val="nil"/>
          <w:bottom w:val="single" w:sz="24" w:space="0" w:color="087582" w:themeColor="accent5"/>
          <w:right w:val="nil"/>
          <w:insideH w:val="nil"/>
          <w:insideV w:val="nil"/>
        </w:tcBorders>
        <w:shd w:val="clear" w:color="auto" w:fill="FFFFFF" w:themeFill="background1"/>
      </w:tcPr>
    </w:tblStylePr>
    <w:tblStylePr w:type="lastRow">
      <w:tblPr/>
      <w:tcPr>
        <w:tcBorders>
          <w:top w:val="single" w:sz="8" w:space="0" w:color="08758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7582" w:themeColor="accent5"/>
          <w:insideH w:val="nil"/>
          <w:insideV w:val="nil"/>
        </w:tcBorders>
        <w:shd w:val="clear" w:color="auto" w:fill="FFFFFF" w:themeFill="background1"/>
      </w:tcPr>
    </w:tblStylePr>
    <w:tblStylePr w:type="lastCol">
      <w:tblPr/>
      <w:tcPr>
        <w:tcBorders>
          <w:top w:val="nil"/>
          <w:left w:val="single" w:sz="8" w:space="0" w:color="08758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0F9" w:themeFill="accent5" w:themeFillTint="3F"/>
      </w:tcPr>
    </w:tblStylePr>
    <w:tblStylePr w:type="band1Horz">
      <w:tblPr/>
      <w:tcPr>
        <w:tcBorders>
          <w:top w:val="nil"/>
          <w:bottom w:val="nil"/>
          <w:insideH w:val="nil"/>
          <w:insideV w:val="nil"/>
        </w:tcBorders>
        <w:shd w:val="clear" w:color="auto" w:fill="A8F0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30B65"/>
    <w:pPr>
      <w:spacing w:line="240" w:lineRule="auto"/>
    </w:pPr>
    <w:rPr>
      <w:rFonts w:eastAsiaTheme="majorEastAsia"/>
      <w:color w:val="000000" w:themeColor="text1"/>
    </w:rPr>
    <w:tblPr>
      <w:tblStyleRowBandSize w:val="1"/>
      <w:tblStyleColBandSize w:val="1"/>
      <w:tblBorders>
        <w:top w:val="single" w:sz="8" w:space="0" w:color="ABCD37" w:themeColor="accent6"/>
        <w:left w:val="single" w:sz="8" w:space="0" w:color="ABCD37" w:themeColor="accent6"/>
        <w:bottom w:val="single" w:sz="8" w:space="0" w:color="ABCD37" w:themeColor="accent6"/>
        <w:right w:val="single" w:sz="8" w:space="0" w:color="ABCD37" w:themeColor="accent6"/>
      </w:tblBorders>
    </w:tblPr>
    <w:tblStylePr w:type="firstRow">
      <w:rPr>
        <w:sz w:val="24"/>
        <w:szCs w:val="24"/>
      </w:rPr>
      <w:tblPr/>
      <w:tcPr>
        <w:tcBorders>
          <w:top w:val="nil"/>
          <w:left w:val="nil"/>
          <w:bottom w:val="single" w:sz="24" w:space="0" w:color="ABCD37" w:themeColor="accent6"/>
          <w:right w:val="nil"/>
          <w:insideH w:val="nil"/>
          <w:insideV w:val="nil"/>
        </w:tcBorders>
        <w:shd w:val="clear" w:color="auto" w:fill="FFFFFF" w:themeFill="background1"/>
      </w:tcPr>
    </w:tblStylePr>
    <w:tblStylePr w:type="lastRow">
      <w:tblPr/>
      <w:tcPr>
        <w:tcBorders>
          <w:top w:val="single" w:sz="8" w:space="0" w:color="ABCD3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CD37" w:themeColor="accent6"/>
          <w:insideH w:val="nil"/>
          <w:insideV w:val="nil"/>
        </w:tcBorders>
        <w:shd w:val="clear" w:color="auto" w:fill="FFFFFF" w:themeFill="background1"/>
      </w:tcPr>
    </w:tblStylePr>
    <w:tblStylePr w:type="lastCol">
      <w:tblPr/>
      <w:tcPr>
        <w:tcBorders>
          <w:top w:val="nil"/>
          <w:left w:val="single" w:sz="8" w:space="0" w:color="ABCD3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CD" w:themeFill="accent6" w:themeFillTint="3F"/>
      </w:tcPr>
    </w:tblStylePr>
    <w:tblStylePr w:type="band1Horz">
      <w:tblPr/>
      <w:tcPr>
        <w:tcBorders>
          <w:top w:val="nil"/>
          <w:bottom w:val="nil"/>
          <w:insideH w:val="nil"/>
          <w:insideV w:val="nil"/>
        </w:tcBorders>
        <w:shd w:val="clear" w:color="auto" w:fill="EAF2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30B6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30B65"/>
    <w:pPr>
      <w:spacing w:line="240" w:lineRule="auto"/>
    </w:pPr>
    <w:tblPr>
      <w:tblStyleRowBandSize w:val="1"/>
      <w:tblStyleColBandSize w:val="1"/>
      <w:tblBorders>
        <w:top w:val="single" w:sz="8" w:space="0" w:color="BD3849" w:themeColor="accent1" w:themeTint="BF"/>
        <w:left w:val="single" w:sz="8" w:space="0" w:color="BD3849" w:themeColor="accent1" w:themeTint="BF"/>
        <w:bottom w:val="single" w:sz="8" w:space="0" w:color="BD3849" w:themeColor="accent1" w:themeTint="BF"/>
        <w:right w:val="single" w:sz="8" w:space="0" w:color="BD3849" w:themeColor="accent1" w:themeTint="BF"/>
        <w:insideH w:val="single" w:sz="8" w:space="0" w:color="BD3849" w:themeColor="accent1" w:themeTint="BF"/>
      </w:tblBorders>
    </w:tblPr>
    <w:tblStylePr w:type="firstRow">
      <w:pPr>
        <w:spacing w:before="0" w:after="0" w:line="240" w:lineRule="auto"/>
      </w:pPr>
      <w:rPr>
        <w:b/>
        <w:bCs/>
        <w:color w:val="FFFFFF" w:themeColor="background1"/>
      </w:rPr>
      <w:tblPr/>
      <w:tcPr>
        <w:tcBorders>
          <w:top w:val="single" w:sz="8" w:space="0" w:color="BD3849" w:themeColor="accent1" w:themeTint="BF"/>
          <w:left w:val="single" w:sz="8" w:space="0" w:color="BD3849" w:themeColor="accent1" w:themeTint="BF"/>
          <w:bottom w:val="single" w:sz="8" w:space="0" w:color="BD3849" w:themeColor="accent1" w:themeTint="BF"/>
          <w:right w:val="single" w:sz="8" w:space="0" w:color="BD3849" w:themeColor="accent1" w:themeTint="BF"/>
          <w:insideH w:val="nil"/>
          <w:insideV w:val="nil"/>
        </w:tcBorders>
        <w:shd w:val="clear" w:color="auto" w:fill="79242F" w:themeFill="accent1"/>
      </w:tcPr>
    </w:tblStylePr>
    <w:tblStylePr w:type="lastRow">
      <w:pPr>
        <w:spacing w:before="0" w:after="0" w:line="240" w:lineRule="auto"/>
      </w:pPr>
      <w:rPr>
        <w:b/>
        <w:bCs/>
      </w:rPr>
      <w:tblPr/>
      <w:tcPr>
        <w:tcBorders>
          <w:top w:val="double" w:sz="6" w:space="0" w:color="BD3849" w:themeColor="accent1" w:themeTint="BF"/>
          <w:left w:val="single" w:sz="8" w:space="0" w:color="BD3849" w:themeColor="accent1" w:themeTint="BF"/>
          <w:bottom w:val="single" w:sz="8" w:space="0" w:color="BD3849" w:themeColor="accent1" w:themeTint="BF"/>
          <w:right w:val="single" w:sz="8" w:space="0" w:color="BD3849" w:themeColor="accent1" w:themeTint="BF"/>
          <w:insideH w:val="nil"/>
          <w:insideV w:val="nil"/>
        </w:tcBorders>
      </w:tcPr>
    </w:tblStylePr>
    <w:tblStylePr w:type="firstCol">
      <w:rPr>
        <w:b/>
        <w:bCs/>
      </w:rPr>
    </w:tblStylePr>
    <w:tblStylePr w:type="lastCol">
      <w:rPr>
        <w:b/>
        <w:bCs/>
      </w:rPr>
    </w:tblStylePr>
    <w:tblStylePr w:type="band1Vert">
      <w:tblPr/>
      <w:tcPr>
        <w:shd w:val="clear" w:color="auto" w:fill="EBBBC1" w:themeFill="accent1" w:themeFillTint="3F"/>
      </w:tcPr>
    </w:tblStylePr>
    <w:tblStylePr w:type="band1Horz">
      <w:tblPr/>
      <w:tcPr>
        <w:tcBorders>
          <w:insideH w:val="nil"/>
          <w:insideV w:val="nil"/>
        </w:tcBorders>
        <w:shd w:val="clear" w:color="auto" w:fill="EBBB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30B65"/>
    <w:pPr>
      <w:spacing w:line="240" w:lineRule="auto"/>
    </w:pPr>
    <w:tblPr>
      <w:tblStyleRowBandSize w:val="1"/>
      <w:tblStyleColBandSize w:val="1"/>
      <w:tblBorders>
        <w:top w:val="single" w:sz="8" w:space="0" w:color="F37D70" w:themeColor="accent2" w:themeTint="BF"/>
        <w:left w:val="single" w:sz="8" w:space="0" w:color="F37D70" w:themeColor="accent2" w:themeTint="BF"/>
        <w:bottom w:val="single" w:sz="8" w:space="0" w:color="F37D70" w:themeColor="accent2" w:themeTint="BF"/>
        <w:right w:val="single" w:sz="8" w:space="0" w:color="F37D70" w:themeColor="accent2" w:themeTint="BF"/>
        <w:insideH w:val="single" w:sz="8" w:space="0" w:color="F37D70" w:themeColor="accent2" w:themeTint="BF"/>
      </w:tblBorders>
    </w:tblPr>
    <w:tblStylePr w:type="firstRow">
      <w:pPr>
        <w:spacing w:before="0" w:after="0" w:line="240" w:lineRule="auto"/>
      </w:pPr>
      <w:rPr>
        <w:b/>
        <w:bCs/>
        <w:color w:val="FFFFFF" w:themeColor="background1"/>
      </w:rPr>
      <w:tblPr/>
      <w:tcPr>
        <w:tcBorders>
          <w:top w:val="single" w:sz="8" w:space="0" w:color="F37D70" w:themeColor="accent2" w:themeTint="BF"/>
          <w:left w:val="single" w:sz="8" w:space="0" w:color="F37D70" w:themeColor="accent2" w:themeTint="BF"/>
          <w:bottom w:val="single" w:sz="8" w:space="0" w:color="F37D70" w:themeColor="accent2" w:themeTint="BF"/>
          <w:right w:val="single" w:sz="8" w:space="0" w:color="F37D70" w:themeColor="accent2" w:themeTint="BF"/>
          <w:insideH w:val="nil"/>
          <w:insideV w:val="nil"/>
        </w:tcBorders>
        <w:shd w:val="clear" w:color="auto" w:fill="F05341" w:themeFill="accent2"/>
      </w:tcPr>
    </w:tblStylePr>
    <w:tblStylePr w:type="lastRow">
      <w:pPr>
        <w:spacing w:before="0" w:after="0" w:line="240" w:lineRule="auto"/>
      </w:pPr>
      <w:rPr>
        <w:b/>
        <w:bCs/>
      </w:rPr>
      <w:tblPr/>
      <w:tcPr>
        <w:tcBorders>
          <w:top w:val="double" w:sz="6" w:space="0" w:color="F37D70" w:themeColor="accent2" w:themeTint="BF"/>
          <w:left w:val="single" w:sz="8" w:space="0" w:color="F37D70" w:themeColor="accent2" w:themeTint="BF"/>
          <w:bottom w:val="single" w:sz="8" w:space="0" w:color="F37D70" w:themeColor="accent2" w:themeTint="BF"/>
          <w:right w:val="single" w:sz="8" w:space="0" w:color="F37D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4D0" w:themeFill="accent2" w:themeFillTint="3F"/>
      </w:tcPr>
    </w:tblStylePr>
    <w:tblStylePr w:type="band1Horz">
      <w:tblPr/>
      <w:tcPr>
        <w:tcBorders>
          <w:insideH w:val="nil"/>
          <w:insideV w:val="nil"/>
        </w:tcBorders>
        <w:shd w:val="clear" w:color="auto" w:fill="FBD4D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30B65"/>
    <w:pPr>
      <w:spacing w:line="240" w:lineRule="auto"/>
    </w:pPr>
    <w:tblPr>
      <w:tblStyleRowBandSize w:val="1"/>
      <w:tblStyleColBandSize w:val="1"/>
      <w:tblBorders>
        <w:top w:val="single" w:sz="8" w:space="0" w:color="FCC151" w:themeColor="accent3" w:themeTint="BF"/>
        <w:left w:val="single" w:sz="8" w:space="0" w:color="FCC151" w:themeColor="accent3" w:themeTint="BF"/>
        <w:bottom w:val="single" w:sz="8" w:space="0" w:color="FCC151" w:themeColor="accent3" w:themeTint="BF"/>
        <w:right w:val="single" w:sz="8" w:space="0" w:color="FCC151" w:themeColor="accent3" w:themeTint="BF"/>
        <w:insideH w:val="single" w:sz="8" w:space="0" w:color="FCC151" w:themeColor="accent3" w:themeTint="BF"/>
      </w:tblBorders>
    </w:tblPr>
    <w:tblStylePr w:type="firstRow">
      <w:pPr>
        <w:spacing w:before="0" w:after="0" w:line="240" w:lineRule="auto"/>
      </w:pPr>
      <w:rPr>
        <w:b/>
        <w:bCs/>
        <w:color w:val="FFFFFF" w:themeColor="background1"/>
      </w:rPr>
      <w:tblPr/>
      <w:tcPr>
        <w:tcBorders>
          <w:top w:val="single" w:sz="8" w:space="0" w:color="FCC151" w:themeColor="accent3" w:themeTint="BF"/>
          <w:left w:val="single" w:sz="8" w:space="0" w:color="FCC151" w:themeColor="accent3" w:themeTint="BF"/>
          <w:bottom w:val="single" w:sz="8" w:space="0" w:color="FCC151" w:themeColor="accent3" w:themeTint="BF"/>
          <w:right w:val="single" w:sz="8" w:space="0" w:color="FCC151" w:themeColor="accent3" w:themeTint="BF"/>
          <w:insideH w:val="nil"/>
          <w:insideV w:val="nil"/>
        </w:tcBorders>
        <w:shd w:val="clear" w:color="auto" w:fill="FBAD18" w:themeFill="accent3"/>
      </w:tcPr>
    </w:tblStylePr>
    <w:tblStylePr w:type="lastRow">
      <w:pPr>
        <w:spacing w:before="0" w:after="0" w:line="240" w:lineRule="auto"/>
      </w:pPr>
      <w:rPr>
        <w:b/>
        <w:bCs/>
      </w:rPr>
      <w:tblPr/>
      <w:tcPr>
        <w:tcBorders>
          <w:top w:val="double" w:sz="6" w:space="0" w:color="FCC151" w:themeColor="accent3" w:themeTint="BF"/>
          <w:left w:val="single" w:sz="8" w:space="0" w:color="FCC151" w:themeColor="accent3" w:themeTint="BF"/>
          <w:bottom w:val="single" w:sz="8" w:space="0" w:color="FCC151" w:themeColor="accent3" w:themeTint="BF"/>
          <w:right w:val="single" w:sz="8" w:space="0" w:color="FCC15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AC5" w:themeFill="accent3" w:themeFillTint="3F"/>
      </w:tcPr>
    </w:tblStylePr>
    <w:tblStylePr w:type="band1Horz">
      <w:tblPr/>
      <w:tcPr>
        <w:tcBorders>
          <w:insideH w:val="nil"/>
          <w:insideV w:val="nil"/>
        </w:tcBorders>
        <w:shd w:val="clear" w:color="auto" w:fill="FEEAC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30B65"/>
    <w:pPr>
      <w:spacing w:line="240" w:lineRule="auto"/>
    </w:pPr>
    <w:tblPr>
      <w:tblStyleRowBandSize w:val="1"/>
      <w:tblStyleColBandSize w:val="1"/>
      <w:tblBorders>
        <w:top w:val="single" w:sz="8" w:space="0" w:color="89B151" w:themeColor="accent4" w:themeTint="BF"/>
        <w:left w:val="single" w:sz="8" w:space="0" w:color="89B151" w:themeColor="accent4" w:themeTint="BF"/>
        <w:bottom w:val="single" w:sz="8" w:space="0" w:color="89B151" w:themeColor="accent4" w:themeTint="BF"/>
        <w:right w:val="single" w:sz="8" w:space="0" w:color="89B151" w:themeColor="accent4" w:themeTint="BF"/>
        <w:insideH w:val="single" w:sz="8" w:space="0" w:color="89B151" w:themeColor="accent4" w:themeTint="BF"/>
      </w:tblBorders>
    </w:tblPr>
    <w:tblStylePr w:type="firstRow">
      <w:pPr>
        <w:spacing w:before="0" w:after="0" w:line="240" w:lineRule="auto"/>
      </w:pPr>
      <w:rPr>
        <w:b/>
        <w:bCs/>
        <w:color w:val="FFFFFF" w:themeColor="background1"/>
      </w:rPr>
      <w:tblPr/>
      <w:tcPr>
        <w:tcBorders>
          <w:top w:val="single" w:sz="8" w:space="0" w:color="89B151" w:themeColor="accent4" w:themeTint="BF"/>
          <w:left w:val="single" w:sz="8" w:space="0" w:color="89B151" w:themeColor="accent4" w:themeTint="BF"/>
          <w:bottom w:val="single" w:sz="8" w:space="0" w:color="89B151" w:themeColor="accent4" w:themeTint="BF"/>
          <w:right w:val="single" w:sz="8" w:space="0" w:color="89B151" w:themeColor="accent4" w:themeTint="BF"/>
          <w:insideH w:val="nil"/>
          <w:insideV w:val="nil"/>
        </w:tcBorders>
        <w:shd w:val="clear" w:color="auto" w:fill="5D7936" w:themeFill="accent4"/>
      </w:tcPr>
    </w:tblStylePr>
    <w:tblStylePr w:type="lastRow">
      <w:pPr>
        <w:spacing w:before="0" w:after="0" w:line="240" w:lineRule="auto"/>
      </w:pPr>
      <w:rPr>
        <w:b/>
        <w:bCs/>
      </w:rPr>
      <w:tblPr/>
      <w:tcPr>
        <w:tcBorders>
          <w:top w:val="double" w:sz="6" w:space="0" w:color="89B151" w:themeColor="accent4" w:themeTint="BF"/>
          <w:left w:val="single" w:sz="8" w:space="0" w:color="89B151" w:themeColor="accent4" w:themeTint="BF"/>
          <w:bottom w:val="single" w:sz="8" w:space="0" w:color="89B151" w:themeColor="accent4" w:themeTint="BF"/>
          <w:right w:val="single" w:sz="8" w:space="0" w:color="89B15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5C5" w:themeFill="accent4" w:themeFillTint="3F"/>
      </w:tcPr>
    </w:tblStylePr>
    <w:tblStylePr w:type="band1Horz">
      <w:tblPr/>
      <w:tcPr>
        <w:tcBorders>
          <w:insideH w:val="nil"/>
          <w:insideV w:val="nil"/>
        </w:tcBorders>
        <w:shd w:val="clear" w:color="auto" w:fill="D8E5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30B65"/>
    <w:pPr>
      <w:spacing w:line="240" w:lineRule="auto"/>
    </w:pPr>
    <w:tblPr>
      <w:tblStyleRowBandSize w:val="1"/>
      <w:tblStyleColBandSize w:val="1"/>
      <w:tblBorders>
        <w:top w:val="single" w:sz="8" w:space="0" w:color="0DC3D9" w:themeColor="accent5" w:themeTint="BF"/>
        <w:left w:val="single" w:sz="8" w:space="0" w:color="0DC3D9" w:themeColor="accent5" w:themeTint="BF"/>
        <w:bottom w:val="single" w:sz="8" w:space="0" w:color="0DC3D9" w:themeColor="accent5" w:themeTint="BF"/>
        <w:right w:val="single" w:sz="8" w:space="0" w:color="0DC3D9" w:themeColor="accent5" w:themeTint="BF"/>
        <w:insideH w:val="single" w:sz="8" w:space="0" w:color="0DC3D9" w:themeColor="accent5" w:themeTint="BF"/>
      </w:tblBorders>
    </w:tblPr>
    <w:tblStylePr w:type="firstRow">
      <w:pPr>
        <w:spacing w:before="0" w:after="0" w:line="240" w:lineRule="auto"/>
      </w:pPr>
      <w:rPr>
        <w:b/>
        <w:bCs/>
        <w:color w:val="FFFFFF" w:themeColor="background1"/>
      </w:rPr>
      <w:tblPr/>
      <w:tcPr>
        <w:tcBorders>
          <w:top w:val="single" w:sz="8" w:space="0" w:color="0DC3D9" w:themeColor="accent5" w:themeTint="BF"/>
          <w:left w:val="single" w:sz="8" w:space="0" w:color="0DC3D9" w:themeColor="accent5" w:themeTint="BF"/>
          <w:bottom w:val="single" w:sz="8" w:space="0" w:color="0DC3D9" w:themeColor="accent5" w:themeTint="BF"/>
          <w:right w:val="single" w:sz="8" w:space="0" w:color="0DC3D9" w:themeColor="accent5" w:themeTint="BF"/>
          <w:insideH w:val="nil"/>
          <w:insideV w:val="nil"/>
        </w:tcBorders>
        <w:shd w:val="clear" w:color="auto" w:fill="087582" w:themeFill="accent5"/>
      </w:tcPr>
    </w:tblStylePr>
    <w:tblStylePr w:type="lastRow">
      <w:pPr>
        <w:spacing w:before="0" w:after="0" w:line="240" w:lineRule="auto"/>
      </w:pPr>
      <w:rPr>
        <w:b/>
        <w:bCs/>
      </w:rPr>
      <w:tblPr/>
      <w:tcPr>
        <w:tcBorders>
          <w:top w:val="double" w:sz="6" w:space="0" w:color="0DC3D9" w:themeColor="accent5" w:themeTint="BF"/>
          <w:left w:val="single" w:sz="8" w:space="0" w:color="0DC3D9" w:themeColor="accent5" w:themeTint="BF"/>
          <w:bottom w:val="single" w:sz="8" w:space="0" w:color="0DC3D9" w:themeColor="accent5" w:themeTint="BF"/>
          <w:right w:val="single" w:sz="8" w:space="0" w:color="0DC3D9" w:themeColor="accent5" w:themeTint="BF"/>
          <w:insideH w:val="nil"/>
          <w:insideV w:val="nil"/>
        </w:tcBorders>
      </w:tcPr>
    </w:tblStylePr>
    <w:tblStylePr w:type="firstCol">
      <w:rPr>
        <w:b/>
        <w:bCs/>
      </w:rPr>
    </w:tblStylePr>
    <w:tblStylePr w:type="lastCol">
      <w:rPr>
        <w:b/>
        <w:bCs/>
      </w:rPr>
    </w:tblStylePr>
    <w:tblStylePr w:type="band1Vert">
      <w:tblPr/>
      <w:tcPr>
        <w:shd w:val="clear" w:color="auto" w:fill="A8F0F9" w:themeFill="accent5" w:themeFillTint="3F"/>
      </w:tcPr>
    </w:tblStylePr>
    <w:tblStylePr w:type="band1Horz">
      <w:tblPr/>
      <w:tcPr>
        <w:tcBorders>
          <w:insideH w:val="nil"/>
          <w:insideV w:val="nil"/>
        </w:tcBorders>
        <w:shd w:val="clear" w:color="auto" w:fill="A8F0F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30B65"/>
    <w:pPr>
      <w:spacing w:line="240" w:lineRule="auto"/>
    </w:pPr>
    <w:tblPr>
      <w:tblStyleRowBandSize w:val="1"/>
      <w:tblStyleColBandSize w:val="1"/>
      <w:tblBorders>
        <w:top w:val="single" w:sz="8" w:space="0" w:color="C0D969" w:themeColor="accent6" w:themeTint="BF"/>
        <w:left w:val="single" w:sz="8" w:space="0" w:color="C0D969" w:themeColor="accent6" w:themeTint="BF"/>
        <w:bottom w:val="single" w:sz="8" w:space="0" w:color="C0D969" w:themeColor="accent6" w:themeTint="BF"/>
        <w:right w:val="single" w:sz="8" w:space="0" w:color="C0D969" w:themeColor="accent6" w:themeTint="BF"/>
        <w:insideH w:val="single" w:sz="8" w:space="0" w:color="C0D969" w:themeColor="accent6" w:themeTint="BF"/>
      </w:tblBorders>
    </w:tblPr>
    <w:tblStylePr w:type="firstRow">
      <w:pPr>
        <w:spacing w:before="0" w:after="0" w:line="240" w:lineRule="auto"/>
      </w:pPr>
      <w:rPr>
        <w:b/>
        <w:bCs/>
        <w:color w:val="FFFFFF" w:themeColor="background1"/>
      </w:rPr>
      <w:tblPr/>
      <w:tcPr>
        <w:tcBorders>
          <w:top w:val="single" w:sz="8" w:space="0" w:color="C0D969" w:themeColor="accent6" w:themeTint="BF"/>
          <w:left w:val="single" w:sz="8" w:space="0" w:color="C0D969" w:themeColor="accent6" w:themeTint="BF"/>
          <w:bottom w:val="single" w:sz="8" w:space="0" w:color="C0D969" w:themeColor="accent6" w:themeTint="BF"/>
          <w:right w:val="single" w:sz="8" w:space="0" w:color="C0D969" w:themeColor="accent6" w:themeTint="BF"/>
          <w:insideH w:val="nil"/>
          <w:insideV w:val="nil"/>
        </w:tcBorders>
        <w:shd w:val="clear" w:color="auto" w:fill="ABCD37" w:themeFill="accent6"/>
      </w:tcPr>
    </w:tblStylePr>
    <w:tblStylePr w:type="lastRow">
      <w:pPr>
        <w:spacing w:before="0" w:after="0" w:line="240" w:lineRule="auto"/>
      </w:pPr>
      <w:rPr>
        <w:b/>
        <w:bCs/>
      </w:rPr>
      <w:tblPr/>
      <w:tcPr>
        <w:tcBorders>
          <w:top w:val="double" w:sz="6" w:space="0" w:color="C0D969" w:themeColor="accent6" w:themeTint="BF"/>
          <w:left w:val="single" w:sz="8" w:space="0" w:color="C0D969" w:themeColor="accent6" w:themeTint="BF"/>
          <w:bottom w:val="single" w:sz="8" w:space="0" w:color="C0D969" w:themeColor="accent6" w:themeTint="BF"/>
          <w:right w:val="single" w:sz="8" w:space="0" w:color="C0D9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2CD" w:themeFill="accent6" w:themeFillTint="3F"/>
      </w:tcPr>
    </w:tblStylePr>
    <w:tblStylePr w:type="band1Horz">
      <w:tblPr/>
      <w:tcPr>
        <w:tcBorders>
          <w:insideH w:val="nil"/>
          <w:insideV w:val="nil"/>
        </w:tcBorders>
        <w:shd w:val="clear" w:color="auto" w:fill="EAF2C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24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242F" w:themeFill="accent1"/>
      </w:tcPr>
    </w:tblStylePr>
    <w:tblStylePr w:type="lastCol">
      <w:rPr>
        <w:b/>
        <w:bCs/>
        <w:color w:val="FFFFFF" w:themeColor="background1"/>
      </w:rPr>
      <w:tblPr/>
      <w:tcPr>
        <w:tcBorders>
          <w:left w:val="nil"/>
          <w:right w:val="nil"/>
          <w:insideH w:val="nil"/>
          <w:insideV w:val="nil"/>
        </w:tcBorders>
        <w:shd w:val="clear" w:color="auto" w:fill="7924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3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341" w:themeFill="accent2"/>
      </w:tcPr>
    </w:tblStylePr>
    <w:tblStylePr w:type="lastCol">
      <w:rPr>
        <w:b/>
        <w:bCs/>
        <w:color w:val="FFFFFF" w:themeColor="background1"/>
      </w:rPr>
      <w:tblPr/>
      <w:tcPr>
        <w:tcBorders>
          <w:left w:val="nil"/>
          <w:right w:val="nil"/>
          <w:insideH w:val="nil"/>
          <w:insideV w:val="nil"/>
        </w:tcBorders>
        <w:shd w:val="clear" w:color="auto" w:fill="F053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AD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AD18" w:themeFill="accent3"/>
      </w:tcPr>
    </w:tblStylePr>
    <w:tblStylePr w:type="lastCol">
      <w:rPr>
        <w:b/>
        <w:bCs/>
        <w:color w:val="FFFFFF" w:themeColor="background1"/>
      </w:rPr>
      <w:tblPr/>
      <w:tcPr>
        <w:tcBorders>
          <w:left w:val="nil"/>
          <w:right w:val="nil"/>
          <w:insideH w:val="nil"/>
          <w:insideV w:val="nil"/>
        </w:tcBorders>
        <w:shd w:val="clear" w:color="auto" w:fill="FBAD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793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D7936" w:themeFill="accent4"/>
      </w:tcPr>
    </w:tblStylePr>
    <w:tblStylePr w:type="lastCol">
      <w:rPr>
        <w:b/>
        <w:bCs/>
        <w:color w:val="FFFFFF" w:themeColor="background1"/>
      </w:rPr>
      <w:tblPr/>
      <w:tcPr>
        <w:tcBorders>
          <w:left w:val="nil"/>
          <w:right w:val="nil"/>
          <w:insideH w:val="nil"/>
          <w:insideV w:val="nil"/>
        </w:tcBorders>
        <w:shd w:val="clear" w:color="auto" w:fill="5D793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8758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87582" w:themeFill="accent5"/>
      </w:tcPr>
    </w:tblStylePr>
    <w:tblStylePr w:type="lastCol">
      <w:rPr>
        <w:b/>
        <w:bCs/>
        <w:color w:val="FFFFFF" w:themeColor="background1"/>
      </w:rPr>
      <w:tblPr/>
      <w:tcPr>
        <w:tcBorders>
          <w:left w:val="nil"/>
          <w:right w:val="nil"/>
          <w:insideH w:val="nil"/>
          <w:insideV w:val="nil"/>
        </w:tcBorders>
        <w:shd w:val="clear" w:color="auto" w:fill="08758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30B6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CD3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CD37" w:themeFill="accent6"/>
      </w:tcPr>
    </w:tblStylePr>
    <w:tblStylePr w:type="lastCol">
      <w:rPr>
        <w:b/>
        <w:bCs/>
        <w:color w:val="FFFFFF" w:themeColor="background1"/>
      </w:rPr>
      <w:tblPr/>
      <w:tcPr>
        <w:tcBorders>
          <w:left w:val="nil"/>
          <w:right w:val="nil"/>
          <w:insideH w:val="nil"/>
          <w:insideV w:val="nil"/>
        </w:tcBorders>
        <w:shd w:val="clear" w:color="auto" w:fill="ABCD3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130B65"/>
    <w:rPr>
      <w:color w:val="2B579A"/>
      <w:shd w:val="clear" w:color="auto" w:fill="E1DFDD"/>
    </w:rPr>
  </w:style>
  <w:style w:type="paragraph" w:styleId="MessageHeader">
    <w:name w:val="Message Header"/>
    <w:basedOn w:val="Normal"/>
    <w:link w:val="MessageHeaderChar"/>
    <w:uiPriority w:val="99"/>
    <w:semiHidden/>
    <w:rsid w:val="00130B6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rPr>
  </w:style>
  <w:style w:type="character" w:customStyle="1" w:styleId="MessageHeaderChar">
    <w:name w:val="Message Header Char"/>
    <w:basedOn w:val="DefaultParagraphFont"/>
    <w:link w:val="MessageHeader"/>
    <w:uiPriority w:val="99"/>
    <w:semiHidden/>
    <w:rsid w:val="00590C8E"/>
    <w:rPr>
      <w:rFonts w:eastAsiaTheme="majorEastAsia" w:cstheme="majorBidi"/>
      <w:sz w:val="24"/>
      <w:szCs w:val="24"/>
      <w:shd w:val="pct20" w:color="auto" w:fill="auto"/>
    </w:rPr>
  </w:style>
  <w:style w:type="paragraph" w:styleId="NoSpacing">
    <w:name w:val="No Spacing"/>
    <w:uiPriority w:val="1"/>
    <w:semiHidden/>
    <w:qFormat/>
    <w:rsid w:val="00130B65"/>
    <w:pPr>
      <w:spacing w:line="240" w:lineRule="auto"/>
    </w:pPr>
    <w:rPr>
      <w:rFonts w:ascii="Arial" w:eastAsiaTheme="minorEastAsia" w:hAnsi="Arial" w:cs="Arial"/>
      <w:color w:val="000100"/>
      <w:lang w:eastAsia="zh-TW"/>
    </w:rPr>
  </w:style>
  <w:style w:type="paragraph" w:styleId="NormalWeb">
    <w:name w:val="Normal (Web)"/>
    <w:basedOn w:val="Normal"/>
    <w:uiPriority w:val="99"/>
    <w:semiHidden/>
    <w:rsid w:val="00130B65"/>
    <w:rPr>
      <w:sz w:val="24"/>
    </w:rPr>
  </w:style>
  <w:style w:type="paragraph" w:styleId="NormalIndent">
    <w:name w:val="Normal Indent"/>
    <w:basedOn w:val="Normal"/>
    <w:uiPriority w:val="99"/>
    <w:semiHidden/>
    <w:rsid w:val="00130B65"/>
    <w:pPr>
      <w:ind w:left="720"/>
    </w:pPr>
  </w:style>
  <w:style w:type="paragraph" w:styleId="NoteHeading">
    <w:name w:val="Note Heading"/>
    <w:basedOn w:val="Normal"/>
    <w:next w:val="Normal"/>
    <w:link w:val="NoteHeadingChar"/>
    <w:uiPriority w:val="99"/>
    <w:semiHidden/>
    <w:rsid w:val="00130B65"/>
    <w:pPr>
      <w:spacing w:after="0"/>
    </w:pPr>
  </w:style>
  <w:style w:type="character" w:customStyle="1" w:styleId="NoteHeadingChar">
    <w:name w:val="Note Heading Char"/>
    <w:basedOn w:val="DefaultParagraphFont"/>
    <w:link w:val="NoteHeading"/>
    <w:uiPriority w:val="99"/>
    <w:semiHidden/>
    <w:rsid w:val="00590C8E"/>
    <w:rPr>
      <w:sz w:val="18"/>
    </w:rPr>
  </w:style>
  <w:style w:type="character" w:styleId="PageNumber">
    <w:name w:val="page number"/>
    <w:basedOn w:val="DefaultParagraphFont"/>
    <w:uiPriority w:val="99"/>
    <w:semiHidden/>
    <w:rsid w:val="00130B65"/>
  </w:style>
  <w:style w:type="character" w:styleId="PlaceholderText">
    <w:name w:val="Placeholder Text"/>
    <w:basedOn w:val="DefaultParagraphFont"/>
    <w:uiPriority w:val="99"/>
    <w:semiHidden/>
    <w:rsid w:val="00130B65"/>
    <w:rPr>
      <w:color w:val="808080"/>
    </w:rPr>
  </w:style>
  <w:style w:type="paragraph" w:styleId="PlainText">
    <w:name w:val="Plain Text"/>
    <w:basedOn w:val="Normal"/>
    <w:link w:val="PlainTextChar"/>
    <w:uiPriority w:val="99"/>
    <w:semiHidden/>
    <w:rsid w:val="00130B65"/>
    <w:pPr>
      <w:spacing w:after="0"/>
    </w:pPr>
    <w:rPr>
      <w:sz w:val="21"/>
      <w:szCs w:val="21"/>
    </w:rPr>
  </w:style>
  <w:style w:type="character" w:customStyle="1" w:styleId="PlainTextChar">
    <w:name w:val="Plain Text Char"/>
    <w:basedOn w:val="DefaultParagraphFont"/>
    <w:link w:val="PlainText"/>
    <w:uiPriority w:val="99"/>
    <w:semiHidden/>
    <w:rsid w:val="00590C8E"/>
    <w:rPr>
      <w:sz w:val="21"/>
      <w:szCs w:val="21"/>
    </w:rPr>
  </w:style>
  <w:style w:type="paragraph" w:styleId="Quote">
    <w:name w:val="Quote"/>
    <w:basedOn w:val="Normal"/>
    <w:next w:val="Normal"/>
    <w:link w:val="QuoteChar"/>
    <w:uiPriority w:val="29"/>
    <w:semiHidden/>
    <w:qFormat/>
    <w:rsid w:val="00130B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90C8E"/>
    <w:rPr>
      <w:i/>
      <w:iCs/>
      <w:color w:val="404040" w:themeColor="text1" w:themeTint="BF"/>
      <w:sz w:val="18"/>
    </w:rPr>
  </w:style>
  <w:style w:type="paragraph" w:styleId="Salutation">
    <w:name w:val="Salutation"/>
    <w:basedOn w:val="Normal"/>
    <w:next w:val="Normal"/>
    <w:link w:val="SalutationChar"/>
    <w:uiPriority w:val="99"/>
    <w:semiHidden/>
    <w:rsid w:val="00130B65"/>
  </w:style>
  <w:style w:type="character" w:customStyle="1" w:styleId="SalutationChar">
    <w:name w:val="Salutation Char"/>
    <w:basedOn w:val="DefaultParagraphFont"/>
    <w:link w:val="Salutation"/>
    <w:uiPriority w:val="99"/>
    <w:semiHidden/>
    <w:rsid w:val="00590C8E"/>
    <w:rPr>
      <w:sz w:val="18"/>
    </w:rPr>
  </w:style>
  <w:style w:type="paragraph" w:styleId="Signature">
    <w:name w:val="Signature"/>
    <w:basedOn w:val="Normal"/>
    <w:link w:val="SignatureChar"/>
    <w:uiPriority w:val="99"/>
    <w:semiHidden/>
    <w:rsid w:val="00130B65"/>
    <w:pPr>
      <w:spacing w:after="0"/>
      <w:ind w:left="4252"/>
    </w:pPr>
  </w:style>
  <w:style w:type="character" w:customStyle="1" w:styleId="SignatureChar">
    <w:name w:val="Signature Char"/>
    <w:basedOn w:val="DefaultParagraphFont"/>
    <w:link w:val="Signature"/>
    <w:uiPriority w:val="99"/>
    <w:semiHidden/>
    <w:rsid w:val="00590C8E"/>
    <w:rPr>
      <w:sz w:val="18"/>
    </w:rPr>
  </w:style>
  <w:style w:type="character" w:styleId="SmartHyperlink">
    <w:name w:val="Smart Hyperlink"/>
    <w:basedOn w:val="DefaultParagraphFont"/>
    <w:uiPriority w:val="99"/>
    <w:semiHidden/>
    <w:rsid w:val="00130B65"/>
    <w:rPr>
      <w:u w:val="dotted"/>
    </w:rPr>
  </w:style>
  <w:style w:type="character" w:styleId="SmartLink">
    <w:name w:val="Smart Link"/>
    <w:basedOn w:val="DefaultParagraphFont"/>
    <w:uiPriority w:val="99"/>
    <w:semiHidden/>
    <w:rsid w:val="00130B65"/>
    <w:rPr>
      <w:color w:val="148EC3" w:themeColor="hyperlink"/>
      <w:u w:val="single"/>
      <w:shd w:val="clear" w:color="auto" w:fill="E1DFDD"/>
    </w:rPr>
  </w:style>
  <w:style w:type="character" w:customStyle="1" w:styleId="SmartLinkError">
    <w:name w:val="Smart Link Error"/>
    <w:basedOn w:val="DefaultParagraphFont"/>
    <w:uiPriority w:val="99"/>
    <w:semiHidden/>
    <w:rsid w:val="00130B65"/>
    <w:rPr>
      <w:color w:val="FF0000"/>
    </w:rPr>
  </w:style>
  <w:style w:type="character" w:styleId="Strong">
    <w:name w:val="Strong"/>
    <w:basedOn w:val="DefaultParagraphFont"/>
    <w:uiPriority w:val="22"/>
    <w:semiHidden/>
    <w:qFormat/>
    <w:rsid w:val="00130B65"/>
    <w:rPr>
      <w:b/>
      <w:bCs/>
    </w:rPr>
  </w:style>
  <w:style w:type="paragraph" w:styleId="Subtitle">
    <w:name w:val="Subtitle"/>
    <w:basedOn w:val="Normal"/>
    <w:next w:val="Normal"/>
    <w:link w:val="SubtitleChar"/>
    <w:uiPriority w:val="11"/>
    <w:semiHidden/>
    <w:qFormat/>
    <w:rsid w:val="00130B65"/>
    <w:pPr>
      <w:numPr>
        <w:ilvl w:val="1"/>
      </w:numPr>
    </w:pPr>
    <w:rPr>
      <w:color w:val="5A5A5A" w:themeColor="text1" w:themeTint="A5"/>
      <w:spacing w:val="15"/>
    </w:rPr>
  </w:style>
  <w:style w:type="character" w:customStyle="1" w:styleId="SubtitleChar">
    <w:name w:val="Subtitle Char"/>
    <w:basedOn w:val="DefaultParagraphFont"/>
    <w:link w:val="Subtitle"/>
    <w:uiPriority w:val="11"/>
    <w:semiHidden/>
    <w:rsid w:val="00590C8E"/>
    <w:rPr>
      <w:color w:val="5A5A5A" w:themeColor="text1" w:themeTint="A5"/>
      <w:spacing w:val="15"/>
      <w:sz w:val="18"/>
    </w:rPr>
  </w:style>
  <w:style w:type="character" w:styleId="SubtleEmphasis">
    <w:name w:val="Subtle Emphasis"/>
    <w:basedOn w:val="DefaultParagraphFont"/>
    <w:uiPriority w:val="19"/>
    <w:semiHidden/>
    <w:qFormat/>
    <w:rsid w:val="00130B65"/>
    <w:rPr>
      <w:i/>
      <w:iCs/>
      <w:color w:val="404040" w:themeColor="text1" w:themeTint="BF"/>
    </w:rPr>
  </w:style>
  <w:style w:type="character" w:styleId="SubtleReference">
    <w:name w:val="Subtle Reference"/>
    <w:basedOn w:val="DefaultParagraphFont"/>
    <w:uiPriority w:val="31"/>
    <w:semiHidden/>
    <w:qFormat/>
    <w:rsid w:val="00130B65"/>
    <w:rPr>
      <w:smallCaps/>
      <w:color w:val="5A5A5A" w:themeColor="text1" w:themeTint="A5"/>
    </w:rPr>
  </w:style>
  <w:style w:type="table" w:styleId="Table3Deffects1">
    <w:name w:val="Table 3D effects 1"/>
    <w:basedOn w:val="TableNormal"/>
    <w:uiPriority w:val="99"/>
    <w:semiHidden/>
    <w:unhideWhenUsed/>
    <w:rsid w:val="00130B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30B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30B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30B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30B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30B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30B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30B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30B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30B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30B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30B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30B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30B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30B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30B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30B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30B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30B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30B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30B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30B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30B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30B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30B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30B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30B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30B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30B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30B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30B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30B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30B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30B65"/>
    <w:pPr>
      <w:spacing w:after="0"/>
      <w:ind w:left="220" w:hanging="220"/>
    </w:pPr>
  </w:style>
  <w:style w:type="paragraph" w:styleId="TableofFigures">
    <w:name w:val="table of figures"/>
    <w:basedOn w:val="Normal"/>
    <w:next w:val="Normal"/>
    <w:uiPriority w:val="99"/>
    <w:semiHidden/>
    <w:rsid w:val="00130B65"/>
    <w:pPr>
      <w:spacing w:after="0"/>
    </w:pPr>
  </w:style>
  <w:style w:type="table" w:styleId="TableProfessional">
    <w:name w:val="Table Professional"/>
    <w:basedOn w:val="TableNormal"/>
    <w:uiPriority w:val="99"/>
    <w:semiHidden/>
    <w:unhideWhenUsed/>
    <w:rsid w:val="00130B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30B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30B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30B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30B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30B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30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30B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30B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30B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130B65"/>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semiHidden/>
    <w:rsid w:val="00590C8E"/>
    <w:rPr>
      <w:rFonts w:eastAsiaTheme="majorEastAsia" w:cstheme="majorBidi"/>
      <w:spacing w:val="-10"/>
      <w:kern w:val="28"/>
      <w:sz w:val="56"/>
      <w:szCs w:val="56"/>
    </w:rPr>
  </w:style>
  <w:style w:type="paragraph" w:styleId="TOAHeading">
    <w:name w:val="toa heading"/>
    <w:basedOn w:val="Normal"/>
    <w:next w:val="Normal"/>
    <w:uiPriority w:val="99"/>
    <w:semiHidden/>
    <w:rsid w:val="00130B65"/>
    <w:rPr>
      <w:rFonts w:eastAsiaTheme="majorEastAsia" w:cstheme="majorBidi"/>
      <w:b/>
      <w:bCs/>
      <w:sz w:val="24"/>
    </w:rPr>
  </w:style>
  <w:style w:type="paragraph" w:styleId="TOC1">
    <w:name w:val="toc 1"/>
    <w:basedOn w:val="Normal"/>
    <w:next w:val="Normal"/>
    <w:autoRedefine/>
    <w:uiPriority w:val="39"/>
    <w:semiHidden/>
    <w:rsid w:val="00130B65"/>
    <w:pPr>
      <w:spacing w:after="100"/>
    </w:pPr>
  </w:style>
  <w:style w:type="paragraph" w:styleId="TOC2">
    <w:name w:val="toc 2"/>
    <w:basedOn w:val="Normal"/>
    <w:next w:val="Normal"/>
    <w:autoRedefine/>
    <w:uiPriority w:val="39"/>
    <w:semiHidden/>
    <w:rsid w:val="00130B65"/>
    <w:pPr>
      <w:spacing w:after="100"/>
      <w:ind w:left="220"/>
    </w:pPr>
  </w:style>
  <w:style w:type="paragraph" w:styleId="TOC3">
    <w:name w:val="toc 3"/>
    <w:basedOn w:val="Normal"/>
    <w:next w:val="Normal"/>
    <w:autoRedefine/>
    <w:uiPriority w:val="39"/>
    <w:semiHidden/>
    <w:rsid w:val="00130B65"/>
    <w:pPr>
      <w:spacing w:after="100"/>
      <w:ind w:left="440"/>
    </w:pPr>
  </w:style>
  <w:style w:type="paragraph" w:styleId="TOC4">
    <w:name w:val="toc 4"/>
    <w:basedOn w:val="Normal"/>
    <w:next w:val="Normal"/>
    <w:autoRedefine/>
    <w:uiPriority w:val="39"/>
    <w:semiHidden/>
    <w:rsid w:val="00130B65"/>
    <w:pPr>
      <w:spacing w:after="100"/>
      <w:ind w:left="660"/>
    </w:pPr>
  </w:style>
  <w:style w:type="paragraph" w:styleId="TOC5">
    <w:name w:val="toc 5"/>
    <w:basedOn w:val="Normal"/>
    <w:next w:val="Normal"/>
    <w:autoRedefine/>
    <w:uiPriority w:val="39"/>
    <w:semiHidden/>
    <w:rsid w:val="00130B65"/>
    <w:pPr>
      <w:spacing w:after="100"/>
      <w:ind w:left="880"/>
    </w:pPr>
  </w:style>
  <w:style w:type="paragraph" w:styleId="TOC6">
    <w:name w:val="toc 6"/>
    <w:basedOn w:val="Normal"/>
    <w:next w:val="Normal"/>
    <w:autoRedefine/>
    <w:uiPriority w:val="39"/>
    <w:semiHidden/>
    <w:rsid w:val="00130B65"/>
    <w:pPr>
      <w:spacing w:after="100"/>
      <w:ind w:left="1100"/>
    </w:pPr>
  </w:style>
  <w:style w:type="paragraph" w:styleId="TOC7">
    <w:name w:val="toc 7"/>
    <w:basedOn w:val="Normal"/>
    <w:next w:val="Normal"/>
    <w:autoRedefine/>
    <w:uiPriority w:val="39"/>
    <w:semiHidden/>
    <w:rsid w:val="00130B65"/>
    <w:pPr>
      <w:spacing w:after="100"/>
      <w:ind w:left="1320"/>
    </w:pPr>
  </w:style>
  <w:style w:type="paragraph" w:styleId="TOC8">
    <w:name w:val="toc 8"/>
    <w:basedOn w:val="Normal"/>
    <w:next w:val="Normal"/>
    <w:autoRedefine/>
    <w:uiPriority w:val="39"/>
    <w:semiHidden/>
    <w:rsid w:val="00130B65"/>
    <w:pPr>
      <w:spacing w:after="100"/>
      <w:ind w:left="1540"/>
    </w:pPr>
  </w:style>
  <w:style w:type="paragraph" w:styleId="TOC9">
    <w:name w:val="toc 9"/>
    <w:basedOn w:val="Normal"/>
    <w:next w:val="Normal"/>
    <w:autoRedefine/>
    <w:uiPriority w:val="39"/>
    <w:semiHidden/>
    <w:rsid w:val="00130B65"/>
    <w:pPr>
      <w:spacing w:after="100"/>
      <w:ind w:left="1760"/>
    </w:pPr>
  </w:style>
  <w:style w:type="paragraph" w:styleId="TOCHeading">
    <w:name w:val="TOC Heading"/>
    <w:basedOn w:val="Heading1"/>
    <w:next w:val="Normal"/>
    <w:uiPriority w:val="39"/>
    <w:semiHidden/>
    <w:qFormat/>
    <w:rsid w:val="00130B65"/>
    <w:pPr>
      <w:numPr>
        <w:numId w:val="0"/>
      </w:numPr>
      <w:spacing w:before="240" w:after="0" w:line="276" w:lineRule="atLeast"/>
      <w:outlineLvl w:val="9"/>
    </w:pPr>
    <w:rPr>
      <w:b w:val="0"/>
      <w:color w:val="5A1B23" w:themeColor="accent1" w:themeShade="BF"/>
      <w:sz w:val="32"/>
    </w:rPr>
  </w:style>
  <w:style w:type="character" w:styleId="UnresolvedMention">
    <w:name w:val="Unresolved Mention"/>
    <w:basedOn w:val="DefaultParagraphFont"/>
    <w:uiPriority w:val="99"/>
    <w:semiHidden/>
    <w:rsid w:val="00130B65"/>
    <w:rPr>
      <w:color w:val="605E5C"/>
      <w:shd w:val="clear" w:color="auto" w:fill="E1DFDD"/>
    </w:rPr>
  </w:style>
  <w:style w:type="paragraph" w:customStyle="1" w:styleId="VECRptSectionHeading">
    <w:name w:val="VEC Rpt Section Heading"/>
    <w:basedOn w:val="Normal"/>
    <w:semiHidden/>
    <w:qFormat/>
    <w:rsid w:val="0070145A"/>
    <w:pPr>
      <w:spacing w:after="0" w:line="460" w:lineRule="exact"/>
    </w:pPr>
    <w:rPr>
      <w:sz w:val="40"/>
    </w:rPr>
  </w:style>
  <w:style w:type="paragraph" w:customStyle="1" w:styleId="VECRptIntroduction">
    <w:name w:val="VEC Rpt Introduction"/>
    <w:basedOn w:val="Normal"/>
    <w:semiHidden/>
    <w:qFormat/>
    <w:rsid w:val="0070145A"/>
    <w:pPr>
      <w:spacing w:after="0" w:line="740" w:lineRule="exact"/>
    </w:pPr>
    <w:rPr>
      <w:sz w:val="64"/>
    </w:rPr>
  </w:style>
  <w:style w:type="character" w:customStyle="1" w:styleId="VECColourBlue">
    <w:name w:val="VEC Colour Blue"/>
    <w:basedOn w:val="DefaultParagraphFont"/>
    <w:uiPriority w:val="1"/>
    <w:semiHidden/>
    <w:qFormat/>
    <w:rsid w:val="0070145A"/>
    <w:rPr>
      <w:color w:val="118EC3"/>
    </w:rPr>
  </w:style>
  <w:style w:type="paragraph" w:customStyle="1" w:styleId="VECDocType">
    <w:name w:val="VEC Doc Type"/>
    <w:basedOn w:val="Normal"/>
    <w:qFormat/>
    <w:rsid w:val="0028032C"/>
    <w:pPr>
      <w:spacing w:after="1052" w:line="400" w:lineRule="exact"/>
      <w:ind w:left="-80"/>
      <w:contextualSpacing/>
    </w:pPr>
    <w:rPr>
      <w:b/>
      <w:sz w:val="36"/>
    </w:rPr>
  </w:style>
  <w:style w:type="paragraph" w:customStyle="1" w:styleId="VECDateOfMeeting">
    <w:name w:val="VEC DateOfMeeting"/>
    <w:basedOn w:val="Normal"/>
    <w:semiHidden/>
    <w:qFormat/>
    <w:rsid w:val="0070145A"/>
    <w:rPr>
      <w:sz w:val="26"/>
    </w:rPr>
  </w:style>
  <w:style w:type="paragraph" w:customStyle="1" w:styleId="VECTblBody">
    <w:name w:val="VEC Tbl Body"/>
    <w:basedOn w:val="Normal"/>
    <w:qFormat/>
    <w:rsid w:val="005404BA"/>
    <w:pPr>
      <w:spacing w:after="0" w:line="290" w:lineRule="exact"/>
    </w:pPr>
  </w:style>
  <w:style w:type="paragraph" w:customStyle="1" w:styleId="NormalNoSpace">
    <w:name w:val="Normal (No Space)"/>
    <w:basedOn w:val="Normal"/>
    <w:rsid w:val="00715144"/>
    <w:pPr>
      <w:spacing w:after="0"/>
    </w:pPr>
  </w:style>
  <w:style w:type="paragraph" w:customStyle="1" w:styleId="VECActionItems1">
    <w:name w:val="VEC Action Items 1"/>
    <w:basedOn w:val="Normal"/>
    <w:semiHidden/>
    <w:qFormat/>
    <w:rsid w:val="008F4011"/>
    <w:pPr>
      <w:numPr>
        <w:numId w:val="12"/>
      </w:numPr>
      <w:spacing w:after="0"/>
    </w:pPr>
  </w:style>
  <w:style w:type="paragraph" w:customStyle="1" w:styleId="VECActionItems2">
    <w:name w:val="VEC Action Items 2"/>
    <w:basedOn w:val="Normal"/>
    <w:semiHidden/>
    <w:qFormat/>
    <w:rsid w:val="008F4011"/>
    <w:pPr>
      <w:numPr>
        <w:ilvl w:val="1"/>
        <w:numId w:val="12"/>
      </w:numPr>
      <w:spacing w:after="0"/>
    </w:pPr>
  </w:style>
  <w:style w:type="numbering" w:customStyle="1" w:styleId="lstStyleActionItems">
    <w:name w:val="lstStyle_ActionItems"/>
    <w:uiPriority w:val="99"/>
    <w:rsid w:val="008F4011"/>
    <w:pPr>
      <w:numPr>
        <w:numId w:val="12"/>
      </w:numPr>
    </w:pPr>
  </w:style>
  <w:style w:type="paragraph" w:customStyle="1" w:styleId="VECSubHeading1">
    <w:name w:val="VEC Sub Heading 1"/>
    <w:basedOn w:val="Normal"/>
    <w:qFormat/>
    <w:rsid w:val="00CB7784"/>
    <w:pPr>
      <w:numPr>
        <w:numId w:val="25"/>
      </w:numPr>
      <w:spacing w:before="340" w:after="0"/>
    </w:pPr>
    <w:rPr>
      <w:b/>
    </w:rPr>
  </w:style>
  <w:style w:type="paragraph" w:customStyle="1" w:styleId="VECSubHeading2">
    <w:name w:val="VEC Sub Heading 2"/>
    <w:basedOn w:val="Normal"/>
    <w:qFormat/>
    <w:rsid w:val="00CB7784"/>
    <w:pPr>
      <w:numPr>
        <w:ilvl w:val="1"/>
        <w:numId w:val="25"/>
      </w:numPr>
      <w:spacing w:after="0"/>
    </w:pPr>
  </w:style>
  <w:style w:type="numbering" w:customStyle="1" w:styleId="lstStyleSubHeading">
    <w:name w:val="lstStyle_SubHeading"/>
    <w:uiPriority w:val="99"/>
    <w:rsid w:val="00CB7784"/>
    <w:pPr>
      <w:numPr>
        <w:numId w:val="19"/>
      </w:numPr>
    </w:pPr>
  </w:style>
  <w:style w:type="paragraph" w:customStyle="1" w:styleId="VECMemoHeaderBlock">
    <w:name w:val="VEC Memo Header Block"/>
    <w:basedOn w:val="VECTblBody"/>
    <w:semiHidden/>
    <w:qFormat/>
    <w:rsid w:val="00C91962"/>
  </w:style>
  <w:style w:type="paragraph" w:customStyle="1" w:styleId="VECPictPlaceHolder">
    <w:name w:val="VEC Pict PlaceHolder"/>
    <w:basedOn w:val="NormalNoSpace"/>
    <w:semiHidden/>
    <w:qFormat/>
    <w:rsid w:val="00A503ED"/>
    <w:pPr>
      <w:keepNext/>
      <w:keepLines/>
    </w:pPr>
    <w:rPr>
      <w:bCs/>
      <w:sz w:val="16"/>
    </w:rPr>
  </w:style>
  <w:style w:type="paragraph" w:customStyle="1" w:styleId="VECTblBodySmall">
    <w:name w:val="VEC Tbl Body (Small)"/>
    <w:basedOn w:val="NormalNoSpace"/>
    <w:semiHidden/>
    <w:qFormat/>
    <w:rsid w:val="00590C8E"/>
    <w:pPr>
      <w:spacing w:line="250" w:lineRule="exact"/>
    </w:pPr>
  </w:style>
  <w:style w:type="paragraph" w:customStyle="1" w:styleId="HideOnWeb">
    <w:name w:val="HideOnWeb"/>
    <w:basedOn w:val="Normal"/>
    <w:rsid w:val="00902639"/>
  </w:style>
  <w:style w:type="paragraph" w:customStyle="1" w:styleId="TableHead">
    <w:name w:val="TableHead"/>
    <w:basedOn w:val="Normal"/>
    <w:rsid w:val="00902639"/>
    <w:rPr>
      <w:b/>
    </w:rPr>
  </w:style>
  <w:style w:type="paragraph" w:styleId="Revision">
    <w:name w:val="Revision"/>
    <w:hidden/>
    <w:uiPriority w:val="99"/>
    <w:semiHidden/>
    <w:rsid w:val="003D43B7"/>
    <w:pPr>
      <w:spacing w:line="240" w:lineRule="auto"/>
    </w:pPr>
    <w:rPr>
      <w:rFonts w:ascii="Arial" w:eastAsia="Times New Roman" w:hAnsi="Arial" w:cs="Times New Roman"/>
      <w:szCs w:val="24"/>
      <w:lang w:eastAsia="en-AU"/>
    </w:rPr>
  </w:style>
  <w:style w:type="character" w:customStyle="1" w:styleId="TitleheadingChar">
    <w:name w:val="Title heading Char"/>
    <w:basedOn w:val="DefaultParagraphFont"/>
    <w:link w:val="Titleheading"/>
    <w:locked/>
    <w:rsid w:val="00894EBA"/>
    <w:rPr>
      <w:rFonts w:ascii="GT Walsheim Bold" w:hAnsi="GT Walsheim Bold"/>
      <w:bCs/>
      <w:sz w:val="24"/>
    </w:rPr>
  </w:style>
  <w:style w:type="paragraph" w:customStyle="1" w:styleId="Titleheading">
    <w:name w:val="Title heading"/>
    <w:basedOn w:val="Normal"/>
    <w:link w:val="TitleheadingChar"/>
    <w:qFormat/>
    <w:rsid w:val="00894EBA"/>
    <w:pPr>
      <w:spacing w:before="0" w:after="240" w:line="240" w:lineRule="atLeast"/>
      <w:contextualSpacing/>
    </w:pPr>
    <w:rPr>
      <w:rFonts w:ascii="GT Walsheim Bold" w:eastAsiaTheme="minorHAnsi" w:hAnsi="GT Walsheim Bold" w:cstheme="minorBidi"/>
      <w:bCs/>
      <w:sz w:val="24"/>
      <w:szCs w:val="22"/>
      <w:lang w:eastAsia="en-US"/>
    </w:rPr>
  </w:style>
  <w:style w:type="character" w:customStyle="1" w:styleId="normaltextrun">
    <w:name w:val="normaltextrun"/>
    <w:basedOn w:val="DefaultParagraphFont"/>
    <w:rsid w:val="00CD3012"/>
  </w:style>
  <w:style w:type="character" w:customStyle="1" w:styleId="eop">
    <w:name w:val="eop"/>
    <w:basedOn w:val="DefaultParagraphFont"/>
    <w:rsid w:val="00CD3012"/>
  </w:style>
  <w:style w:type="character" w:customStyle="1" w:styleId="SubheadingChar">
    <w:name w:val="Subheading Char"/>
    <w:basedOn w:val="TitleheadingChar"/>
    <w:link w:val="Subheading"/>
    <w:locked/>
    <w:rsid w:val="00690488"/>
    <w:rPr>
      <w:rFonts w:ascii="GT Walsheim Medium" w:eastAsiaTheme="majorEastAsia" w:hAnsi="GT Walsheim Medium" w:cstheme="majorBidi"/>
      <w:bCs w:val="0"/>
      <w:color w:val="000100"/>
      <w:sz w:val="24"/>
      <w:szCs w:val="26"/>
      <w:lang w:eastAsia="x-none"/>
    </w:rPr>
  </w:style>
  <w:style w:type="paragraph" w:customStyle="1" w:styleId="Subheading">
    <w:name w:val="Subheading"/>
    <w:basedOn w:val="Heading2"/>
    <w:next w:val="Heading2"/>
    <w:link w:val="SubheadingChar"/>
    <w:autoRedefine/>
    <w:qFormat/>
    <w:rsid w:val="00690488"/>
    <w:pPr>
      <w:numPr>
        <w:ilvl w:val="0"/>
        <w:numId w:val="35"/>
      </w:numPr>
      <w:snapToGrid w:val="0"/>
      <w:spacing w:before="240" w:after="120" w:line="240" w:lineRule="exact"/>
      <w:contextualSpacing/>
    </w:pPr>
    <w:rPr>
      <w:rFonts w:ascii="GT Walsheim Medium" w:hAnsi="GT Walsheim Medium"/>
      <w:b w:val="0"/>
      <w:sz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c.vic.gov.au/priva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vec.vic.gov.au" TargetMode="External"/><Relationship Id="rId14" Type="http://schemas.openxmlformats.org/officeDocument/2006/relationships/header" Target="header3.xml"/></Relationships>
</file>

<file path=word/theme/theme1.xml><?xml version="1.0" encoding="utf-8"?>
<a:theme xmlns:a="http://schemas.openxmlformats.org/drawingml/2006/main" name="VEC Theme">
  <a:themeElements>
    <a:clrScheme name="VEC 20191013">
      <a:dk1>
        <a:srgbClr val="000000"/>
      </a:dk1>
      <a:lt1>
        <a:srgbClr val="FFFFFF"/>
      </a:lt1>
      <a:dk2>
        <a:srgbClr val="AB0A3D"/>
      </a:dk2>
      <a:lt2>
        <a:srgbClr val="1C3C6E"/>
      </a:lt2>
      <a:accent1>
        <a:srgbClr val="79242F"/>
      </a:accent1>
      <a:accent2>
        <a:srgbClr val="F05341"/>
      </a:accent2>
      <a:accent3>
        <a:srgbClr val="FBAD18"/>
      </a:accent3>
      <a:accent4>
        <a:srgbClr val="5D7936"/>
      </a:accent4>
      <a:accent5>
        <a:srgbClr val="087582"/>
      </a:accent5>
      <a:accent6>
        <a:srgbClr val="ABCD37"/>
      </a:accent6>
      <a:hlink>
        <a:srgbClr val="148EC3"/>
      </a:hlink>
      <a:folHlink>
        <a:srgbClr val="0CBAB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AB0B3D"/>
        </a:solidFill>
        <a:ln>
          <a:solidFill>
            <a:srgbClr val="AB0B3D"/>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AB0B3D"/>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noAutofit/>
      </a:bodyPr>
      <a:lstStyle>
        <a:defPPr algn="l">
          <a:lnSpc>
            <a:spcPct val="105000"/>
          </a:lnSpc>
          <a:spcBef>
            <a:spcPts val="300"/>
          </a:spcBef>
          <a:spcAft>
            <a:spcPts val="300"/>
          </a:spcAft>
          <a:defRPr smtClean="0">
            <a:solidFill>
              <a:srgbClr val="000100"/>
            </a:solidFill>
            <a:latin typeface="Century Gothic" panose="020B0502020202020204" pitchFamily="34" charset="0"/>
          </a:defRPr>
        </a:defPPr>
      </a:lstStyle>
    </a:txDef>
  </a:objectDefaults>
  <a:extraClrSchemeLst/>
  <a:extLst>
    <a:ext uri="{05A4C25C-085E-4340-85A3-A5531E510DB2}">
      <thm15:themeFamily xmlns:thm15="http://schemas.microsoft.com/office/thememl/2012/main" name="VEC Theme" id="{0D801A68-24F9-41BD-AFC5-81B0E00F7CED}" vid="{D335AD78-2B50-46D1-9327-2897BAB87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09198-EE00-4580-93AC-13A9ECD5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1757</Words>
  <Characters>10261</Characters>
  <Application>Microsoft Office Word</Application>
  <DocSecurity>0</DocSecurity>
  <Lines>270</Lines>
  <Paragraphs>200</Paragraphs>
  <ScaleCrop>false</ScaleCrop>
  <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 privacy policy - effective 28 July 2026</dc:title>
  <dc:subject/>
  <dc:creator/>
  <cp:keywords/>
  <dc:description/>
  <cp:lastModifiedBy/>
  <cp:revision>1</cp:revision>
  <dcterms:created xsi:type="dcterms:W3CDTF">2026-07-29T23:11:00Z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763a2091,3a67038a,b31f576</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7e83d152,296aa460,6a2aa499</vt:lpwstr>
  </property>
  <property fmtid="{D5CDD505-2E9C-101B-9397-08002B2CF9AE}" pid="6" name="ClassificationContentMarkingFooterFontProps">
    <vt:lpwstr>#ff0000,10,Aptos</vt:lpwstr>
  </property>
  <property fmtid="{D5CDD505-2E9C-101B-9397-08002B2CF9AE}" pid="7" name="ClassificationContentMarkingFooterText">
    <vt:lpwstr>OFFICIAL</vt:lpwstr>
  </property>
  <property fmtid="{D5CDD505-2E9C-101B-9397-08002B2CF9AE}" pid="8" name="MSIP_Label_b4860f0d-1d78-4a26-a8cd-1dcb36376cab_Enabled">
    <vt:lpwstr>true</vt:lpwstr>
  </property>
  <property fmtid="{D5CDD505-2E9C-101B-9397-08002B2CF9AE}" pid="9" name="MSIP_Label_b4860f0d-1d78-4a26-a8cd-1dcb36376cab_SetDate">
    <vt:lpwstr>2026-07-29T23:12:03Z</vt:lpwstr>
  </property>
  <property fmtid="{D5CDD505-2E9C-101B-9397-08002B2CF9AE}" pid="10" name="MSIP_Label_b4860f0d-1d78-4a26-a8cd-1dcb36376cab_Method">
    <vt:lpwstr>Standard</vt:lpwstr>
  </property>
  <property fmtid="{D5CDD505-2E9C-101B-9397-08002B2CF9AE}" pid="11" name="MSIP_Label_b4860f0d-1d78-4a26-a8cd-1dcb36376cab_Name">
    <vt:lpwstr>OFFICIAL</vt:lpwstr>
  </property>
  <property fmtid="{D5CDD505-2E9C-101B-9397-08002B2CF9AE}" pid="12" name="MSIP_Label_b4860f0d-1d78-4a26-a8cd-1dcb36376cab_SiteId">
    <vt:lpwstr>a11aa02e-fecd-447e-acd9-816f5449ad3c</vt:lpwstr>
  </property>
  <property fmtid="{D5CDD505-2E9C-101B-9397-08002B2CF9AE}" pid="13" name="MSIP_Label_b4860f0d-1d78-4a26-a8cd-1dcb36376cab_ActionId">
    <vt:lpwstr>2e088d35-7819-4221-a2ea-9d35422882ab</vt:lpwstr>
  </property>
  <property fmtid="{D5CDD505-2E9C-101B-9397-08002B2CF9AE}" pid="14" name="MSIP_Label_b4860f0d-1d78-4a26-a8cd-1dcb36376cab_ContentBits">
    <vt:lpwstr>3</vt:lpwstr>
  </property>
  <property fmtid="{D5CDD505-2E9C-101B-9397-08002B2CF9AE}" pid="15" name="MSIP_Label_b4860f0d-1d78-4a26-a8cd-1dcb36376cab_Tag">
    <vt:lpwstr>10, 3, 0, 1</vt:lpwstr>
  </property>
</Properties>
</file>